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154" w:type="dxa"/>
        <w:tblInd w:w="527" w:type="dxa"/>
        <w:tblLayout w:type="fixed"/>
        <w:tblCellMar>
          <w:top w:w="55" w:type="dxa"/>
          <w:left w:w="55" w:type="dxa"/>
          <w:bottom w:w="55" w:type="dxa"/>
          <w:right w:w="55" w:type="dxa"/>
        </w:tblCellMar>
        <w:tblLook w:val="04A0" w:firstRow="1" w:lastRow="0" w:firstColumn="1" w:lastColumn="0" w:noHBand="0" w:noVBand="1"/>
      </w:tblPr>
      <w:tblGrid>
        <w:gridCol w:w="2323"/>
        <w:gridCol w:w="3206"/>
        <w:gridCol w:w="2116"/>
        <w:gridCol w:w="1509"/>
      </w:tblGrid>
      <w:tr w:rsidR="009E679D" w:rsidRPr="00517322" w14:paraId="6EFD3EFE" w14:textId="77777777" w:rsidTr="0052409C">
        <w:trPr>
          <w:trHeight w:val="276"/>
        </w:trPr>
        <w:tc>
          <w:tcPr>
            <w:tcW w:w="9154"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9D6C2D4" w14:textId="29E95394" w:rsidR="009E679D" w:rsidRPr="00517322" w:rsidRDefault="00B31E0E" w:rsidP="00AC3532">
            <w:pPr>
              <w:pStyle w:val="Contedodatabela"/>
              <w:snapToGrid w:val="0"/>
              <w:jc w:val="center"/>
              <w:rPr>
                <w:rFonts w:ascii="Verdana" w:hAnsi="Verdana" w:cs="Arial"/>
                <w:b/>
                <w:sz w:val="20"/>
              </w:rPr>
            </w:pPr>
            <w:r>
              <w:rPr>
                <w:rFonts w:ascii="Tahoma" w:hAnsi="Tahoma"/>
              </w:rPr>
              <w:t xml:space="preserve">         </w:t>
            </w:r>
            <w:r w:rsidR="00B65AAC">
              <w:rPr>
                <w:rFonts w:ascii="Verdana" w:hAnsi="Verdana" w:cs="Arial"/>
                <w:b/>
                <w:sz w:val="20"/>
              </w:rPr>
              <w:t>PREGÃO ELETRÔNICO Nº 0</w:t>
            </w:r>
            <w:r w:rsidR="009704A7">
              <w:rPr>
                <w:rFonts w:ascii="Verdana" w:hAnsi="Verdana" w:cs="Arial"/>
                <w:b/>
                <w:sz w:val="20"/>
              </w:rPr>
              <w:t>03/2025</w:t>
            </w:r>
            <w:r w:rsidR="005A7EBA">
              <w:rPr>
                <w:rFonts w:ascii="Verdana" w:hAnsi="Verdana" w:cs="Arial"/>
                <w:b/>
                <w:sz w:val="20"/>
              </w:rPr>
              <w:t xml:space="preserve"> </w:t>
            </w:r>
          </w:p>
        </w:tc>
      </w:tr>
      <w:tr w:rsidR="009E679D" w:rsidRPr="00517322" w14:paraId="6A4C4A3E" w14:textId="77777777" w:rsidTr="0052409C">
        <w:trPr>
          <w:trHeight w:val="276"/>
        </w:trPr>
        <w:tc>
          <w:tcPr>
            <w:tcW w:w="9154" w:type="dxa"/>
            <w:gridSpan w:val="4"/>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04667968" w14:textId="77777777" w:rsidR="009E679D" w:rsidRPr="00517322" w:rsidRDefault="009E679D" w:rsidP="00AC3532">
            <w:pPr>
              <w:pStyle w:val="Contedodatabela"/>
              <w:snapToGrid w:val="0"/>
              <w:jc w:val="center"/>
              <w:rPr>
                <w:rFonts w:ascii="Verdana" w:hAnsi="Verdana" w:cs="Arial"/>
                <w:b/>
                <w:sz w:val="20"/>
              </w:rPr>
            </w:pPr>
            <w:r w:rsidRPr="00517322">
              <w:rPr>
                <w:rFonts w:ascii="Verdana" w:hAnsi="Verdana" w:cs="Arial"/>
                <w:b/>
                <w:sz w:val="20"/>
              </w:rPr>
              <w:t>PRE</w:t>
            </w:r>
            <w:r>
              <w:rPr>
                <w:rFonts w:ascii="Verdana" w:hAnsi="Verdana" w:cs="Arial"/>
                <w:b/>
                <w:sz w:val="20"/>
              </w:rPr>
              <w:t>FEITURA MUNICIPAL DE RIACHUELO</w:t>
            </w:r>
            <w:r w:rsidRPr="00517322">
              <w:rPr>
                <w:rFonts w:ascii="Verdana" w:hAnsi="Verdana" w:cs="Arial"/>
                <w:b/>
                <w:sz w:val="20"/>
              </w:rPr>
              <w:t xml:space="preserve"> - </w:t>
            </w:r>
            <w:r>
              <w:rPr>
                <w:rFonts w:ascii="Verdana" w:hAnsi="Verdana" w:cs="Arial"/>
                <w:b/>
                <w:sz w:val="20"/>
              </w:rPr>
              <w:t>PMR</w:t>
            </w:r>
          </w:p>
        </w:tc>
      </w:tr>
      <w:tr w:rsidR="009E679D" w:rsidRPr="00517322" w14:paraId="3EE85733" w14:textId="77777777" w:rsidTr="0052409C">
        <w:trPr>
          <w:trHeight w:val="276"/>
        </w:trPr>
        <w:tc>
          <w:tcPr>
            <w:tcW w:w="9154" w:type="dxa"/>
            <w:gridSpan w:val="4"/>
            <w:tcBorders>
              <w:top w:val="single" w:sz="4" w:space="0" w:color="000000"/>
              <w:left w:val="single" w:sz="2" w:space="0" w:color="000000"/>
              <w:bottom w:val="single" w:sz="2" w:space="0" w:color="000000"/>
              <w:right w:val="single" w:sz="2" w:space="0" w:color="000000"/>
            </w:tcBorders>
            <w:vAlign w:val="center"/>
            <w:hideMark/>
          </w:tcPr>
          <w:p w14:paraId="0BC926F6" w14:textId="6F07B79F" w:rsidR="009E679D" w:rsidRPr="00517322" w:rsidRDefault="009704A7" w:rsidP="00AC3532">
            <w:pPr>
              <w:pStyle w:val="Contedodatabela"/>
              <w:snapToGrid w:val="0"/>
              <w:jc w:val="center"/>
              <w:rPr>
                <w:rFonts w:ascii="Verdana" w:hAnsi="Verdana" w:cs="Arial"/>
                <w:b/>
                <w:sz w:val="20"/>
              </w:rPr>
            </w:pPr>
            <w:r>
              <w:rPr>
                <w:rFonts w:ascii="Verdana" w:hAnsi="Verdana" w:cs="Arial"/>
                <w:b/>
                <w:sz w:val="20"/>
              </w:rPr>
              <w:t>PROCESSO ADMINISTRATIVO Nº 003</w:t>
            </w:r>
            <w:r w:rsidR="009E679D" w:rsidRPr="00517322">
              <w:rPr>
                <w:rFonts w:ascii="Verdana" w:hAnsi="Verdana" w:cs="Arial"/>
                <w:b/>
                <w:sz w:val="20"/>
              </w:rPr>
              <w:t>/202</w:t>
            </w:r>
            <w:r>
              <w:rPr>
                <w:rFonts w:ascii="Verdana" w:hAnsi="Verdana" w:cs="Arial"/>
                <w:b/>
                <w:sz w:val="20"/>
              </w:rPr>
              <w:t>5</w:t>
            </w:r>
          </w:p>
        </w:tc>
      </w:tr>
      <w:tr w:rsidR="009E679D" w:rsidRPr="00517322" w14:paraId="166FE137" w14:textId="77777777" w:rsidTr="0052409C">
        <w:trPr>
          <w:trHeight w:val="345"/>
        </w:trPr>
        <w:tc>
          <w:tcPr>
            <w:tcW w:w="2323" w:type="dxa"/>
            <w:tcBorders>
              <w:top w:val="single" w:sz="2" w:space="0" w:color="000000"/>
              <w:left w:val="single" w:sz="2" w:space="0" w:color="000000"/>
              <w:bottom w:val="single" w:sz="2" w:space="0" w:color="000000"/>
              <w:right w:val="nil"/>
            </w:tcBorders>
            <w:shd w:val="clear" w:color="auto" w:fill="D9D9D9"/>
            <w:vAlign w:val="center"/>
            <w:hideMark/>
          </w:tcPr>
          <w:p w14:paraId="72662354" w14:textId="77777777" w:rsidR="009E679D" w:rsidRPr="00517322" w:rsidRDefault="009E679D" w:rsidP="00AC3532">
            <w:pPr>
              <w:pStyle w:val="Contedodatabela"/>
              <w:snapToGrid w:val="0"/>
              <w:jc w:val="center"/>
              <w:rPr>
                <w:rFonts w:ascii="Verdana" w:hAnsi="Verdana" w:cs="Arial"/>
                <w:b/>
                <w:sz w:val="20"/>
              </w:rPr>
            </w:pPr>
            <w:r w:rsidRPr="00517322">
              <w:rPr>
                <w:rFonts w:ascii="Verdana" w:hAnsi="Verdana" w:cs="Arial"/>
                <w:b/>
                <w:sz w:val="20"/>
              </w:rPr>
              <w:t>TIPO</w:t>
            </w:r>
          </w:p>
        </w:tc>
        <w:tc>
          <w:tcPr>
            <w:tcW w:w="6831" w:type="dxa"/>
            <w:gridSpan w:val="3"/>
            <w:tcBorders>
              <w:top w:val="single" w:sz="2" w:space="0" w:color="000000"/>
              <w:left w:val="single" w:sz="2" w:space="0" w:color="000000"/>
              <w:bottom w:val="single" w:sz="2" w:space="0" w:color="000000"/>
              <w:right w:val="single" w:sz="2" w:space="0" w:color="000000"/>
            </w:tcBorders>
            <w:shd w:val="clear" w:color="auto" w:fill="D9D9D9"/>
            <w:vAlign w:val="center"/>
            <w:hideMark/>
          </w:tcPr>
          <w:p w14:paraId="53664B9E" w14:textId="77777777" w:rsidR="009E679D" w:rsidRPr="00517322" w:rsidRDefault="009E679D" w:rsidP="00AC3532">
            <w:pPr>
              <w:pStyle w:val="Contedodatabela"/>
              <w:snapToGrid w:val="0"/>
              <w:rPr>
                <w:rFonts w:ascii="Verdana" w:hAnsi="Verdana" w:cs="Arial"/>
                <w:b/>
                <w:sz w:val="20"/>
              </w:rPr>
            </w:pPr>
            <w:r w:rsidRPr="00517322">
              <w:rPr>
                <w:rFonts w:ascii="Verdana" w:eastAsia="Arial" w:hAnsi="Verdana"/>
                <w:b/>
                <w:sz w:val="20"/>
              </w:rPr>
              <w:t>MENOR PREÇO POR ITEM</w:t>
            </w:r>
          </w:p>
        </w:tc>
      </w:tr>
      <w:tr w:rsidR="009E679D" w:rsidRPr="00517322" w14:paraId="7CD38BC9" w14:textId="77777777" w:rsidTr="0052409C">
        <w:trPr>
          <w:trHeight w:val="276"/>
        </w:trPr>
        <w:tc>
          <w:tcPr>
            <w:tcW w:w="2323" w:type="dxa"/>
            <w:tcBorders>
              <w:top w:val="nil"/>
              <w:left w:val="single" w:sz="2" w:space="0" w:color="000000"/>
              <w:bottom w:val="single" w:sz="2" w:space="0" w:color="000000"/>
              <w:right w:val="nil"/>
            </w:tcBorders>
            <w:shd w:val="clear" w:color="auto" w:fill="D9D9D9"/>
            <w:vAlign w:val="center"/>
            <w:hideMark/>
          </w:tcPr>
          <w:p w14:paraId="5D1FB546" w14:textId="77777777" w:rsidR="009E679D" w:rsidRPr="00517322" w:rsidRDefault="009E679D" w:rsidP="00AC3532">
            <w:pPr>
              <w:pStyle w:val="Contedodatabela"/>
              <w:snapToGrid w:val="0"/>
              <w:jc w:val="center"/>
              <w:rPr>
                <w:rFonts w:ascii="Verdana" w:hAnsi="Verdana" w:cs="Arial"/>
                <w:b/>
                <w:sz w:val="20"/>
              </w:rPr>
            </w:pPr>
            <w:r w:rsidRPr="00517322">
              <w:rPr>
                <w:rFonts w:ascii="Verdana" w:hAnsi="Verdana" w:cs="Arial"/>
                <w:b/>
                <w:sz w:val="20"/>
              </w:rPr>
              <w:t>MODO DE DISPUTA</w:t>
            </w:r>
          </w:p>
        </w:tc>
        <w:tc>
          <w:tcPr>
            <w:tcW w:w="6831" w:type="dxa"/>
            <w:gridSpan w:val="3"/>
            <w:tcBorders>
              <w:top w:val="nil"/>
              <w:left w:val="single" w:sz="2" w:space="0" w:color="000000"/>
              <w:bottom w:val="single" w:sz="2" w:space="0" w:color="000000"/>
              <w:right w:val="single" w:sz="2" w:space="0" w:color="000000"/>
            </w:tcBorders>
            <w:vAlign w:val="center"/>
            <w:hideMark/>
          </w:tcPr>
          <w:p w14:paraId="247A2469" w14:textId="77777777" w:rsidR="009E679D" w:rsidRPr="00517322" w:rsidRDefault="009E679D" w:rsidP="00AC3532">
            <w:pPr>
              <w:pStyle w:val="Contedodatabela"/>
              <w:snapToGrid w:val="0"/>
              <w:rPr>
                <w:rFonts w:ascii="Verdana" w:hAnsi="Verdana" w:cs="Arial"/>
                <w:b/>
                <w:sz w:val="20"/>
              </w:rPr>
            </w:pPr>
            <w:r w:rsidRPr="00517322">
              <w:rPr>
                <w:rFonts w:ascii="Verdana" w:hAnsi="Verdana" w:cs="Arial"/>
                <w:b/>
                <w:sz w:val="20"/>
              </w:rPr>
              <w:t>Aberto</w:t>
            </w:r>
          </w:p>
        </w:tc>
      </w:tr>
      <w:tr w:rsidR="009E679D" w:rsidRPr="00517322" w14:paraId="5CB10BAD" w14:textId="77777777" w:rsidTr="0052409C">
        <w:trPr>
          <w:trHeight w:val="276"/>
        </w:trPr>
        <w:tc>
          <w:tcPr>
            <w:tcW w:w="2323" w:type="dxa"/>
            <w:tcBorders>
              <w:top w:val="nil"/>
              <w:left w:val="single" w:sz="2" w:space="0" w:color="000000"/>
              <w:bottom w:val="single" w:sz="2" w:space="0" w:color="000000"/>
              <w:right w:val="nil"/>
            </w:tcBorders>
            <w:shd w:val="clear" w:color="auto" w:fill="D9D9D9"/>
            <w:vAlign w:val="center"/>
            <w:hideMark/>
          </w:tcPr>
          <w:p w14:paraId="5AA68E56" w14:textId="77777777" w:rsidR="009E679D" w:rsidRPr="00517322" w:rsidRDefault="009E679D" w:rsidP="00AC3532">
            <w:pPr>
              <w:pStyle w:val="Contedodatabela"/>
              <w:snapToGrid w:val="0"/>
              <w:jc w:val="center"/>
              <w:rPr>
                <w:rFonts w:ascii="Verdana" w:hAnsi="Verdana" w:cs="Arial"/>
                <w:b/>
                <w:sz w:val="20"/>
              </w:rPr>
            </w:pPr>
            <w:r w:rsidRPr="00517322">
              <w:rPr>
                <w:rFonts w:ascii="Verdana" w:hAnsi="Verdana" w:cs="Arial"/>
                <w:b/>
                <w:sz w:val="20"/>
              </w:rPr>
              <w:t>BASE LEGAL</w:t>
            </w:r>
          </w:p>
        </w:tc>
        <w:tc>
          <w:tcPr>
            <w:tcW w:w="6831" w:type="dxa"/>
            <w:gridSpan w:val="3"/>
            <w:tcBorders>
              <w:top w:val="nil"/>
              <w:left w:val="single" w:sz="2" w:space="0" w:color="000000"/>
              <w:bottom w:val="single" w:sz="2" w:space="0" w:color="000000"/>
              <w:right w:val="single" w:sz="2" w:space="0" w:color="000000"/>
            </w:tcBorders>
            <w:shd w:val="clear" w:color="auto" w:fill="D9D9D9"/>
            <w:vAlign w:val="center"/>
            <w:hideMark/>
          </w:tcPr>
          <w:p w14:paraId="42AF5DDF" w14:textId="0250C90E" w:rsidR="009E679D" w:rsidRPr="00517322" w:rsidRDefault="009E679D" w:rsidP="00AC3532">
            <w:pPr>
              <w:pStyle w:val="Contedodatabela"/>
              <w:snapToGrid w:val="0"/>
              <w:jc w:val="both"/>
              <w:rPr>
                <w:rFonts w:ascii="Verdana" w:hAnsi="Verdana" w:cs="Arial"/>
                <w:sz w:val="20"/>
              </w:rPr>
            </w:pPr>
            <w:r w:rsidRPr="00517322">
              <w:rPr>
                <w:rFonts w:ascii="Verdana" w:hAnsi="Verdana" w:cs="Arial"/>
                <w:sz w:val="20"/>
              </w:rPr>
              <w:t xml:space="preserve">Este procedimento licitatório obedecerá integralmente à Lei nº 14.133, de 1º de abril de </w:t>
            </w:r>
            <w:proofErr w:type="gramStart"/>
            <w:r w:rsidRPr="00517322">
              <w:rPr>
                <w:rFonts w:ascii="Verdana" w:hAnsi="Verdana" w:cs="Arial"/>
                <w:sz w:val="20"/>
              </w:rPr>
              <w:t>2021 [Lei de Licitações e Contratos Administrativos]</w:t>
            </w:r>
            <w:r w:rsidRPr="00517322">
              <w:rPr>
                <w:rFonts w:ascii="Verdana" w:eastAsia="Verdana" w:hAnsi="Verdana" w:cs="Verdana"/>
                <w:color w:val="000000"/>
                <w:sz w:val="20"/>
              </w:rPr>
              <w:t xml:space="preserve"> e ainda, pela Lei Complementar nº</w:t>
            </w:r>
            <w:proofErr w:type="gramEnd"/>
            <w:r w:rsidRPr="00517322">
              <w:rPr>
                <w:rFonts w:ascii="Verdana" w:eastAsia="Verdana" w:hAnsi="Verdana" w:cs="Verdana"/>
                <w:color w:val="000000"/>
                <w:sz w:val="20"/>
              </w:rPr>
              <w:t xml:space="preserve"> 123/2006, </w:t>
            </w:r>
            <w:r w:rsidRPr="00517322">
              <w:rPr>
                <w:rFonts w:ascii="Verdana" w:eastAsia="Verdana" w:hAnsi="Verdana" w:cs="Verdana"/>
                <w:sz w:val="20"/>
              </w:rPr>
              <w:t>a</w:t>
            </w:r>
            <w:r w:rsidRPr="00517322">
              <w:rPr>
                <w:rFonts w:ascii="Verdana" w:hAnsi="Verdana" w:cs="Arial"/>
                <w:sz w:val="20"/>
              </w:rPr>
              <w:t>ssim como as cláusulas e condições constantes deste Edital.</w:t>
            </w:r>
          </w:p>
        </w:tc>
      </w:tr>
      <w:tr w:rsidR="009E679D" w:rsidRPr="00517322" w14:paraId="3B7DBAFA" w14:textId="77777777" w:rsidTr="0052409C">
        <w:trPr>
          <w:trHeight w:val="276"/>
        </w:trPr>
        <w:tc>
          <w:tcPr>
            <w:tcW w:w="2323" w:type="dxa"/>
            <w:tcBorders>
              <w:top w:val="nil"/>
              <w:left w:val="single" w:sz="2" w:space="0" w:color="000000"/>
              <w:bottom w:val="single" w:sz="2" w:space="0" w:color="000000"/>
              <w:right w:val="nil"/>
            </w:tcBorders>
            <w:shd w:val="clear" w:color="auto" w:fill="D9D9D9"/>
            <w:vAlign w:val="center"/>
            <w:hideMark/>
          </w:tcPr>
          <w:p w14:paraId="0F19D99F" w14:textId="77777777" w:rsidR="009E679D" w:rsidRPr="00517322" w:rsidRDefault="009E679D" w:rsidP="00AC3532">
            <w:pPr>
              <w:pStyle w:val="Contedodatabela"/>
              <w:snapToGrid w:val="0"/>
              <w:jc w:val="center"/>
              <w:rPr>
                <w:rFonts w:ascii="Verdana" w:hAnsi="Verdana" w:cs="Arial"/>
                <w:b/>
                <w:sz w:val="20"/>
              </w:rPr>
            </w:pPr>
            <w:r w:rsidRPr="00517322">
              <w:rPr>
                <w:rFonts w:ascii="Verdana" w:hAnsi="Verdana" w:cs="Arial"/>
                <w:b/>
                <w:sz w:val="20"/>
              </w:rPr>
              <w:t>OBJETO</w:t>
            </w:r>
          </w:p>
        </w:tc>
        <w:tc>
          <w:tcPr>
            <w:tcW w:w="6831" w:type="dxa"/>
            <w:gridSpan w:val="3"/>
            <w:tcBorders>
              <w:top w:val="nil"/>
              <w:left w:val="single" w:sz="2" w:space="0" w:color="000000"/>
              <w:bottom w:val="single" w:sz="2" w:space="0" w:color="000000"/>
              <w:right w:val="single" w:sz="2" w:space="0" w:color="000000"/>
            </w:tcBorders>
            <w:vAlign w:val="center"/>
            <w:hideMark/>
          </w:tcPr>
          <w:p w14:paraId="0E135933" w14:textId="23E3C5DE" w:rsidR="009704A7" w:rsidRPr="009704A7" w:rsidRDefault="009E679D" w:rsidP="004E0C4B">
            <w:pPr>
              <w:numPr>
                <w:ilvl w:val="1"/>
                <w:numId w:val="58"/>
              </w:numPr>
              <w:pBdr>
                <w:top w:val="nil"/>
                <w:left w:val="nil"/>
                <w:bottom w:val="nil"/>
                <w:right w:val="nil"/>
                <w:between w:val="nil"/>
              </w:pBdr>
              <w:autoSpaceDE w:val="0"/>
              <w:autoSpaceDN w:val="0"/>
              <w:ind w:left="0" w:firstLine="0"/>
              <w:jc w:val="both"/>
              <w:rPr>
                <w:b/>
              </w:rPr>
            </w:pPr>
            <w:r w:rsidRPr="00AC3532">
              <w:rPr>
                <w:rFonts w:ascii="Verdana" w:hAnsi="Verdana"/>
                <w:b/>
                <w:sz w:val="20"/>
                <w:szCs w:val="20"/>
              </w:rPr>
              <w:t xml:space="preserve">A presente Licitação tem por objeto </w:t>
            </w:r>
            <w:r w:rsidR="009704A7">
              <w:rPr>
                <w:rFonts w:ascii="Verdana" w:hAnsi="Verdana"/>
                <w:b/>
                <w:sz w:val="20"/>
                <w:szCs w:val="20"/>
              </w:rPr>
              <w:t xml:space="preserve">a </w:t>
            </w:r>
            <w:r w:rsidR="009704A7" w:rsidRPr="009704A7">
              <w:rPr>
                <w:b/>
              </w:rPr>
              <w:t>contratação de empresa (s) objetivando o f</w:t>
            </w:r>
            <w:r w:rsidR="00DA4726">
              <w:rPr>
                <w:b/>
              </w:rPr>
              <w:t>ornecimento parcelado de gêneros alimentícios</w:t>
            </w:r>
            <w:r w:rsidR="009704A7" w:rsidRPr="009704A7">
              <w:rPr>
                <w:b/>
              </w:rPr>
              <w:t xml:space="preserve"> em atendimento a demanda da merenda escolar n</w:t>
            </w:r>
            <w:r w:rsidR="00DA4726">
              <w:rPr>
                <w:b/>
              </w:rPr>
              <w:t xml:space="preserve">o ano letivo de 2025 para a rede municipal de ensino do </w:t>
            </w:r>
            <w:proofErr w:type="spellStart"/>
            <w:r w:rsidR="00DA4726">
              <w:rPr>
                <w:b/>
              </w:rPr>
              <w:t>municipio</w:t>
            </w:r>
            <w:proofErr w:type="spellEnd"/>
            <w:r w:rsidR="00DA4726">
              <w:rPr>
                <w:b/>
              </w:rPr>
              <w:t xml:space="preserve"> de Riachuelo/Se</w:t>
            </w:r>
            <w:r w:rsidR="009704A7" w:rsidRPr="009704A7">
              <w:rPr>
                <w:b/>
              </w:rPr>
              <w:t>, conforme especificações neste documento.</w:t>
            </w:r>
          </w:p>
          <w:p w14:paraId="6DBE6035" w14:textId="703DCDF6" w:rsidR="009E679D" w:rsidRPr="00AC3532" w:rsidRDefault="009E679D" w:rsidP="0052409C">
            <w:pPr>
              <w:jc w:val="both"/>
              <w:rPr>
                <w:rFonts w:ascii="Verdana" w:hAnsi="Verdana"/>
                <w:b/>
                <w:sz w:val="20"/>
                <w:szCs w:val="20"/>
              </w:rPr>
            </w:pPr>
            <w:proofErr w:type="gramStart"/>
            <w:r w:rsidRPr="00AC3532">
              <w:rPr>
                <w:rFonts w:ascii="Verdana" w:hAnsi="Verdana"/>
                <w:b/>
                <w:sz w:val="20"/>
                <w:szCs w:val="20"/>
              </w:rPr>
              <w:t>conforme</w:t>
            </w:r>
            <w:proofErr w:type="gramEnd"/>
            <w:r w:rsidRPr="00AC3532">
              <w:rPr>
                <w:rFonts w:ascii="Verdana" w:hAnsi="Verdana"/>
                <w:b/>
                <w:sz w:val="20"/>
                <w:szCs w:val="20"/>
              </w:rPr>
              <w:t xml:space="preserve"> especificações e detalhamentos constantes do Anexo I – Termo de Referência do Edital. </w:t>
            </w:r>
          </w:p>
        </w:tc>
      </w:tr>
      <w:tr w:rsidR="009E679D" w:rsidRPr="00517322" w14:paraId="71424FB8" w14:textId="77777777" w:rsidTr="0052409C">
        <w:trPr>
          <w:trHeight w:val="322"/>
        </w:trPr>
        <w:tc>
          <w:tcPr>
            <w:tcW w:w="5529" w:type="dxa"/>
            <w:gridSpan w:val="2"/>
            <w:tcBorders>
              <w:top w:val="single" w:sz="2" w:space="0" w:color="000000"/>
              <w:left w:val="single" w:sz="2" w:space="0" w:color="000000"/>
              <w:bottom w:val="single" w:sz="2" w:space="0" w:color="000000"/>
              <w:right w:val="nil"/>
            </w:tcBorders>
            <w:shd w:val="clear" w:color="auto" w:fill="D9D9D9"/>
            <w:vAlign w:val="center"/>
          </w:tcPr>
          <w:p w14:paraId="617AEE0C" w14:textId="77777777" w:rsidR="009E679D" w:rsidRPr="00517322" w:rsidRDefault="009E679D" w:rsidP="00AC3532">
            <w:pPr>
              <w:pStyle w:val="Contedodatabela"/>
              <w:snapToGrid w:val="0"/>
              <w:jc w:val="center"/>
              <w:rPr>
                <w:rFonts w:ascii="Verdana" w:hAnsi="Verdana" w:cs="Arial"/>
                <w:sz w:val="20"/>
              </w:rPr>
            </w:pPr>
          </w:p>
        </w:tc>
        <w:tc>
          <w:tcPr>
            <w:tcW w:w="2116" w:type="dxa"/>
            <w:tcBorders>
              <w:top w:val="single" w:sz="2" w:space="0" w:color="000000"/>
              <w:left w:val="single" w:sz="2" w:space="0" w:color="000000"/>
              <w:bottom w:val="single" w:sz="2" w:space="0" w:color="000000"/>
              <w:right w:val="nil"/>
            </w:tcBorders>
            <w:shd w:val="clear" w:color="auto" w:fill="D9D9D9"/>
            <w:vAlign w:val="center"/>
            <w:hideMark/>
          </w:tcPr>
          <w:p w14:paraId="440B2B69" w14:textId="77777777" w:rsidR="009E679D" w:rsidRPr="00517322" w:rsidRDefault="009E679D" w:rsidP="00AC3532">
            <w:pPr>
              <w:pStyle w:val="Contedodatabela"/>
              <w:snapToGrid w:val="0"/>
              <w:jc w:val="center"/>
              <w:rPr>
                <w:rFonts w:ascii="Verdana" w:hAnsi="Verdana" w:cs="Arial"/>
                <w:b/>
                <w:sz w:val="20"/>
              </w:rPr>
            </w:pPr>
            <w:r w:rsidRPr="00517322">
              <w:rPr>
                <w:rFonts w:ascii="Verdana" w:hAnsi="Verdana" w:cs="Arial"/>
                <w:b/>
                <w:sz w:val="20"/>
              </w:rPr>
              <w:t>DIA</w:t>
            </w:r>
          </w:p>
        </w:tc>
        <w:tc>
          <w:tcPr>
            <w:tcW w:w="1509"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7B8D27F1" w14:textId="77777777" w:rsidR="009E679D" w:rsidRPr="00517322" w:rsidRDefault="009E679D" w:rsidP="00AC3532">
            <w:pPr>
              <w:pStyle w:val="Contedodatabela"/>
              <w:snapToGrid w:val="0"/>
              <w:jc w:val="center"/>
              <w:rPr>
                <w:rFonts w:ascii="Verdana" w:hAnsi="Verdana" w:cs="Arial"/>
                <w:b/>
                <w:sz w:val="20"/>
              </w:rPr>
            </w:pPr>
            <w:r w:rsidRPr="00517322">
              <w:rPr>
                <w:rFonts w:ascii="Verdana" w:hAnsi="Verdana" w:cs="Arial"/>
                <w:b/>
                <w:sz w:val="20"/>
              </w:rPr>
              <w:t>HORÁRIO</w:t>
            </w:r>
          </w:p>
        </w:tc>
      </w:tr>
      <w:tr w:rsidR="009E679D" w:rsidRPr="00BE30A3" w14:paraId="2A0C0279" w14:textId="77777777" w:rsidTr="0052409C">
        <w:trPr>
          <w:trHeight w:val="276"/>
        </w:trPr>
        <w:tc>
          <w:tcPr>
            <w:tcW w:w="5529" w:type="dxa"/>
            <w:gridSpan w:val="2"/>
            <w:tcBorders>
              <w:top w:val="nil"/>
              <w:left w:val="single" w:sz="2" w:space="0" w:color="000000"/>
              <w:bottom w:val="single" w:sz="2" w:space="0" w:color="000000"/>
              <w:right w:val="nil"/>
            </w:tcBorders>
            <w:shd w:val="clear" w:color="auto" w:fill="D9D9D9"/>
            <w:vAlign w:val="center"/>
            <w:hideMark/>
          </w:tcPr>
          <w:p w14:paraId="17F939C3" w14:textId="77777777" w:rsidR="009E679D" w:rsidRPr="00BE30A3" w:rsidRDefault="009E679D" w:rsidP="00AC3532">
            <w:pPr>
              <w:pStyle w:val="Contedodatabela"/>
              <w:snapToGrid w:val="0"/>
              <w:jc w:val="center"/>
              <w:rPr>
                <w:rFonts w:ascii="Verdana" w:hAnsi="Verdana" w:cs="Arial"/>
                <w:b/>
                <w:sz w:val="20"/>
              </w:rPr>
            </w:pPr>
            <w:r w:rsidRPr="00BE30A3">
              <w:rPr>
                <w:rFonts w:ascii="Verdana" w:hAnsi="Verdana" w:cs="Arial"/>
                <w:b/>
                <w:sz w:val="20"/>
              </w:rPr>
              <w:t xml:space="preserve">ABERTURA DA SESSÃO </w:t>
            </w:r>
          </w:p>
        </w:tc>
        <w:tc>
          <w:tcPr>
            <w:tcW w:w="2116" w:type="dxa"/>
            <w:tcBorders>
              <w:top w:val="nil"/>
              <w:left w:val="single" w:sz="2" w:space="0" w:color="000000"/>
              <w:bottom w:val="single" w:sz="2" w:space="0" w:color="000000"/>
              <w:right w:val="nil"/>
            </w:tcBorders>
            <w:vAlign w:val="center"/>
            <w:hideMark/>
          </w:tcPr>
          <w:p w14:paraId="4F29A151" w14:textId="657BD6D8" w:rsidR="009E679D" w:rsidRPr="00D450EB" w:rsidRDefault="009704A7" w:rsidP="00AC3532">
            <w:pPr>
              <w:pStyle w:val="Contedodatabela"/>
              <w:snapToGrid w:val="0"/>
              <w:jc w:val="center"/>
              <w:rPr>
                <w:rFonts w:ascii="Verdana" w:hAnsi="Verdana" w:cs="Verdana"/>
                <w:b/>
                <w:sz w:val="20"/>
              </w:rPr>
            </w:pPr>
            <w:r>
              <w:rPr>
                <w:rFonts w:ascii="Verdana" w:hAnsi="Verdana" w:cs="Arial"/>
                <w:b/>
                <w:sz w:val="20"/>
              </w:rPr>
              <w:t xml:space="preserve"> </w:t>
            </w:r>
            <w:r w:rsidR="00C32942">
              <w:rPr>
                <w:rFonts w:ascii="Verdana" w:hAnsi="Verdana" w:cs="Arial"/>
                <w:b/>
                <w:sz w:val="20"/>
              </w:rPr>
              <w:t>25/02</w:t>
            </w:r>
            <w:r w:rsidR="009E679D" w:rsidRPr="00D450EB">
              <w:rPr>
                <w:rFonts w:ascii="Verdana" w:hAnsi="Verdana" w:cs="Arial"/>
                <w:b/>
                <w:sz w:val="20"/>
              </w:rPr>
              <w:t>/202</w:t>
            </w:r>
            <w:r>
              <w:rPr>
                <w:rFonts w:ascii="Verdana" w:hAnsi="Verdana" w:cs="Arial"/>
                <w:b/>
                <w:sz w:val="20"/>
              </w:rPr>
              <w:t>5</w:t>
            </w:r>
          </w:p>
        </w:tc>
        <w:tc>
          <w:tcPr>
            <w:tcW w:w="150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0B1E721A" w14:textId="479931A6" w:rsidR="009E679D" w:rsidRPr="00D450EB" w:rsidRDefault="00C32942" w:rsidP="00AC3532">
            <w:pPr>
              <w:pStyle w:val="Contedodatabela"/>
              <w:snapToGrid w:val="0"/>
              <w:jc w:val="center"/>
              <w:rPr>
                <w:rFonts w:ascii="Verdana" w:hAnsi="Verdana" w:cs="Arial"/>
                <w:b/>
                <w:sz w:val="20"/>
              </w:rPr>
            </w:pPr>
            <w:proofErr w:type="gramStart"/>
            <w:r>
              <w:rPr>
                <w:rFonts w:ascii="Verdana" w:hAnsi="Verdana" w:cs="Arial"/>
                <w:b/>
                <w:sz w:val="20"/>
              </w:rPr>
              <w:t>08:30</w:t>
            </w:r>
            <w:proofErr w:type="gramEnd"/>
            <w:r w:rsidR="009E679D" w:rsidRPr="00D450EB">
              <w:rPr>
                <w:rFonts w:ascii="Verdana" w:hAnsi="Verdana" w:cs="Arial"/>
                <w:b/>
                <w:sz w:val="20"/>
              </w:rPr>
              <w:t>h</w:t>
            </w:r>
          </w:p>
        </w:tc>
      </w:tr>
      <w:tr w:rsidR="009E679D" w:rsidRPr="00517322" w14:paraId="150A9929" w14:textId="77777777" w:rsidTr="0052409C">
        <w:trPr>
          <w:trHeight w:val="276"/>
        </w:trPr>
        <w:tc>
          <w:tcPr>
            <w:tcW w:w="9154" w:type="dxa"/>
            <w:gridSpan w:val="4"/>
            <w:tcBorders>
              <w:top w:val="single" w:sz="2" w:space="0" w:color="000000"/>
              <w:left w:val="single" w:sz="2" w:space="0" w:color="000000"/>
              <w:bottom w:val="single" w:sz="2" w:space="0" w:color="000000"/>
              <w:right w:val="single" w:sz="2" w:space="0" w:color="000000"/>
            </w:tcBorders>
            <w:shd w:val="clear" w:color="auto" w:fill="D9D9D9"/>
            <w:vAlign w:val="center"/>
            <w:hideMark/>
          </w:tcPr>
          <w:p w14:paraId="29C7AA2F" w14:textId="77777777" w:rsidR="009E679D" w:rsidRPr="005653CB" w:rsidRDefault="009E679D" w:rsidP="00AC3532">
            <w:pPr>
              <w:pStyle w:val="Nivel3"/>
              <w:numPr>
                <w:ilvl w:val="0"/>
                <w:numId w:val="0"/>
              </w:numPr>
              <w:spacing w:line="240" w:lineRule="auto"/>
              <w:rPr>
                <w:rFonts w:ascii="Tahoma" w:hAnsi="Tahoma" w:cs="Tahoma"/>
              </w:rPr>
            </w:pPr>
            <w:r w:rsidRPr="005653CB">
              <w:rPr>
                <w:rFonts w:ascii="Tahoma" w:hAnsi="Tahoma" w:cs="Tahoma"/>
              </w:rPr>
              <w:t xml:space="preserve">Este Pregão é destinado, </w:t>
            </w:r>
            <w:r w:rsidRPr="005653CB">
              <w:rPr>
                <w:rFonts w:ascii="Tahoma" w:hAnsi="Tahoma" w:cs="Tahoma"/>
                <w:b/>
                <w:bCs/>
                <w:u w:val="single"/>
              </w:rPr>
              <w:t>EXCLUSIVAMENTE</w:t>
            </w:r>
            <w:r w:rsidRPr="005653CB">
              <w:rPr>
                <w:rFonts w:ascii="Tahoma" w:hAnsi="Tahoma" w:cs="Tahoma"/>
              </w:rPr>
              <w:t xml:space="preserve"> para as Microempresas e Empresas de Pequeno Porte, respaldado nos termos no art. 48, inciso I e da Lei Federal nº 123/2006 e suas alterações e Decreto Federal 8.538/2015.</w:t>
            </w:r>
          </w:p>
          <w:p w14:paraId="6BD898D3" w14:textId="77777777" w:rsidR="009E679D" w:rsidRPr="00517322" w:rsidRDefault="009E679D" w:rsidP="00AC3532">
            <w:pPr>
              <w:pStyle w:val="Contedodatabela"/>
              <w:snapToGrid w:val="0"/>
              <w:jc w:val="both"/>
              <w:rPr>
                <w:rFonts w:ascii="Verdana" w:hAnsi="Verdana" w:cs="Arial"/>
                <w:b/>
                <w:sz w:val="20"/>
              </w:rPr>
            </w:pPr>
            <w:r w:rsidRPr="00517322">
              <w:rPr>
                <w:rFonts w:ascii="Verdana" w:hAnsi="Verdana" w:cs="Arial"/>
                <w:b/>
                <w:sz w:val="20"/>
              </w:rPr>
              <w:t>REFERÊNCIA DE TEMPO:</w:t>
            </w:r>
            <w:r w:rsidRPr="00517322">
              <w:rPr>
                <w:rFonts w:ascii="Verdana" w:hAnsi="Verdana" w:cs="Arial"/>
                <w:sz w:val="20"/>
              </w:rPr>
              <w:t xml:space="preserve"> Para todas as referências de tempo explicitadas neste edital será observado o </w:t>
            </w:r>
            <w:r w:rsidRPr="00517322">
              <w:rPr>
                <w:rFonts w:ascii="Verdana" w:hAnsi="Verdana" w:cs="Arial"/>
                <w:b/>
                <w:sz w:val="20"/>
              </w:rPr>
              <w:t>horário de Brasília.</w:t>
            </w:r>
          </w:p>
          <w:p w14:paraId="6F6BC8FE" w14:textId="77777777" w:rsidR="009E679D" w:rsidRPr="00517322" w:rsidRDefault="009E679D" w:rsidP="00AC3532">
            <w:pPr>
              <w:pStyle w:val="Contedodatabela"/>
              <w:snapToGrid w:val="0"/>
              <w:jc w:val="both"/>
              <w:rPr>
                <w:rFonts w:ascii="Verdana" w:hAnsi="Verdana" w:cs="Arial"/>
                <w:b/>
                <w:sz w:val="20"/>
              </w:rPr>
            </w:pPr>
          </w:p>
        </w:tc>
      </w:tr>
      <w:tr w:rsidR="009E679D" w:rsidRPr="00517322" w14:paraId="213A2E95" w14:textId="77777777" w:rsidTr="0052409C">
        <w:trPr>
          <w:trHeight w:val="253"/>
        </w:trPr>
        <w:tc>
          <w:tcPr>
            <w:tcW w:w="9154" w:type="dxa"/>
            <w:gridSpan w:val="4"/>
            <w:tcBorders>
              <w:top w:val="single" w:sz="2" w:space="0" w:color="000000"/>
              <w:left w:val="single" w:sz="2" w:space="0" w:color="000000"/>
              <w:bottom w:val="single" w:sz="2" w:space="0" w:color="000000"/>
              <w:right w:val="single" w:sz="2" w:space="0" w:color="000000"/>
            </w:tcBorders>
            <w:shd w:val="clear" w:color="auto" w:fill="D9D9D9"/>
            <w:vAlign w:val="center"/>
          </w:tcPr>
          <w:p w14:paraId="52A26820" w14:textId="77777777" w:rsidR="009E679D" w:rsidRPr="00517322" w:rsidRDefault="009E679D" w:rsidP="00AC3532">
            <w:pPr>
              <w:snapToGrid w:val="0"/>
              <w:rPr>
                <w:rFonts w:ascii="Verdana" w:hAnsi="Verdana" w:cs="Arial"/>
                <w:b/>
                <w:sz w:val="20"/>
                <w:szCs w:val="20"/>
              </w:rPr>
            </w:pPr>
            <w:r w:rsidRPr="00517322">
              <w:rPr>
                <w:rFonts w:ascii="Verdana" w:hAnsi="Verdana" w:cs="Arial"/>
                <w:b/>
                <w:sz w:val="20"/>
                <w:szCs w:val="20"/>
              </w:rPr>
              <w:t>FORMALIZAÇÃO DE CONSULTAS E EDITAL</w:t>
            </w:r>
          </w:p>
          <w:p w14:paraId="3B81703D" w14:textId="77777777" w:rsidR="009E679D" w:rsidRPr="00517322" w:rsidRDefault="009E679D" w:rsidP="00AC3532">
            <w:pPr>
              <w:rPr>
                <w:rFonts w:ascii="Verdana" w:hAnsi="Verdana" w:cs="Arial"/>
                <w:sz w:val="20"/>
                <w:szCs w:val="20"/>
              </w:rPr>
            </w:pPr>
            <w:r w:rsidRPr="00517322">
              <w:rPr>
                <w:rFonts w:ascii="Verdana" w:hAnsi="Verdana" w:cs="Arial"/>
                <w:sz w:val="20"/>
                <w:szCs w:val="20"/>
              </w:rPr>
              <w:t>Pre</w:t>
            </w:r>
            <w:r>
              <w:rPr>
                <w:rFonts w:ascii="Verdana" w:hAnsi="Verdana" w:cs="Arial"/>
                <w:sz w:val="20"/>
                <w:szCs w:val="20"/>
              </w:rPr>
              <w:t>feitura Municipal de Riachuelo</w:t>
            </w:r>
          </w:p>
          <w:p w14:paraId="6FBB9B1D" w14:textId="77777777" w:rsidR="009E679D" w:rsidRPr="00517322" w:rsidRDefault="009E679D" w:rsidP="00AC3532">
            <w:pPr>
              <w:jc w:val="both"/>
              <w:rPr>
                <w:rFonts w:ascii="Verdana" w:hAnsi="Verdana" w:cs="Arial"/>
                <w:sz w:val="20"/>
                <w:szCs w:val="20"/>
              </w:rPr>
            </w:pPr>
            <w:r w:rsidRPr="00517322">
              <w:rPr>
                <w:rFonts w:ascii="Verdana" w:hAnsi="Verdana" w:cs="Arial"/>
                <w:sz w:val="20"/>
                <w:szCs w:val="20"/>
              </w:rPr>
              <w:t xml:space="preserve">Endereço: Rua </w:t>
            </w:r>
            <w:r>
              <w:rPr>
                <w:rFonts w:ascii="Verdana" w:hAnsi="Verdana" w:cs="Arial"/>
                <w:sz w:val="20"/>
                <w:szCs w:val="20"/>
              </w:rPr>
              <w:t>Getúlio Vargas, nº 72</w:t>
            </w:r>
            <w:r w:rsidRPr="00517322">
              <w:rPr>
                <w:rFonts w:ascii="Verdana" w:hAnsi="Verdana" w:cs="Arial"/>
                <w:sz w:val="20"/>
                <w:szCs w:val="20"/>
              </w:rPr>
              <w:t xml:space="preserve">, </w:t>
            </w:r>
            <w:r>
              <w:rPr>
                <w:rFonts w:ascii="Verdana" w:hAnsi="Verdana" w:cs="Arial"/>
                <w:sz w:val="20"/>
                <w:szCs w:val="20"/>
              </w:rPr>
              <w:t>Bairro Centro, Riachuelo</w:t>
            </w:r>
            <w:r w:rsidRPr="00517322">
              <w:rPr>
                <w:rFonts w:ascii="Verdana" w:hAnsi="Verdana" w:cs="Arial"/>
                <w:sz w:val="20"/>
                <w:szCs w:val="20"/>
              </w:rPr>
              <w:t xml:space="preserve">, Estado de Sergipe. </w:t>
            </w:r>
          </w:p>
          <w:p w14:paraId="0B3AA844" w14:textId="77777777" w:rsidR="009E679D" w:rsidRPr="00517322" w:rsidRDefault="009E679D" w:rsidP="00AC3532">
            <w:pPr>
              <w:rPr>
                <w:rFonts w:ascii="Verdana" w:hAnsi="Verdana" w:cs="Arial"/>
                <w:b/>
                <w:bCs/>
                <w:sz w:val="20"/>
                <w:szCs w:val="20"/>
              </w:rPr>
            </w:pPr>
            <w:proofErr w:type="gramStart"/>
            <w:r w:rsidRPr="00517322">
              <w:rPr>
                <w:rFonts w:ascii="Verdana" w:hAnsi="Verdana" w:cs="Arial"/>
                <w:b/>
                <w:bCs/>
                <w:sz w:val="20"/>
                <w:szCs w:val="20"/>
              </w:rPr>
              <w:t>PREGOEIRO(</w:t>
            </w:r>
            <w:proofErr w:type="gramEnd"/>
            <w:r w:rsidRPr="00517322">
              <w:rPr>
                <w:rFonts w:ascii="Verdana" w:hAnsi="Verdana" w:cs="Arial"/>
                <w:b/>
                <w:bCs/>
                <w:sz w:val="20"/>
                <w:szCs w:val="20"/>
              </w:rPr>
              <w:t>A) E EQUIPE DE PREGÃO</w:t>
            </w:r>
          </w:p>
          <w:p w14:paraId="6455EE6D" w14:textId="77777777" w:rsidR="009E679D" w:rsidRPr="00517322" w:rsidRDefault="009E679D" w:rsidP="00AC3532">
            <w:pPr>
              <w:rPr>
                <w:rFonts w:ascii="Verdana" w:hAnsi="Verdana" w:cs="Arial"/>
                <w:b/>
                <w:sz w:val="20"/>
                <w:szCs w:val="20"/>
              </w:rPr>
            </w:pPr>
            <w:proofErr w:type="gramStart"/>
            <w:r w:rsidRPr="00517322">
              <w:rPr>
                <w:rFonts w:ascii="Verdana" w:hAnsi="Verdana" w:cs="Arial"/>
                <w:b/>
                <w:sz w:val="20"/>
                <w:szCs w:val="20"/>
              </w:rPr>
              <w:t>Pregoeiro(</w:t>
            </w:r>
            <w:proofErr w:type="gramEnd"/>
            <w:r w:rsidRPr="00517322">
              <w:rPr>
                <w:rFonts w:ascii="Verdana" w:hAnsi="Verdana" w:cs="Arial"/>
                <w:b/>
                <w:sz w:val="20"/>
                <w:szCs w:val="20"/>
              </w:rPr>
              <w:t xml:space="preserve">a): </w:t>
            </w:r>
            <w:proofErr w:type="spellStart"/>
            <w:r>
              <w:rPr>
                <w:rFonts w:ascii="Verdana" w:hAnsi="Verdana" w:cs="Arial"/>
                <w:bCs/>
                <w:sz w:val="20"/>
                <w:szCs w:val="20"/>
              </w:rPr>
              <w:t>Izaura</w:t>
            </w:r>
            <w:proofErr w:type="spellEnd"/>
            <w:r>
              <w:rPr>
                <w:rFonts w:ascii="Verdana" w:hAnsi="Verdana" w:cs="Arial"/>
                <w:bCs/>
                <w:sz w:val="20"/>
                <w:szCs w:val="20"/>
              </w:rPr>
              <w:t xml:space="preserve"> Maria Moura Ferreira Almeida</w:t>
            </w:r>
          </w:p>
          <w:p w14:paraId="4FA8AE81" w14:textId="77777777" w:rsidR="009E679D" w:rsidRPr="00517322" w:rsidRDefault="009E679D" w:rsidP="00AC3532">
            <w:pPr>
              <w:rPr>
                <w:rFonts w:ascii="Verdana" w:hAnsi="Verdana" w:cs="Calibri"/>
                <w:sz w:val="20"/>
                <w:szCs w:val="20"/>
              </w:rPr>
            </w:pPr>
            <w:r w:rsidRPr="00517322">
              <w:rPr>
                <w:rFonts w:ascii="Verdana" w:hAnsi="Verdana" w:cs="Arial"/>
                <w:sz w:val="20"/>
                <w:szCs w:val="20"/>
              </w:rPr>
              <w:t xml:space="preserve">E-mail:  </w:t>
            </w:r>
            <w:hyperlink r:id="rId12" w:history="1">
              <w:r w:rsidRPr="000A3EAA">
                <w:rPr>
                  <w:rStyle w:val="Hyperlink"/>
                  <w:rFonts w:ascii="Verdana" w:hAnsi="Verdana" w:cs="Arial"/>
                  <w:sz w:val="20"/>
                  <w:szCs w:val="20"/>
                </w:rPr>
                <w:t>licitacaopmr21@gmail.com</w:t>
              </w:r>
            </w:hyperlink>
            <w:proofErr w:type="gramStart"/>
            <w:r w:rsidRPr="00517322">
              <w:rPr>
                <w:rFonts w:ascii="Verdana" w:hAnsi="Verdana" w:cs="Arial"/>
                <w:sz w:val="20"/>
                <w:szCs w:val="20"/>
              </w:rPr>
              <w:t xml:space="preserve">  </w:t>
            </w:r>
          </w:p>
          <w:p w14:paraId="153B5BB7" w14:textId="7D97543F" w:rsidR="009E679D" w:rsidRPr="00517322" w:rsidRDefault="009E679D" w:rsidP="00AC3532">
            <w:pPr>
              <w:pStyle w:val="Contedodatabela"/>
              <w:jc w:val="both"/>
              <w:rPr>
                <w:rFonts w:ascii="Verdana" w:hAnsi="Verdana" w:cs="Arial"/>
                <w:sz w:val="20"/>
              </w:rPr>
            </w:pPr>
            <w:proofErr w:type="gramEnd"/>
            <w:r w:rsidRPr="00517322">
              <w:rPr>
                <w:rFonts w:ascii="Verdana" w:hAnsi="Verdana" w:cs="Arial"/>
                <w:b/>
                <w:bCs/>
                <w:sz w:val="20"/>
              </w:rPr>
              <w:t>OBSERVAÇÃO:</w:t>
            </w:r>
            <w:r w:rsidRPr="00517322">
              <w:rPr>
                <w:rFonts w:ascii="Verdana" w:hAnsi="Verdana" w:cs="Arial"/>
                <w:sz w:val="20"/>
              </w:rPr>
              <w:t xml:space="preserve"> Os interessados deverão acessar o </w:t>
            </w:r>
            <w:hyperlink r:id="rId13" w:history="1">
              <w:r w:rsidRPr="00536F01">
                <w:rPr>
                  <w:rStyle w:val="Hyperlink"/>
                  <w:rFonts w:ascii="Verdana" w:hAnsi="Verdana"/>
                  <w:sz w:val="20"/>
                </w:rPr>
                <w:t>https://ww.licitanet.com.br</w:t>
              </w:r>
            </w:hyperlink>
            <w:r w:rsidRPr="00517322">
              <w:rPr>
                <w:rFonts w:ascii="Verdana" w:hAnsi="Verdana"/>
                <w:sz w:val="20"/>
              </w:rPr>
              <w:t xml:space="preserve"> </w:t>
            </w:r>
            <w:r w:rsidRPr="00517322">
              <w:rPr>
                <w:rFonts w:ascii="Verdana" w:hAnsi="Verdana" w:cs="Arial"/>
                <w:b/>
                <w:sz w:val="20"/>
              </w:rPr>
              <w:t xml:space="preserve">e </w:t>
            </w:r>
            <w:hyperlink r:id="rId14" w:history="1">
              <w:r w:rsidRPr="000A3EAA">
                <w:rPr>
                  <w:rStyle w:val="Hyperlink"/>
                  <w:rFonts w:ascii="Verdana" w:eastAsiaTheme="majorEastAsia" w:hAnsi="Verdana"/>
                  <w:sz w:val="20"/>
                </w:rPr>
                <w:t>http://www.riachuelo.se.gov.br</w:t>
              </w:r>
            </w:hyperlink>
            <w:r w:rsidRPr="00517322">
              <w:rPr>
                <w:rFonts w:ascii="Verdana" w:hAnsi="Verdana" w:cs="Arial"/>
                <w:sz w:val="20"/>
              </w:rPr>
              <w:t>, onde o edital estará disponível ou na dirigir-se a Pre</w:t>
            </w:r>
            <w:r w:rsidR="00AC74C9">
              <w:rPr>
                <w:rFonts w:ascii="Verdana" w:hAnsi="Verdana" w:cs="Arial"/>
                <w:sz w:val="20"/>
              </w:rPr>
              <w:t>feitura Municipal de Riachuelo</w:t>
            </w:r>
            <w:r w:rsidRPr="00517322">
              <w:rPr>
                <w:rFonts w:ascii="Verdana" w:hAnsi="Verdana" w:cs="Arial"/>
                <w:sz w:val="20"/>
              </w:rPr>
              <w:t xml:space="preserve"> no endereço acima citado.</w:t>
            </w:r>
          </w:p>
        </w:tc>
      </w:tr>
      <w:tr w:rsidR="009E679D" w:rsidRPr="00517322" w14:paraId="59B502DF" w14:textId="77777777" w:rsidTr="0052409C">
        <w:trPr>
          <w:trHeight w:val="341"/>
        </w:trPr>
        <w:tc>
          <w:tcPr>
            <w:tcW w:w="9154" w:type="dxa"/>
            <w:gridSpan w:val="4"/>
            <w:tcBorders>
              <w:top w:val="single" w:sz="2" w:space="0" w:color="000000"/>
              <w:left w:val="single" w:sz="2" w:space="0" w:color="000000"/>
              <w:bottom w:val="single" w:sz="2" w:space="0" w:color="000000"/>
              <w:right w:val="single" w:sz="2" w:space="0" w:color="000000"/>
            </w:tcBorders>
            <w:shd w:val="clear" w:color="auto" w:fill="D9D9D9" w:themeFill="background1" w:themeFillShade="D9"/>
            <w:vAlign w:val="center"/>
            <w:hideMark/>
          </w:tcPr>
          <w:p w14:paraId="5019DF52" w14:textId="77777777" w:rsidR="009E679D" w:rsidRPr="00517322" w:rsidRDefault="009E679D" w:rsidP="00AC3532">
            <w:pPr>
              <w:pStyle w:val="Contedodatabela"/>
              <w:snapToGrid w:val="0"/>
              <w:jc w:val="both"/>
              <w:rPr>
                <w:rFonts w:ascii="Verdana" w:eastAsia="Arial" w:hAnsi="Verdana" w:cs="Arial"/>
                <w:color w:val="0000FF"/>
                <w:sz w:val="20"/>
                <w:u w:val="single" w:color="0000FF"/>
              </w:rPr>
            </w:pPr>
            <w:r w:rsidRPr="00517322">
              <w:rPr>
                <w:rFonts w:ascii="Verdana" w:hAnsi="Verdana" w:cs="Arial"/>
                <w:b/>
                <w:sz w:val="20"/>
              </w:rPr>
              <w:t xml:space="preserve">LOCAL DA DISPUTA – Portal </w:t>
            </w:r>
            <w:hyperlink r:id="rId15" w:history="1">
              <w:r w:rsidRPr="00536F01">
                <w:rPr>
                  <w:rStyle w:val="Hyperlink"/>
                  <w:rFonts w:ascii="Verdana" w:eastAsiaTheme="minorEastAsia" w:hAnsi="Verdana" w:cs="Arial"/>
                  <w:bCs/>
                  <w:sz w:val="20"/>
                </w:rPr>
                <w:t>https://www.licitanet.com.br/</w:t>
              </w:r>
            </w:hyperlink>
          </w:p>
          <w:p w14:paraId="1070FD60" w14:textId="09EFA2F9" w:rsidR="009E679D" w:rsidRPr="00517322" w:rsidRDefault="009E679D" w:rsidP="009E679D">
            <w:pPr>
              <w:pStyle w:val="Contedodatabela"/>
              <w:snapToGrid w:val="0"/>
              <w:jc w:val="both"/>
              <w:rPr>
                <w:rFonts w:ascii="Verdana" w:hAnsi="Verdana" w:cs="Arial"/>
                <w:b/>
                <w:sz w:val="20"/>
                <w:u w:val="single"/>
              </w:rPr>
            </w:pPr>
            <w:r w:rsidRPr="00517322">
              <w:rPr>
                <w:rFonts w:ascii="Verdana" w:hAnsi="Verdana"/>
                <w:sz w:val="20"/>
              </w:rPr>
              <w:t xml:space="preserve">As informações complementares para credenciamento poderão ser obtidas pelos telefones da plataforma Portal de Licitações – </w:t>
            </w:r>
            <w:proofErr w:type="spellStart"/>
            <w:r>
              <w:rPr>
                <w:rFonts w:ascii="Verdana" w:hAnsi="Verdana"/>
                <w:sz w:val="20"/>
              </w:rPr>
              <w:t>Licitanet</w:t>
            </w:r>
            <w:proofErr w:type="spellEnd"/>
            <w:r w:rsidRPr="00517322">
              <w:rPr>
                <w:rFonts w:ascii="Verdana" w:hAnsi="Verdana"/>
                <w:sz w:val="20"/>
              </w:rPr>
              <w:t xml:space="preserve">, site: </w:t>
            </w:r>
            <w:hyperlink r:id="rId16" w:history="1">
              <w:r w:rsidRPr="00536F01">
                <w:rPr>
                  <w:rStyle w:val="Hyperlink"/>
                  <w:rFonts w:ascii="Verdana" w:eastAsiaTheme="minorEastAsia" w:hAnsi="Verdana" w:cs="Arial"/>
                  <w:bCs/>
                  <w:sz w:val="20"/>
                </w:rPr>
                <w:t>https://www.licitanet.com.br</w:t>
              </w:r>
            </w:hyperlink>
            <w:r w:rsidRPr="00517322">
              <w:rPr>
                <w:rFonts w:ascii="Verdana" w:hAnsi="Verdana"/>
                <w:sz w:val="20"/>
              </w:rPr>
              <w:t xml:space="preserve"> </w:t>
            </w:r>
            <w:r w:rsidRPr="00517322">
              <w:rPr>
                <w:rFonts w:ascii="Verdana" w:hAnsi="Verdana"/>
                <w:sz w:val="20"/>
                <w:bdr w:val="none" w:sz="0" w:space="0" w:color="auto" w:frame="1"/>
              </w:rPr>
              <w:t>(</w:t>
            </w:r>
            <w:r>
              <w:rPr>
                <w:rFonts w:ascii="Verdana" w:hAnsi="Verdana"/>
                <w:sz w:val="20"/>
                <w:bdr w:val="none" w:sz="0" w:space="0" w:color="auto" w:frame="1"/>
              </w:rPr>
              <w:t>34</w:t>
            </w:r>
            <w:r w:rsidRPr="00517322">
              <w:rPr>
                <w:rFonts w:ascii="Verdana" w:hAnsi="Verdana"/>
                <w:sz w:val="20"/>
                <w:bdr w:val="none" w:sz="0" w:space="0" w:color="auto" w:frame="1"/>
              </w:rPr>
              <w:t>)</w:t>
            </w:r>
            <w:r>
              <w:rPr>
                <w:rFonts w:ascii="Verdana" w:hAnsi="Verdana"/>
                <w:sz w:val="20"/>
                <w:bdr w:val="none" w:sz="0" w:space="0" w:color="auto" w:frame="1"/>
              </w:rPr>
              <w:t xml:space="preserve"> 2512-6500</w:t>
            </w:r>
            <w:r w:rsidRPr="00517322">
              <w:rPr>
                <w:rFonts w:ascii="Verdana" w:hAnsi="Verdana"/>
                <w:sz w:val="20"/>
                <w:bdr w:val="none" w:sz="0" w:space="0" w:color="auto" w:frame="1"/>
              </w:rPr>
              <w:t xml:space="preserve"> </w:t>
            </w:r>
            <w:r w:rsidRPr="00517322">
              <w:rPr>
                <w:rFonts w:ascii="Verdana" w:hAnsi="Verdana"/>
                <w:sz w:val="20"/>
              </w:rPr>
              <w:t xml:space="preserve">(Suporte aos Fornecedores) ou pelo e-mail o </w:t>
            </w:r>
            <w:hyperlink r:id="rId17" w:history="1"/>
            <w:hyperlink r:id="rId18" w:history="1">
              <w:r w:rsidRPr="00536F01">
                <w:rPr>
                  <w:rStyle w:val="Hyperlink"/>
                  <w:rFonts w:ascii="Verdana" w:hAnsi="Verdana"/>
                  <w:sz w:val="20"/>
                </w:rPr>
                <w:t>fornecedor@licitanet.com.br</w:t>
              </w:r>
            </w:hyperlink>
            <w:r>
              <w:rPr>
                <w:rFonts w:ascii="Verdana" w:hAnsi="Verdana"/>
                <w:sz w:val="20"/>
              </w:rPr>
              <w:t xml:space="preserve"> / </w:t>
            </w:r>
            <w:hyperlink r:id="rId19" w:history="1">
              <w:r w:rsidRPr="00536F01">
                <w:rPr>
                  <w:rStyle w:val="Hyperlink"/>
                  <w:rFonts w:ascii="Verdana" w:hAnsi="Verdana"/>
                  <w:sz w:val="20"/>
                </w:rPr>
                <w:t>comercial@licitanet.com.br</w:t>
              </w:r>
            </w:hyperlink>
            <w:r>
              <w:rPr>
                <w:rFonts w:ascii="Verdana" w:hAnsi="Verdana"/>
                <w:sz w:val="20"/>
              </w:rPr>
              <w:t xml:space="preserve">. </w:t>
            </w:r>
          </w:p>
        </w:tc>
      </w:tr>
    </w:tbl>
    <w:p w14:paraId="6DC21660" w14:textId="77777777" w:rsidR="00B65AAC" w:rsidRDefault="00B65AAC" w:rsidP="008C45B1">
      <w:pPr>
        <w:spacing w:line="276" w:lineRule="auto"/>
        <w:rPr>
          <w:rFonts w:ascii="Tahoma" w:hAnsi="Tahoma"/>
        </w:rPr>
      </w:pPr>
    </w:p>
    <w:p w14:paraId="49E16174" w14:textId="77777777" w:rsidR="00B65AAC" w:rsidRDefault="00B65AAC" w:rsidP="008C45B1">
      <w:pPr>
        <w:spacing w:line="276" w:lineRule="auto"/>
        <w:rPr>
          <w:rFonts w:ascii="Tahoma" w:hAnsi="Tahoma"/>
        </w:rPr>
      </w:pPr>
    </w:p>
    <w:p w14:paraId="3B03DDDD" w14:textId="77777777" w:rsidR="00DA4726" w:rsidRDefault="002A562E" w:rsidP="008C45B1">
      <w:pPr>
        <w:spacing w:line="276" w:lineRule="auto"/>
        <w:rPr>
          <w:rFonts w:ascii="Tahoma" w:hAnsi="Tahoma"/>
        </w:rPr>
      </w:pPr>
      <w:r>
        <w:rPr>
          <w:rFonts w:ascii="Tahoma" w:hAnsi="Tahoma"/>
        </w:rPr>
        <w:lastRenderedPageBreak/>
        <w:t xml:space="preserve">             </w:t>
      </w:r>
      <w:r w:rsidR="009704A7">
        <w:rPr>
          <w:rFonts w:ascii="Tahoma" w:hAnsi="Tahoma"/>
        </w:rPr>
        <w:t xml:space="preserve">         </w:t>
      </w:r>
      <w:r>
        <w:rPr>
          <w:rFonts w:ascii="Tahoma" w:hAnsi="Tahoma"/>
        </w:rPr>
        <w:t xml:space="preserve">   </w:t>
      </w:r>
      <w:r w:rsidR="009E679D">
        <w:rPr>
          <w:rFonts w:ascii="Tahoma" w:hAnsi="Tahoma"/>
        </w:rPr>
        <w:t xml:space="preserve">  </w:t>
      </w:r>
      <w:r w:rsidR="00B31E0E">
        <w:rPr>
          <w:rFonts w:ascii="Tahoma" w:hAnsi="Tahoma"/>
        </w:rPr>
        <w:t xml:space="preserve"> </w:t>
      </w:r>
    </w:p>
    <w:p w14:paraId="380B0CBE" w14:textId="77777777" w:rsidR="00DA4726" w:rsidRDefault="00DA4726" w:rsidP="008C45B1">
      <w:pPr>
        <w:spacing w:line="276" w:lineRule="auto"/>
        <w:rPr>
          <w:rFonts w:ascii="Tahoma" w:hAnsi="Tahoma"/>
        </w:rPr>
      </w:pPr>
      <w:r>
        <w:rPr>
          <w:rFonts w:ascii="Tahoma" w:hAnsi="Tahoma"/>
        </w:rPr>
        <w:t xml:space="preserve">                           </w:t>
      </w:r>
      <w:r w:rsidR="00B31E0E">
        <w:rPr>
          <w:rFonts w:ascii="Tahoma" w:hAnsi="Tahoma"/>
        </w:rPr>
        <w:t xml:space="preserve">  </w:t>
      </w:r>
    </w:p>
    <w:p w14:paraId="48481212" w14:textId="37923BF3" w:rsidR="00843F09" w:rsidRDefault="00DA4726" w:rsidP="008C45B1">
      <w:pPr>
        <w:spacing w:line="276" w:lineRule="auto"/>
        <w:rPr>
          <w:rFonts w:ascii="Arial Narrow" w:hAnsi="Arial Narrow"/>
          <w:b/>
          <w:sz w:val="40"/>
          <w:szCs w:val="40"/>
        </w:rPr>
      </w:pPr>
      <w:r>
        <w:rPr>
          <w:rFonts w:ascii="Tahoma" w:hAnsi="Tahoma"/>
        </w:rPr>
        <w:t xml:space="preserve">                            </w:t>
      </w:r>
      <w:r w:rsidR="009704A7">
        <w:rPr>
          <w:rFonts w:ascii="Arial Narrow" w:hAnsi="Arial Narrow"/>
          <w:b/>
          <w:sz w:val="40"/>
          <w:szCs w:val="40"/>
        </w:rPr>
        <w:t>PREGÃO ELETRÔNICO Nº003/2025</w:t>
      </w:r>
    </w:p>
    <w:p w14:paraId="403E1027" w14:textId="31A7D2A6" w:rsidR="00301841" w:rsidRPr="00B31E0E" w:rsidRDefault="00B65AAC" w:rsidP="00B31E0E">
      <w:pPr>
        <w:pBdr>
          <w:top w:val="single" w:sz="4" w:space="1" w:color="auto"/>
          <w:left w:val="single" w:sz="4" w:space="31" w:color="auto"/>
          <w:bottom w:val="single" w:sz="4" w:space="1" w:color="auto"/>
          <w:right w:val="single" w:sz="4" w:space="4" w:color="auto"/>
        </w:pBdr>
        <w:shd w:val="clear" w:color="auto" w:fill="DBE5F1"/>
        <w:ind w:left="567" w:hanging="15"/>
        <w:jc w:val="both"/>
        <w:rPr>
          <w:rFonts w:ascii="Arial Narrow" w:hAnsi="Arial Narrow"/>
          <w:b/>
          <w:bCs/>
          <w:color w:val="A6A6A6"/>
          <w:sz w:val="72"/>
          <w:szCs w:val="72"/>
        </w:rPr>
      </w:pPr>
      <w:r>
        <w:rPr>
          <w:rFonts w:ascii="Arial Narrow" w:hAnsi="Arial Narrow"/>
          <w:b/>
          <w:bCs/>
          <w:color w:val="A6A6A6"/>
          <w:sz w:val="72"/>
          <w:szCs w:val="72"/>
        </w:rPr>
        <w:t xml:space="preserve"> CONTRATAÇÕES DE EMPRESA (S</w:t>
      </w:r>
      <w:proofErr w:type="gramStart"/>
      <w:r>
        <w:rPr>
          <w:rFonts w:ascii="Arial Narrow" w:hAnsi="Arial Narrow"/>
          <w:b/>
          <w:bCs/>
          <w:color w:val="A6A6A6"/>
          <w:sz w:val="72"/>
          <w:szCs w:val="72"/>
        </w:rPr>
        <w:t>)PARA</w:t>
      </w:r>
      <w:proofErr w:type="gramEnd"/>
      <w:r>
        <w:rPr>
          <w:rFonts w:ascii="Arial Narrow" w:hAnsi="Arial Narrow"/>
          <w:b/>
          <w:bCs/>
          <w:color w:val="A6A6A6"/>
          <w:sz w:val="72"/>
          <w:szCs w:val="72"/>
        </w:rPr>
        <w:t xml:space="preserve"> </w:t>
      </w:r>
      <w:r w:rsidR="00D317D4">
        <w:rPr>
          <w:rFonts w:ascii="Arial Narrow" w:hAnsi="Arial Narrow"/>
          <w:b/>
          <w:bCs/>
          <w:color w:val="A6A6A6"/>
          <w:sz w:val="72"/>
          <w:szCs w:val="72"/>
        </w:rPr>
        <w:t xml:space="preserve">FORNECIMENTO DE </w:t>
      </w:r>
      <w:r w:rsidR="0052409C">
        <w:rPr>
          <w:rFonts w:ascii="Arial Narrow" w:hAnsi="Arial Narrow"/>
          <w:b/>
          <w:bCs/>
          <w:color w:val="A6A6A6"/>
          <w:sz w:val="72"/>
          <w:szCs w:val="72"/>
        </w:rPr>
        <w:t>GENEROS ALIMENTICIOS</w:t>
      </w:r>
      <w:r w:rsidR="00D317D4">
        <w:rPr>
          <w:rFonts w:ascii="Arial Narrow" w:hAnsi="Arial Narrow"/>
          <w:b/>
          <w:bCs/>
          <w:color w:val="A6A6A6"/>
          <w:sz w:val="72"/>
          <w:szCs w:val="72"/>
        </w:rPr>
        <w:t xml:space="preserve"> </w:t>
      </w:r>
      <w:r w:rsidR="0052409C">
        <w:rPr>
          <w:rFonts w:ascii="Arial Narrow" w:hAnsi="Arial Narrow"/>
          <w:b/>
          <w:bCs/>
          <w:color w:val="A6A6A6"/>
          <w:sz w:val="72"/>
          <w:szCs w:val="72"/>
        </w:rPr>
        <w:t>EM ATENDIMENTO A DEMAN</w:t>
      </w:r>
      <w:r w:rsidR="009704A7">
        <w:rPr>
          <w:rFonts w:ascii="Arial Narrow" w:hAnsi="Arial Narrow"/>
          <w:b/>
          <w:bCs/>
          <w:color w:val="A6A6A6"/>
          <w:sz w:val="72"/>
          <w:szCs w:val="72"/>
        </w:rPr>
        <w:t>DA ESCOLAR NO ANO LETIVO DE 2025</w:t>
      </w:r>
      <w:r w:rsidR="0052409C">
        <w:rPr>
          <w:rFonts w:ascii="Arial Narrow" w:hAnsi="Arial Narrow"/>
          <w:b/>
          <w:bCs/>
          <w:color w:val="A6A6A6"/>
          <w:sz w:val="72"/>
          <w:szCs w:val="72"/>
        </w:rPr>
        <w:t xml:space="preserve"> PARA A REDE MUNICIPAL DE ENSINO</w:t>
      </w:r>
      <w:r w:rsidR="00564510">
        <w:rPr>
          <w:rFonts w:ascii="Arial Narrow" w:hAnsi="Arial Narrow"/>
          <w:b/>
          <w:bCs/>
          <w:color w:val="A6A6A6"/>
          <w:sz w:val="72"/>
          <w:szCs w:val="72"/>
        </w:rPr>
        <w:t xml:space="preserve"> </w:t>
      </w:r>
      <w:r>
        <w:rPr>
          <w:rFonts w:ascii="Arial Narrow" w:hAnsi="Arial Narrow"/>
          <w:b/>
          <w:bCs/>
          <w:color w:val="A6A6A6"/>
          <w:sz w:val="72"/>
          <w:szCs w:val="72"/>
        </w:rPr>
        <w:t>DO MUNICÍPIO DE RIACHUELO/SE</w:t>
      </w:r>
    </w:p>
    <w:p w14:paraId="2EB78588" w14:textId="77777777" w:rsidR="00435385" w:rsidRDefault="00435385" w:rsidP="000416BD">
      <w:pPr>
        <w:jc w:val="center"/>
        <w:rPr>
          <w:rFonts w:ascii="Verdana" w:eastAsia="Arial" w:hAnsi="Verdana" w:cs="Calibri,Bold"/>
          <w:b/>
          <w:bCs/>
          <w:sz w:val="20"/>
          <w:szCs w:val="20"/>
        </w:rPr>
      </w:pPr>
      <w:bookmarkStart w:id="0" w:name="_Hlk82471863"/>
    </w:p>
    <w:p w14:paraId="494BDDC8" w14:textId="77777777" w:rsidR="009E679D" w:rsidRDefault="009E679D" w:rsidP="000416BD">
      <w:pPr>
        <w:jc w:val="center"/>
        <w:rPr>
          <w:rFonts w:ascii="Verdana" w:eastAsia="Arial" w:hAnsi="Verdana" w:cs="Calibri,Bold"/>
          <w:b/>
          <w:bCs/>
          <w:sz w:val="20"/>
          <w:szCs w:val="20"/>
        </w:rPr>
      </w:pPr>
    </w:p>
    <w:p w14:paraId="17AE683A" w14:textId="77777777" w:rsidR="00D317D4" w:rsidRDefault="00D317D4" w:rsidP="000416BD">
      <w:pPr>
        <w:jc w:val="center"/>
        <w:rPr>
          <w:rFonts w:ascii="Verdana" w:eastAsia="Arial" w:hAnsi="Verdana" w:cs="Calibri,Bold"/>
          <w:b/>
          <w:bCs/>
          <w:sz w:val="20"/>
          <w:szCs w:val="20"/>
        </w:rPr>
      </w:pPr>
    </w:p>
    <w:p w14:paraId="18E142BA" w14:textId="77777777" w:rsidR="00D317D4" w:rsidRDefault="00D317D4" w:rsidP="000416BD">
      <w:pPr>
        <w:jc w:val="center"/>
        <w:rPr>
          <w:rFonts w:ascii="Verdana" w:eastAsia="Arial" w:hAnsi="Verdana" w:cs="Calibri,Bold"/>
          <w:b/>
          <w:bCs/>
          <w:sz w:val="20"/>
          <w:szCs w:val="20"/>
        </w:rPr>
      </w:pPr>
    </w:p>
    <w:p w14:paraId="14C9A241" w14:textId="77777777" w:rsidR="00D317D4" w:rsidRDefault="00D317D4" w:rsidP="000416BD">
      <w:pPr>
        <w:jc w:val="center"/>
        <w:rPr>
          <w:rFonts w:ascii="Verdana" w:eastAsia="Arial" w:hAnsi="Verdana" w:cs="Calibri,Bold"/>
          <w:b/>
          <w:bCs/>
          <w:sz w:val="20"/>
          <w:szCs w:val="20"/>
        </w:rPr>
      </w:pPr>
    </w:p>
    <w:p w14:paraId="1662526F" w14:textId="77777777" w:rsidR="00D317D4" w:rsidRDefault="00D317D4" w:rsidP="000416BD">
      <w:pPr>
        <w:jc w:val="center"/>
        <w:rPr>
          <w:rFonts w:ascii="Verdana" w:eastAsia="Arial" w:hAnsi="Verdana" w:cs="Calibri,Bold"/>
          <w:b/>
          <w:bCs/>
          <w:sz w:val="20"/>
          <w:szCs w:val="20"/>
        </w:rPr>
      </w:pPr>
    </w:p>
    <w:p w14:paraId="63E05424" w14:textId="77777777" w:rsidR="0052409C" w:rsidRDefault="0052409C" w:rsidP="000416BD">
      <w:pPr>
        <w:jc w:val="center"/>
        <w:rPr>
          <w:rFonts w:ascii="Verdana" w:eastAsia="Arial" w:hAnsi="Verdana" w:cs="Calibri,Bold"/>
          <w:b/>
          <w:bCs/>
          <w:sz w:val="20"/>
          <w:szCs w:val="20"/>
        </w:rPr>
      </w:pPr>
    </w:p>
    <w:p w14:paraId="0DFFF7B4" w14:textId="77777777" w:rsidR="009704A7" w:rsidRDefault="009704A7" w:rsidP="000416BD">
      <w:pPr>
        <w:jc w:val="center"/>
        <w:rPr>
          <w:rFonts w:ascii="Verdana" w:eastAsia="Arial" w:hAnsi="Verdana" w:cs="Calibri,Bold"/>
          <w:b/>
          <w:bCs/>
          <w:sz w:val="20"/>
          <w:szCs w:val="20"/>
        </w:rPr>
      </w:pPr>
    </w:p>
    <w:p w14:paraId="2FCE5F1A" w14:textId="77777777" w:rsidR="009704A7" w:rsidRDefault="009704A7" w:rsidP="000416BD">
      <w:pPr>
        <w:jc w:val="center"/>
        <w:rPr>
          <w:rFonts w:ascii="Verdana" w:eastAsia="Arial" w:hAnsi="Verdana" w:cs="Calibri,Bold"/>
          <w:b/>
          <w:bCs/>
          <w:sz w:val="20"/>
          <w:szCs w:val="20"/>
        </w:rPr>
      </w:pPr>
    </w:p>
    <w:p w14:paraId="1B233074" w14:textId="77777777" w:rsidR="009704A7" w:rsidRDefault="009704A7" w:rsidP="000416BD">
      <w:pPr>
        <w:jc w:val="center"/>
        <w:rPr>
          <w:rFonts w:ascii="Verdana" w:eastAsia="Arial" w:hAnsi="Verdana" w:cs="Calibri,Bold"/>
          <w:b/>
          <w:bCs/>
          <w:sz w:val="20"/>
          <w:szCs w:val="20"/>
        </w:rPr>
      </w:pPr>
    </w:p>
    <w:p w14:paraId="0E48E67A" w14:textId="77777777" w:rsidR="009704A7" w:rsidRDefault="009704A7" w:rsidP="000416BD">
      <w:pPr>
        <w:jc w:val="center"/>
        <w:rPr>
          <w:rFonts w:ascii="Verdana" w:eastAsia="Arial" w:hAnsi="Verdana" w:cs="Calibri,Bold"/>
          <w:b/>
          <w:bCs/>
          <w:sz w:val="20"/>
          <w:szCs w:val="20"/>
        </w:rPr>
      </w:pPr>
    </w:p>
    <w:p w14:paraId="1DBE8454" w14:textId="77777777" w:rsidR="009704A7" w:rsidRDefault="009704A7" w:rsidP="000416BD">
      <w:pPr>
        <w:jc w:val="center"/>
        <w:rPr>
          <w:rFonts w:ascii="Verdana" w:eastAsia="Arial" w:hAnsi="Verdana" w:cs="Calibri,Bold"/>
          <w:b/>
          <w:bCs/>
          <w:sz w:val="20"/>
          <w:szCs w:val="20"/>
        </w:rPr>
      </w:pPr>
    </w:p>
    <w:p w14:paraId="30E75239" w14:textId="77777777" w:rsidR="009704A7" w:rsidRDefault="009704A7" w:rsidP="000416BD">
      <w:pPr>
        <w:jc w:val="center"/>
        <w:rPr>
          <w:rFonts w:ascii="Verdana" w:eastAsia="Arial" w:hAnsi="Verdana" w:cs="Calibri,Bold"/>
          <w:b/>
          <w:bCs/>
          <w:sz w:val="20"/>
          <w:szCs w:val="20"/>
        </w:rPr>
      </w:pPr>
    </w:p>
    <w:p w14:paraId="354A2807" w14:textId="77777777" w:rsidR="009704A7" w:rsidRDefault="009704A7" w:rsidP="000416BD">
      <w:pPr>
        <w:jc w:val="center"/>
        <w:rPr>
          <w:rFonts w:ascii="Verdana" w:eastAsia="Arial" w:hAnsi="Verdana" w:cs="Calibri,Bold"/>
          <w:b/>
          <w:bCs/>
          <w:sz w:val="20"/>
          <w:szCs w:val="20"/>
        </w:rPr>
      </w:pPr>
    </w:p>
    <w:p w14:paraId="78EE6DC8" w14:textId="77777777" w:rsidR="009704A7" w:rsidRDefault="009704A7" w:rsidP="000416BD">
      <w:pPr>
        <w:jc w:val="center"/>
        <w:rPr>
          <w:rFonts w:ascii="Verdana" w:eastAsia="Arial" w:hAnsi="Verdana" w:cs="Calibri,Bold"/>
          <w:b/>
          <w:bCs/>
          <w:sz w:val="20"/>
          <w:szCs w:val="20"/>
        </w:rPr>
      </w:pPr>
    </w:p>
    <w:p w14:paraId="6DF6784E" w14:textId="77777777" w:rsidR="009704A7" w:rsidRDefault="009704A7" w:rsidP="000416BD">
      <w:pPr>
        <w:jc w:val="center"/>
        <w:rPr>
          <w:rFonts w:ascii="Verdana" w:eastAsia="Arial" w:hAnsi="Verdana" w:cs="Calibri,Bold"/>
          <w:b/>
          <w:bCs/>
          <w:sz w:val="20"/>
          <w:szCs w:val="20"/>
        </w:rPr>
      </w:pPr>
    </w:p>
    <w:p w14:paraId="237242B2" w14:textId="77777777" w:rsidR="009704A7" w:rsidRDefault="009704A7" w:rsidP="000416BD">
      <w:pPr>
        <w:jc w:val="center"/>
        <w:rPr>
          <w:rFonts w:ascii="Verdana" w:eastAsia="Arial" w:hAnsi="Verdana" w:cs="Calibri,Bold"/>
          <w:b/>
          <w:bCs/>
          <w:sz w:val="20"/>
          <w:szCs w:val="20"/>
        </w:rPr>
      </w:pPr>
    </w:p>
    <w:p w14:paraId="717571F7" w14:textId="77777777" w:rsidR="009704A7" w:rsidRDefault="009704A7" w:rsidP="000416BD">
      <w:pPr>
        <w:jc w:val="center"/>
        <w:rPr>
          <w:rFonts w:ascii="Verdana" w:eastAsia="Arial" w:hAnsi="Verdana" w:cs="Calibri,Bold"/>
          <w:b/>
          <w:bCs/>
          <w:sz w:val="20"/>
          <w:szCs w:val="20"/>
        </w:rPr>
      </w:pPr>
    </w:p>
    <w:p w14:paraId="41A1FFA0" w14:textId="77777777" w:rsidR="009704A7" w:rsidRDefault="009704A7" w:rsidP="000416BD">
      <w:pPr>
        <w:jc w:val="center"/>
        <w:rPr>
          <w:rFonts w:ascii="Verdana" w:eastAsia="Arial" w:hAnsi="Verdana" w:cs="Calibri,Bold"/>
          <w:b/>
          <w:bCs/>
          <w:sz w:val="20"/>
          <w:szCs w:val="20"/>
        </w:rPr>
      </w:pPr>
    </w:p>
    <w:p w14:paraId="30069AF9" w14:textId="77777777" w:rsidR="009704A7" w:rsidRDefault="009704A7" w:rsidP="000416BD">
      <w:pPr>
        <w:jc w:val="center"/>
        <w:rPr>
          <w:rFonts w:ascii="Verdana" w:eastAsia="Arial" w:hAnsi="Verdana" w:cs="Calibri,Bold"/>
          <w:b/>
          <w:bCs/>
          <w:sz w:val="20"/>
          <w:szCs w:val="20"/>
        </w:rPr>
      </w:pPr>
    </w:p>
    <w:p w14:paraId="49036CBF" w14:textId="77777777" w:rsidR="009E679D" w:rsidRDefault="009E679D" w:rsidP="000416BD">
      <w:pPr>
        <w:jc w:val="center"/>
        <w:rPr>
          <w:rFonts w:ascii="Verdana" w:eastAsia="Arial" w:hAnsi="Verdana" w:cs="Calibri,Bold"/>
          <w:b/>
          <w:bCs/>
          <w:sz w:val="20"/>
          <w:szCs w:val="20"/>
        </w:rPr>
      </w:pPr>
    </w:p>
    <w:p w14:paraId="47D248DF" w14:textId="5895BFEE" w:rsidR="000416BD" w:rsidRDefault="000416BD" w:rsidP="000416BD">
      <w:pPr>
        <w:shd w:val="clear" w:color="auto" w:fill="BFBFBF"/>
        <w:tabs>
          <w:tab w:val="left" w:pos="0"/>
          <w:tab w:val="left" w:pos="284"/>
        </w:tabs>
        <w:autoSpaceDE w:val="0"/>
        <w:autoSpaceDN w:val="0"/>
        <w:ind w:right="-3"/>
        <w:jc w:val="center"/>
        <w:rPr>
          <w:rFonts w:ascii="Verdana" w:eastAsia="Arial" w:hAnsi="Verdana" w:cs="Arial"/>
          <w:b/>
          <w:sz w:val="20"/>
          <w:szCs w:val="20"/>
          <w:lang w:val="pt-PT" w:eastAsia="en-US"/>
        </w:rPr>
      </w:pPr>
      <w:r w:rsidRPr="00517322">
        <w:rPr>
          <w:rFonts w:ascii="Verdana" w:eastAsia="Arial" w:hAnsi="Verdana" w:cs="Arial"/>
          <w:b/>
          <w:sz w:val="20"/>
          <w:szCs w:val="20"/>
          <w:lang w:val="pt-PT" w:eastAsia="en-US"/>
        </w:rPr>
        <w:t xml:space="preserve"> </w:t>
      </w:r>
    </w:p>
    <w:p w14:paraId="694266EE" w14:textId="6E6533E5" w:rsidR="000416BD" w:rsidRPr="00517322" w:rsidRDefault="009E679D" w:rsidP="000416BD">
      <w:pPr>
        <w:shd w:val="clear" w:color="auto" w:fill="BFBFBF"/>
        <w:tabs>
          <w:tab w:val="left" w:pos="0"/>
          <w:tab w:val="left" w:pos="284"/>
        </w:tabs>
        <w:autoSpaceDE w:val="0"/>
        <w:autoSpaceDN w:val="0"/>
        <w:ind w:right="-3"/>
        <w:jc w:val="center"/>
        <w:rPr>
          <w:rFonts w:ascii="Verdana" w:eastAsia="Arial" w:hAnsi="Verdana" w:cs="Arial"/>
          <w:b/>
          <w:sz w:val="20"/>
          <w:szCs w:val="20"/>
          <w:lang w:val="pt-PT" w:eastAsia="en-US"/>
        </w:rPr>
      </w:pPr>
      <w:r>
        <w:rPr>
          <w:rFonts w:ascii="Verdana" w:eastAsia="Arial" w:hAnsi="Verdana" w:cs="Arial"/>
          <w:b/>
          <w:sz w:val="20"/>
          <w:szCs w:val="20"/>
          <w:lang w:val="pt-PT" w:eastAsia="en-US"/>
        </w:rPr>
        <w:t xml:space="preserve">EDITAL </w:t>
      </w:r>
      <w:r w:rsidR="000416BD" w:rsidRPr="00517322">
        <w:rPr>
          <w:rFonts w:ascii="Verdana" w:eastAsia="Arial" w:hAnsi="Verdana" w:cs="Arial"/>
          <w:b/>
          <w:sz w:val="20"/>
          <w:szCs w:val="20"/>
          <w:lang w:val="pt-PT" w:eastAsia="en-US"/>
        </w:rPr>
        <w:t>PREGÃO ELETRÔNICO</w:t>
      </w:r>
      <w:r w:rsidR="009704A7">
        <w:rPr>
          <w:rFonts w:ascii="Verdana" w:eastAsia="Arial" w:hAnsi="Verdana" w:cs="Arial"/>
          <w:b/>
          <w:sz w:val="20"/>
          <w:szCs w:val="20"/>
          <w:lang w:val="pt-PT" w:eastAsia="en-US"/>
        </w:rPr>
        <w:t xml:space="preserve"> Nº 003/2025</w:t>
      </w:r>
    </w:p>
    <w:p w14:paraId="3373A316" w14:textId="77777777" w:rsidR="000416BD" w:rsidRPr="00517322" w:rsidRDefault="000416BD" w:rsidP="000416BD">
      <w:pPr>
        <w:tabs>
          <w:tab w:val="left" w:pos="0"/>
        </w:tabs>
        <w:autoSpaceDE w:val="0"/>
        <w:autoSpaceDN w:val="0"/>
        <w:spacing w:line="360" w:lineRule="auto"/>
        <w:ind w:right="-3"/>
        <w:jc w:val="both"/>
        <w:rPr>
          <w:rFonts w:ascii="Verdana" w:eastAsia="Arial" w:hAnsi="Verdana" w:cs="Arial"/>
          <w:b/>
          <w:sz w:val="20"/>
          <w:szCs w:val="20"/>
          <w:lang w:val="pt-PT" w:eastAsia="en-US"/>
        </w:rPr>
      </w:pPr>
    </w:p>
    <w:p w14:paraId="764448AC" w14:textId="24506372" w:rsidR="000416BD" w:rsidRPr="00F47358" w:rsidRDefault="00AC3532" w:rsidP="000416BD">
      <w:pPr>
        <w:pStyle w:val="corpo"/>
        <w:shd w:val="clear" w:color="auto" w:fill="FFFFFF"/>
        <w:tabs>
          <w:tab w:val="left" w:pos="10348"/>
        </w:tabs>
        <w:spacing w:before="0" w:beforeAutospacing="0" w:after="0" w:afterAutospacing="0"/>
        <w:jc w:val="both"/>
        <w:rPr>
          <w:rFonts w:ascii="Verdana" w:hAnsi="Verdana" w:cs="Arial"/>
          <w:color w:val="000000"/>
          <w:sz w:val="20"/>
          <w:szCs w:val="20"/>
        </w:rPr>
      </w:pPr>
      <w:r>
        <w:rPr>
          <w:rFonts w:ascii="Verdana" w:hAnsi="Verdana" w:cs="Arial"/>
          <w:b/>
          <w:sz w:val="20"/>
          <w:szCs w:val="20"/>
        </w:rPr>
        <w:t xml:space="preserve">A PREFEITURA MUNICIPAL DE RIACHUELO </w:t>
      </w:r>
      <w:r w:rsidR="000416BD">
        <w:rPr>
          <w:rFonts w:ascii="Verdana" w:hAnsi="Verdana" w:cs="Arial"/>
          <w:b/>
          <w:sz w:val="20"/>
          <w:szCs w:val="20"/>
        </w:rPr>
        <w:t>do município d</w:t>
      </w:r>
      <w:r w:rsidR="00FE651A">
        <w:rPr>
          <w:rFonts w:ascii="Verdana" w:hAnsi="Verdana" w:cs="Arial"/>
          <w:b/>
          <w:sz w:val="20"/>
          <w:szCs w:val="20"/>
        </w:rPr>
        <w:t>e RIACHUELO</w:t>
      </w:r>
      <w:r w:rsidR="000416BD">
        <w:rPr>
          <w:rFonts w:ascii="Verdana" w:hAnsi="Verdana" w:cs="Arial"/>
          <w:b/>
          <w:sz w:val="20"/>
          <w:szCs w:val="20"/>
        </w:rPr>
        <w:t>, Estado de Sergipe,</w:t>
      </w:r>
      <w:r w:rsidR="000416BD" w:rsidRPr="007B36F7">
        <w:rPr>
          <w:rFonts w:ascii="Verdana" w:hAnsi="Verdana" w:cs="Arial"/>
          <w:b/>
          <w:sz w:val="20"/>
          <w:szCs w:val="20"/>
        </w:rPr>
        <w:t xml:space="preserve"> </w:t>
      </w:r>
      <w:r w:rsidR="00F76BA6">
        <w:rPr>
          <w:rFonts w:ascii="Arial Narrow" w:eastAsia="Arial Narrow" w:hAnsi="Arial Narrow" w:cs="Arial Narrow"/>
          <w:color w:val="000000"/>
        </w:rPr>
        <w:t>pessoa jurídica de direito público interno, CNPJ nº 13.128.897/0001-85, com sede na Praça Getúlio Vargas, nº. 72, Centro, Riachuelo/SE</w:t>
      </w:r>
      <w:r w:rsidR="00F76BA6">
        <w:rPr>
          <w:rFonts w:ascii="Verdana" w:hAnsi="Verdana"/>
          <w:sz w:val="20"/>
          <w:szCs w:val="20"/>
        </w:rPr>
        <w:t xml:space="preserve">, </w:t>
      </w:r>
      <w:r w:rsidR="00F76BA6">
        <w:rPr>
          <w:rFonts w:ascii="Arial Narrow" w:eastAsia="Arial Narrow" w:hAnsi="Arial Narrow" w:cs="Arial Narrow"/>
          <w:color w:val="000000"/>
        </w:rPr>
        <w:t>doravante denominada</w:t>
      </w:r>
      <w:r w:rsidR="00F76BA6">
        <w:rPr>
          <w:rFonts w:ascii="Arial Narrow" w:eastAsia="Arial Narrow" w:hAnsi="Arial Narrow" w:cs="Arial Narrow"/>
          <w:b/>
          <w:color w:val="000000"/>
        </w:rPr>
        <w:t xml:space="preserve"> CONTRATANTE, </w:t>
      </w:r>
      <w:r w:rsidR="00F76BA6">
        <w:rPr>
          <w:rFonts w:ascii="Arial Narrow" w:eastAsia="Arial Narrow" w:hAnsi="Arial Narrow" w:cs="Arial Narrow"/>
          <w:color w:val="000000"/>
        </w:rPr>
        <w:t>pessoa jurídica de direito público interno, CNPJ nº 13.128.897/0001-85, com sede na Praça Getúlio Vargas, nº. 72, Centro, Riachuelo/SE</w:t>
      </w:r>
      <w:r w:rsidR="000416BD">
        <w:rPr>
          <w:rFonts w:ascii="Verdana" w:hAnsi="Verdana"/>
          <w:sz w:val="20"/>
          <w:szCs w:val="20"/>
        </w:rPr>
        <w:t xml:space="preserve">, </w:t>
      </w:r>
      <w:r w:rsidR="000416BD" w:rsidRPr="00CD54E8">
        <w:rPr>
          <w:rFonts w:ascii="Verdana" w:hAnsi="Verdana" w:cs="Arial"/>
          <w:b/>
          <w:sz w:val="20"/>
          <w:szCs w:val="20"/>
        </w:rPr>
        <w:t xml:space="preserve">POR </w:t>
      </w:r>
      <w:proofErr w:type="gramStart"/>
      <w:r w:rsidR="000416BD" w:rsidRPr="00CD54E8">
        <w:rPr>
          <w:rFonts w:ascii="Verdana" w:hAnsi="Verdana" w:cs="Arial"/>
          <w:b/>
          <w:sz w:val="20"/>
          <w:szCs w:val="20"/>
        </w:rPr>
        <w:t>SEU(</w:t>
      </w:r>
      <w:proofErr w:type="gramEnd"/>
      <w:r w:rsidR="000416BD" w:rsidRPr="00CD54E8">
        <w:rPr>
          <w:rFonts w:ascii="Verdana" w:hAnsi="Verdana" w:cs="Arial"/>
          <w:b/>
          <w:sz w:val="20"/>
          <w:szCs w:val="20"/>
        </w:rPr>
        <w:t>UA) PREGOEIRO(A),</w:t>
      </w:r>
      <w:r w:rsidR="000416BD" w:rsidRPr="007B36F7">
        <w:rPr>
          <w:rFonts w:ascii="Verdana" w:hAnsi="Verdana" w:cs="Arial"/>
          <w:bCs/>
          <w:sz w:val="20"/>
          <w:szCs w:val="20"/>
        </w:rPr>
        <w:t xml:space="preserve"> designado</w:t>
      </w:r>
      <w:r w:rsidR="000416BD" w:rsidRPr="007B36F7">
        <w:rPr>
          <w:rFonts w:ascii="Verdana" w:hAnsi="Verdana" w:cs="Arial"/>
          <w:b/>
          <w:sz w:val="20"/>
          <w:szCs w:val="20"/>
        </w:rPr>
        <w:t xml:space="preserve"> </w:t>
      </w:r>
      <w:r w:rsidR="000416BD" w:rsidRPr="007B36F7">
        <w:rPr>
          <w:rFonts w:ascii="Verdana" w:hAnsi="Verdana" w:cs="Arial"/>
          <w:bCs/>
          <w:sz w:val="20"/>
          <w:szCs w:val="20"/>
        </w:rPr>
        <w:t xml:space="preserve">pela Portaria </w:t>
      </w:r>
      <w:r w:rsidR="000416BD">
        <w:rPr>
          <w:rFonts w:ascii="Verdana" w:hAnsi="Verdana" w:cs="Arial"/>
          <w:bCs/>
          <w:sz w:val="20"/>
          <w:szCs w:val="20"/>
        </w:rPr>
        <w:t>em anexo</w:t>
      </w:r>
      <w:r w:rsidR="000416BD" w:rsidRPr="007B36F7">
        <w:rPr>
          <w:rFonts w:ascii="Verdana" w:hAnsi="Verdana" w:cs="Arial"/>
          <w:bCs/>
          <w:sz w:val="20"/>
          <w:szCs w:val="20"/>
        </w:rPr>
        <w:t xml:space="preserve">, </w:t>
      </w:r>
      <w:r w:rsidR="000416BD" w:rsidRPr="007B36F7">
        <w:rPr>
          <w:rFonts w:ascii="Verdana" w:hAnsi="Verdana" w:cs="Arial"/>
          <w:bCs/>
          <w:color w:val="000000"/>
          <w:sz w:val="20"/>
          <w:szCs w:val="20"/>
        </w:rPr>
        <w:t>t</w:t>
      </w:r>
      <w:r w:rsidR="000416BD" w:rsidRPr="007B36F7">
        <w:rPr>
          <w:rFonts w:ascii="Verdana" w:hAnsi="Verdana" w:cs="Arial"/>
          <w:color w:val="000000"/>
          <w:sz w:val="20"/>
          <w:szCs w:val="20"/>
        </w:rPr>
        <w:t xml:space="preserve">orna público que realizará o certame licitatório na modalidade </w:t>
      </w:r>
      <w:r w:rsidR="000416BD" w:rsidRPr="007B36F7">
        <w:rPr>
          <w:rFonts w:ascii="Verdana" w:hAnsi="Verdana" w:cs="Arial"/>
          <w:b/>
          <w:color w:val="000000"/>
          <w:sz w:val="20"/>
          <w:szCs w:val="20"/>
        </w:rPr>
        <w:t xml:space="preserve">PREGÃO ELETRÔNICO, </w:t>
      </w:r>
      <w:r w:rsidR="000416BD" w:rsidRPr="007B36F7">
        <w:rPr>
          <w:rFonts w:ascii="Verdana" w:eastAsia="Arial" w:hAnsi="Verdana"/>
          <w:b/>
          <w:sz w:val="20"/>
          <w:szCs w:val="20"/>
        </w:rPr>
        <w:t xml:space="preserve">TIPO </w:t>
      </w:r>
      <w:r w:rsidR="000416BD" w:rsidRPr="00D00BD2">
        <w:rPr>
          <w:rFonts w:ascii="Verdana" w:eastAsia="Arial" w:hAnsi="Verdana"/>
          <w:b/>
          <w:sz w:val="20"/>
          <w:szCs w:val="20"/>
        </w:rPr>
        <w:t>M</w:t>
      </w:r>
      <w:r w:rsidR="000416BD">
        <w:rPr>
          <w:rFonts w:ascii="Verdana" w:eastAsia="Arial" w:hAnsi="Verdana"/>
          <w:b/>
          <w:sz w:val="20"/>
          <w:szCs w:val="20"/>
        </w:rPr>
        <w:t>ENOR PREÇO POR ITEM</w:t>
      </w:r>
      <w:r w:rsidR="000416BD" w:rsidRPr="007B36F7">
        <w:rPr>
          <w:rFonts w:ascii="Verdana" w:eastAsia="Arial" w:hAnsi="Verdana"/>
          <w:b/>
          <w:sz w:val="20"/>
          <w:szCs w:val="20"/>
        </w:rPr>
        <w:t xml:space="preserve">, </w:t>
      </w:r>
      <w:r w:rsidR="000416BD" w:rsidRPr="007B36F7">
        <w:rPr>
          <w:rFonts w:ascii="Verdana" w:hAnsi="Verdana"/>
          <w:sz w:val="20"/>
          <w:szCs w:val="20"/>
        </w:rPr>
        <w:t xml:space="preserve"> Este procedimento administrativo obedecerá aos </w:t>
      </w:r>
      <w:r w:rsidR="000416BD" w:rsidRPr="007B36F7">
        <w:rPr>
          <w:rFonts w:ascii="Verdana" w:hAnsi="Verdana" w:cs="Arial"/>
          <w:color w:val="000000"/>
          <w:sz w:val="20"/>
          <w:szCs w:val="20"/>
        </w:rPr>
        <w:t xml:space="preserve">preceitos de direito </w:t>
      </w:r>
      <w:r w:rsidR="000416BD" w:rsidRPr="00926855">
        <w:rPr>
          <w:rFonts w:ascii="Verdana" w:hAnsi="Verdana" w:cs="Arial"/>
          <w:color w:val="000000"/>
          <w:sz w:val="20"/>
          <w:szCs w:val="20"/>
        </w:rPr>
        <w:t>público e em especial as disposições da</w:t>
      </w:r>
      <w:r w:rsidR="000416BD">
        <w:rPr>
          <w:rFonts w:ascii="Verdana" w:hAnsi="Verdana" w:cs="Arial"/>
          <w:color w:val="000000"/>
          <w:sz w:val="20"/>
          <w:szCs w:val="20"/>
        </w:rPr>
        <w:t xml:space="preserve"> </w:t>
      </w:r>
      <w:r w:rsidR="000416BD" w:rsidRPr="00517322">
        <w:rPr>
          <w:rFonts w:ascii="Verdana" w:hAnsi="Verdana" w:cs="Arial"/>
          <w:sz w:val="20"/>
          <w:szCs w:val="20"/>
        </w:rPr>
        <w:t xml:space="preserve">Lei nº </w:t>
      </w:r>
      <w:r w:rsidR="00DA4726">
        <w:rPr>
          <w:rFonts w:ascii="Verdana" w:hAnsi="Verdana" w:cs="Arial"/>
          <w:sz w:val="20"/>
          <w:szCs w:val="20"/>
        </w:rPr>
        <w:t xml:space="preserve">14.133, de 1º de abril de 2021 </w:t>
      </w:r>
      <w:r w:rsidR="000416BD" w:rsidRPr="00517322">
        <w:rPr>
          <w:rFonts w:ascii="Verdana" w:hAnsi="Verdana" w:cs="Arial"/>
          <w:sz w:val="20"/>
          <w:szCs w:val="20"/>
        </w:rPr>
        <w:t>Lei de Licitações e Contratos Administrativos</w:t>
      </w:r>
      <w:r w:rsidR="000416BD" w:rsidRPr="00517322">
        <w:rPr>
          <w:rFonts w:ascii="Verdana" w:eastAsia="Verdana" w:hAnsi="Verdana" w:cs="Verdana"/>
          <w:color w:val="000000"/>
          <w:sz w:val="20"/>
          <w:szCs w:val="20"/>
        </w:rPr>
        <w:t xml:space="preserve"> e ainda, pela Lei Complementar nº 123/2006, </w:t>
      </w:r>
      <w:r w:rsidR="000416BD" w:rsidRPr="00926855">
        <w:rPr>
          <w:rFonts w:ascii="Verdana" w:hAnsi="Verdana" w:cs="Arial"/>
          <w:color w:val="000000"/>
          <w:sz w:val="20"/>
          <w:szCs w:val="20"/>
        </w:rPr>
        <w:t xml:space="preserve">e será regido pelas condições estabelecidas no presente Edital e nos seus anexos, </w:t>
      </w:r>
      <w:r w:rsidR="000416BD" w:rsidRPr="00926855">
        <w:rPr>
          <w:rFonts w:ascii="Verdana" w:hAnsi="Verdana"/>
          <w:sz w:val="20"/>
          <w:szCs w:val="20"/>
        </w:rPr>
        <w:t xml:space="preserve">os quais foram </w:t>
      </w:r>
      <w:r w:rsidR="000416BD" w:rsidRPr="00F47358">
        <w:rPr>
          <w:rFonts w:ascii="Verdana" w:hAnsi="Verdana"/>
          <w:sz w:val="20"/>
          <w:szCs w:val="20"/>
        </w:rPr>
        <w:t>examinados pela Consultoria Jurídica, conforme PARECER contido nos autos deste Processo Administrativo,</w:t>
      </w:r>
      <w:r w:rsidR="000416BD" w:rsidRPr="00F47358">
        <w:rPr>
          <w:rFonts w:ascii="Verdana" w:hAnsi="Verdana" w:cs="Arial"/>
          <w:color w:val="000000"/>
          <w:sz w:val="20"/>
          <w:szCs w:val="20"/>
        </w:rPr>
        <w:t xml:space="preserve"> observando o seguinte: </w:t>
      </w:r>
    </w:p>
    <w:p w14:paraId="34A4EBD7" w14:textId="77777777" w:rsidR="000416BD" w:rsidRPr="00963272" w:rsidRDefault="000416BD" w:rsidP="000416BD">
      <w:pPr>
        <w:tabs>
          <w:tab w:val="left" w:pos="0"/>
        </w:tabs>
        <w:autoSpaceDE w:val="0"/>
        <w:autoSpaceDN w:val="0"/>
        <w:ind w:right="-3"/>
        <w:jc w:val="both"/>
        <w:rPr>
          <w:rFonts w:ascii="Verdana" w:eastAsia="Arial" w:hAnsi="Verdana" w:cs="Arial"/>
          <w:sz w:val="20"/>
          <w:szCs w:val="20"/>
          <w:lang w:eastAsia="en-US"/>
        </w:rPr>
      </w:pPr>
    </w:p>
    <w:p w14:paraId="35F86C99" w14:textId="77777777" w:rsidR="000416BD" w:rsidRPr="00517322" w:rsidRDefault="000416BD" w:rsidP="000416BD">
      <w:pPr>
        <w:shd w:val="clear" w:color="auto" w:fill="BFBFBF"/>
        <w:autoSpaceDE w:val="0"/>
        <w:autoSpaceDN w:val="0"/>
        <w:rPr>
          <w:rFonts w:ascii="Verdana" w:eastAsia="Arial" w:hAnsi="Verdana" w:cs="Arial"/>
          <w:b/>
          <w:bCs/>
          <w:sz w:val="20"/>
          <w:szCs w:val="20"/>
          <w:lang w:val="pt-PT" w:eastAsia="en-US"/>
        </w:rPr>
      </w:pPr>
      <w:r w:rsidRPr="00517322">
        <w:rPr>
          <w:rFonts w:ascii="Verdana" w:eastAsia="Arial" w:hAnsi="Verdana" w:cs="Arial"/>
          <w:b/>
          <w:bCs/>
          <w:sz w:val="20"/>
          <w:szCs w:val="20"/>
          <w:lang w:val="pt-PT" w:eastAsia="en-US"/>
        </w:rPr>
        <w:t xml:space="preserve">1.0 </w:t>
      </w:r>
      <w:r>
        <w:rPr>
          <w:rFonts w:ascii="Verdana" w:eastAsia="Arial" w:hAnsi="Verdana" w:cs="Arial"/>
          <w:b/>
          <w:bCs/>
          <w:sz w:val="20"/>
          <w:szCs w:val="20"/>
          <w:lang w:val="pt-PT" w:eastAsia="en-US"/>
        </w:rPr>
        <w:t xml:space="preserve">DO OBJETO: </w:t>
      </w:r>
    </w:p>
    <w:p w14:paraId="166B0D17" w14:textId="77777777" w:rsidR="000416BD" w:rsidRPr="00517322" w:rsidRDefault="000416BD" w:rsidP="000416BD">
      <w:pPr>
        <w:tabs>
          <w:tab w:val="left" w:pos="0"/>
          <w:tab w:val="left" w:pos="426"/>
        </w:tabs>
        <w:autoSpaceDE w:val="0"/>
        <w:autoSpaceDN w:val="0"/>
        <w:ind w:right="-3"/>
        <w:rPr>
          <w:rFonts w:ascii="Verdana" w:eastAsia="Arial" w:hAnsi="Verdana" w:cs="Arial"/>
          <w:sz w:val="20"/>
          <w:szCs w:val="20"/>
          <w:lang w:val="pt-PT" w:eastAsia="en-US"/>
        </w:rPr>
      </w:pPr>
    </w:p>
    <w:p w14:paraId="2C705491" w14:textId="715DAB2E" w:rsidR="000416BD" w:rsidRDefault="000416BD" w:rsidP="009704A7">
      <w:pPr>
        <w:tabs>
          <w:tab w:val="left" w:pos="0"/>
          <w:tab w:val="left" w:pos="142"/>
          <w:tab w:val="left" w:pos="284"/>
          <w:tab w:val="left" w:pos="426"/>
        </w:tabs>
        <w:autoSpaceDE w:val="0"/>
        <w:autoSpaceDN w:val="0"/>
        <w:ind w:right="-3"/>
        <w:jc w:val="both"/>
        <w:rPr>
          <w:rFonts w:ascii="Verdana" w:hAnsi="Verdana"/>
          <w:b/>
          <w:sz w:val="20"/>
          <w:szCs w:val="20"/>
        </w:rPr>
      </w:pPr>
      <w:r>
        <w:rPr>
          <w:rFonts w:ascii="Verdana" w:eastAsia="Arial" w:hAnsi="Verdana" w:cs="Arial"/>
          <w:sz w:val="20"/>
          <w:szCs w:val="20"/>
          <w:lang w:val="pt-PT" w:eastAsia="en-US"/>
        </w:rPr>
        <w:t>1</w:t>
      </w:r>
      <w:r w:rsidRPr="00517322">
        <w:rPr>
          <w:rFonts w:ascii="Verdana" w:eastAsia="Arial" w:hAnsi="Verdana" w:cs="Arial"/>
          <w:sz w:val="20"/>
          <w:szCs w:val="20"/>
          <w:lang w:val="pt-PT" w:eastAsia="en-US"/>
        </w:rPr>
        <w:t xml:space="preserve">.1 </w:t>
      </w:r>
      <w:r w:rsidRPr="00435385">
        <w:rPr>
          <w:rFonts w:ascii="Verdana" w:eastAsia="Arial" w:hAnsi="Verdana" w:cs="Arial"/>
          <w:sz w:val="20"/>
          <w:szCs w:val="20"/>
          <w:lang w:val="pt-PT" w:eastAsia="en-US"/>
        </w:rPr>
        <w:t>Refere-se a</w:t>
      </w:r>
      <w:r w:rsidR="0052409C" w:rsidRPr="00AC3532">
        <w:rPr>
          <w:rFonts w:ascii="Times New Roman" w:hAnsi="Times New Roman" w:cs="Times New Roman"/>
          <w:b/>
        </w:rPr>
        <w:t xml:space="preserve"> contratações de empresa (s) para o fornecimento </w:t>
      </w:r>
      <w:r w:rsidR="0052409C">
        <w:rPr>
          <w:rFonts w:ascii="Times New Roman" w:hAnsi="Times New Roman" w:cs="Times New Roman"/>
          <w:b/>
        </w:rPr>
        <w:t>parcelado de gêneros alimentícios em atendimento a demanda da merenda escolar</w:t>
      </w:r>
      <w:proofErr w:type="gramStart"/>
      <w:r w:rsidR="0052409C">
        <w:rPr>
          <w:rFonts w:ascii="Times New Roman" w:hAnsi="Times New Roman" w:cs="Times New Roman"/>
          <w:b/>
        </w:rPr>
        <w:t xml:space="preserve"> </w:t>
      </w:r>
      <w:r w:rsidR="0052409C" w:rsidRPr="00AC3532">
        <w:rPr>
          <w:rFonts w:ascii="Times New Roman" w:hAnsi="Times New Roman" w:cs="Times New Roman"/>
          <w:b/>
        </w:rPr>
        <w:t xml:space="preserve"> </w:t>
      </w:r>
      <w:proofErr w:type="gramEnd"/>
      <w:r w:rsidR="007C507C">
        <w:rPr>
          <w:rFonts w:ascii="Times New Roman" w:hAnsi="Times New Roman" w:cs="Times New Roman"/>
          <w:b/>
        </w:rPr>
        <w:t>para o ano letivo de 2025</w:t>
      </w:r>
      <w:r w:rsidR="0052409C">
        <w:rPr>
          <w:rFonts w:ascii="Times New Roman" w:hAnsi="Times New Roman" w:cs="Times New Roman"/>
          <w:b/>
        </w:rPr>
        <w:t xml:space="preserve"> para a rede municipal de ensino do Município de Riachuelo/Se </w:t>
      </w:r>
      <w:r w:rsidR="0052409C" w:rsidRPr="00AC3532">
        <w:rPr>
          <w:rFonts w:ascii="Verdana" w:hAnsi="Verdana"/>
          <w:b/>
          <w:sz w:val="20"/>
          <w:szCs w:val="20"/>
        </w:rPr>
        <w:t>conforme especificações e detalhamentos constantes do Anexo I – Termo de Referência do Edita</w:t>
      </w:r>
      <w:r w:rsidR="009704A7">
        <w:rPr>
          <w:rFonts w:ascii="Verdana" w:hAnsi="Verdana"/>
          <w:b/>
          <w:sz w:val="20"/>
          <w:szCs w:val="20"/>
        </w:rPr>
        <w:t>l.</w:t>
      </w:r>
    </w:p>
    <w:p w14:paraId="2B62D2B1" w14:textId="77777777" w:rsidR="009704A7" w:rsidRPr="00293C62" w:rsidRDefault="009704A7" w:rsidP="009704A7">
      <w:pPr>
        <w:tabs>
          <w:tab w:val="left" w:pos="0"/>
          <w:tab w:val="left" w:pos="142"/>
          <w:tab w:val="left" w:pos="284"/>
          <w:tab w:val="left" w:pos="426"/>
        </w:tabs>
        <w:autoSpaceDE w:val="0"/>
        <w:autoSpaceDN w:val="0"/>
        <w:ind w:right="-3"/>
        <w:jc w:val="both"/>
        <w:rPr>
          <w:rFonts w:ascii="Verdana" w:eastAsia="Arial" w:hAnsi="Verdana" w:cs="Arial"/>
          <w:sz w:val="20"/>
          <w:szCs w:val="20"/>
          <w:lang w:val="pt-PT" w:eastAsia="en-US"/>
        </w:rPr>
      </w:pPr>
    </w:p>
    <w:p w14:paraId="6C6916DD" w14:textId="0E97B011" w:rsidR="000416BD" w:rsidRPr="00293C62" w:rsidRDefault="000416BD" w:rsidP="000416BD">
      <w:pPr>
        <w:shd w:val="clear" w:color="auto" w:fill="BFBFBF"/>
        <w:autoSpaceDE w:val="0"/>
        <w:autoSpaceDN w:val="0"/>
        <w:rPr>
          <w:rFonts w:ascii="Verdana" w:eastAsia="Arial" w:hAnsi="Verdana" w:cs="Arial"/>
          <w:b/>
          <w:bCs/>
          <w:sz w:val="20"/>
          <w:szCs w:val="20"/>
          <w:lang w:val="pt-PT" w:eastAsia="en-US"/>
        </w:rPr>
      </w:pPr>
      <w:r w:rsidRPr="00293C62">
        <w:rPr>
          <w:rFonts w:ascii="Verdana" w:eastAsia="Arial" w:hAnsi="Verdana" w:cs="Arial"/>
          <w:b/>
          <w:bCs/>
          <w:sz w:val="20"/>
          <w:szCs w:val="20"/>
          <w:lang w:val="pt-PT" w:eastAsia="en-US"/>
        </w:rPr>
        <w:t xml:space="preserve">2.0 </w:t>
      </w:r>
      <w:r w:rsidRPr="00293C62">
        <w:rPr>
          <w:rFonts w:ascii="Verdana" w:hAnsi="Verdana"/>
          <w:b/>
          <w:bCs/>
          <w:color w:val="000000"/>
          <w:sz w:val="20"/>
          <w:szCs w:val="20"/>
        </w:rPr>
        <w:t>D</w:t>
      </w:r>
      <w:r w:rsidR="009704A7">
        <w:rPr>
          <w:rFonts w:ascii="Verdana" w:hAnsi="Verdana"/>
          <w:b/>
          <w:bCs/>
          <w:color w:val="000000"/>
          <w:sz w:val="20"/>
          <w:szCs w:val="20"/>
        </w:rPr>
        <w:t xml:space="preserve">O HORÁRIO E DATA </w:t>
      </w:r>
    </w:p>
    <w:p w14:paraId="3FFC7EA0" w14:textId="77777777" w:rsidR="000416BD" w:rsidRDefault="000416BD" w:rsidP="000416BD">
      <w:pPr>
        <w:tabs>
          <w:tab w:val="left" w:pos="0"/>
        </w:tabs>
        <w:autoSpaceDE w:val="0"/>
        <w:autoSpaceDN w:val="0"/>
        <w:ind w:right="827"/>
        <w:jc w:val="both"/>
        <w:rPr>
          <w:rFonts w:ascii="Verdana" w:eastAsia="Arial" w:hAnsi="Verdana" w:cs="Arial"/>
          <w:sz w:val="20"/>
          <w:szCs w:val="20"/>
          <w:lang w:val="pt-PT" w:eastAsia="en-US"/>
        </w:rPr>
      </w:pPr>
    </w:p>
    <w:tbl>
      <w:tblPr>
        <w:tblW w:w="9154" w:type="dxa"/>
        <w:tblInd w:w="527" w:type="dxa"/>
        <w:tblLayout w:type="fixed"/>
        <w:tblCellMar>
          <w:top w:w="55" w:type="dxa"/>
          <w:left w:w="55" w:type="dxa"/>
          <w:bottom w:w="55" w:type="dxa"/>
          <w:right w:w="55" w:type="dxa"/>
        </w:tblCellMar>
        <w:tblLook w:val="04A0" w:firstRow="1" w:lastRow="0" w:firstColumn="1" w:lastColumn="0" w:noHBand="0" w:noVBand="1"/>
      </w:tblPr>
      <w:tblGrid>
        <w:gridCol w:w="5529"/>
        <w:gridCol w:w="2116"/>
        <w:gridCol w:w="1509"/>
      </w:tblGrid>
      <w:tr w:rsidR="007C507C" w:rsidRPr="00D450EB" w14:paraId="44C4C727" w14:textId="77777777" w:rsidTr="003B3B97">
        <w:trPr>
          <w:trHeight w:val="276"/>
        </w:trPr>
        <w:tc>
          <w:tcPr>
            <w:tcW w:w="5529" w:type="dxa"/>
            <w:tcBorders>
              <w:top w:val="single" w:sz="4" w:space="0" w:color="auto"/>
              <w:left w:val="single" w:sz="2" w:space="0" w:color="000000"/>
              <w:bottom w:val="single" w:sz="2" w:space="0" w:color="000000"/>
              <w:right w:val="nil"/>
            </w:tcBorders>
            <w:shd w:val="clear" w:color="auto" w:fill="D9D9D9"/>
            <w:vAlign w:val="center"/>
            <w:hideMark/>
          </w:tcPr>
          <w:p w14:paraId="368D3EEB" w14:textId="77777777" w:rsidR="007C507C" w:rsidRPr="00BE30A3" w:rsidRDefault="007C507C" w:rsidP="007C507C">
            <w:pPr>
              <w:pStyle w:val="Contedodatabela"/>
              <w:snapToGrid w:val="0"/>
              <w:rPr>
                <w:rFonts w:ascii="Verdana" w:hAnsi="Verdana" w:cs="Arial"/>
                <w:b/>
                <w:sz w:val="20"/>
              </w:rPr>
            </w:pPr>
            <w:r w:rsidRPr="00BE30A3">
              <w:rPr>
                <w:rFonts w:ascii="Verdana" w:hAnsi="Verdana" w:cs="Arial"/>
                <w:b/>
                <w:sz w:val="20"/>
              </w:rPr>
              <w:t xml:space="preserve">ABERTURA DA SESSÃO </w:t>
            </w:r>
          </w:p>
        </w:tc>
        <w:tc>
          <w:tcPr>
            <w:tcW w:w="2116" w:type="dxa"/>
            <w:tcBorders>
              <w:top w:val="single" w:sz="4" w:space="0" w:color="auto"/>
              <w:left w:val="single" w:sz="2" w:space="0" w:color="000000"/>
              <w:bottom w:val="single" w:sz="2" w:space="0" w:color="000000"/>
              <w:right w:val="nil"/>
            </w:tcBorders>
            <w:vAlign w:val="center"/>
            <w:hideMark/>
          </w:tcPr>
          <w:p w14:paraId="63B3A033" w14:textId="76A0B5FC" w:rsidR="007C507C" w:rsidRPr="00D450EB" w:rsidRDefault="00E70AD5" w:rsidP="00C32942">
            <w:pPr>
              <w:pStyle w:val="Contedodatabela"/>
              <w:snapToGrid w:val="0"/>
              <w:jc w:val="center"/>
              <w:rPr>
                <w:rFonts w:ascii="Verdana" w:hAnsi="Verdana" w:cs="Verdana"/>
                <w:b/>
                <w:sz w:val="20"/>
              </w:rPr>
            </w:pPr>
            <w:r>
              <w:rPr>
                <w:rFonts w:ascii="Verdana" w:hAnsi="Verdana" w:cs="Arial"/>
                <w:b/>
                <w:sz w:val="20"/>
              </w:rPr>
              <w:t>25/ 02</w:t>
            </w:r>
            <w:r w:rsidR="007C507C" w:rsidRPr="00D450EB">
              <w:rPr>
                <w:rFonts w:ascii="Verdana" w:hAnsi="Verdana" w:cs="Arial"/>
                <w:b/>
                <w:sz w:val="20"/>
              </w:rPr>
              <w:t>/202</w:t>
            </w:r>
            <w:r w:rsidR="007C507C">
              <w:rPr>
                <w:rFonts w:ascii="Verdana" w:hAnsi="Verdana" w:cs="Arial"/>
                <w:b/>
                <w:sz w:val="20"/>
              </w:rPr>
              <w:t>5</w:t>
            </w:r>
          </w:p>
        </w:tc>
        <w:tc>
          <w:tcPr>
            <w:tcW w:w="150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7D15B4C4" w14:textId="752F3B05" w:rsidR="007C507C" w:rsidRPr="00D450EB" w:rsidRDefault="00E70AD5" w:rsidP="00C32942">
            <w:pPr>
              <w:pStyle w:val="Contedodatabela"/>
              <w:snapToGrid w:val="0"/>
              <w:jc w:val="center"/>
              <w:rPr>
                <w:rFonts w:ascii="Verdana" w:hAnsi="Verdana" w:cs="Arial"/>
                <w:b/>
                <w:sz w:val="20"/>
              </w:rPr>
            </w:pPr>
            <w:proofErr w:type="gramStart"/>
            <w:r>
              <w:rPr>
                <w:rFonts w:ascii="Verdana" w:hAnsi="Verdana" w:cs="Arial"/>
                <w:b/>
                <w:sz w:val="20"/>
              </w:rPr>
              <w:t>08:30</w:t>
            </w:r>
            <w:proofErr w:type="gramEnd"/>
            <w:r w:rsidR="007C507C" w:rsidRPr="00D450EB">
              <w:rPr>
                <w:rFonts w:ascii="Verdana" w:hAnsi="Verdana" w:cs="Arial"/>
                <w:b/>
                <w:sz w:val="20"/>
              </w:rPr>
              <w:t>h</w:t>
            </w:r>
          </w:p>
        </w:tc>
      </w:tr>
    </w:tbl>
    <w:p w14:paraId="6C4A3EEF" w14:textId="77777777" w:rsidR="009704A7" w:rsidRDefault="009704A7" w:rsidP="000416BD">
      <w:pPr>
        <w:tabs>
          <w:tab w:val="left" w:pos="0"/>
        </w:tabs>
        <w:autoSpaceDE w:val="0"/>
        <w:autoSpaceDN w:val="0"/>
        <w:ind w:right="827"/>
        <w:jc w:val="both"/>
        <w:rPr>
          <w:rFonts w:ascii="Verdana" w:eastAsia="Arial" w:hAnsi="Verdana" w:cs="Arial"/>
          <w:sz w:val="20"/>
          <w:szCs w:val="20"/>
          <w:lang w:val="pt-PT" w:eastAsia="en-US"/>
        </w:rPr>
      </w:pPr>
    </w:p>
    <w:p w14:paraId="775D50F4" w14:textId="77777777" w:rsidR="009704A7" w:rsidRPr="00517322" w:rsidRDefault="009704A7" w:rsidP="000416BD">
      <w:pPr>
        <w:tabs>
          <w:tab w:val="left" w:pos="0"/>
        </w:tabs>
        <w:autoSpaceDE w:val="0"/>
        <w:autoSpaceDN w:val="0"/>
        <w:ind w:right="827"/>
        <w:jc w:val="both"/>
        <w:rPr>
          <w:rFonts w:ascii="Verdana" w:eastAsia="Arial" w:hAnsi="Verdana" w:cs="Arial"/>
          <w:sz w:val="20"/>
          <w:szCs w:val="20"/>
          <w:lang w:val="pt-PT" w:eastAsia="en-US"/>
        </w:rPr>
      </w:pPr>
    </w:p>
    <w:p w14:paraId="5492A07B" w14:textId="77777777" w:rsidR="000416BD" w:rsidRPr="00517322" w:rsidRDefault="000416BD" w:rsidP="00F32591">
      <w:pPr>
        <w:widowControl w:val="0"/>
        <w:numPr>
          <w:ilvl w:val="0"/>
          <w:numId w:val="10"/>
        </w:numPr>
        <w:shd w:val="clear" w:color="auto" w:fill="BFBFBF"/>
        <w:tabs>
          <w:tab w:val="left" w:pos="0"/>
          <w:tab w:val="left" w:pos="1083"/>
        </w:tabs>
        <w:autoSpaceDE w:val="0"/>
        <w:autoSpaceDN w:val="0"/>
        <w:ind w:right="-3"/>
        <w:jc w:val="both"/>
        <w:rPr>
          <w:rFonts w:ascii="Verdana" w:eastAsia="Arial" w:hAnsi="Verdana" w:cs="Arial"/>
          <w:b/>
          <w:sz w:val="20"/>
          <w:szCs w:val="20"/>
          <w:lang w:val="pt-PT" w:eastAsia="en-US"/>
        </w:rPr>
      </w:pPr>
      <w:r>
        <w:rPr>
          <w:rFonts w:ascii="Verdana" w:eastAsia="Arial" w:hAnsi="Verdana" w:cs="Arial"/>
          <w:b/>
          <w:sz w:val="20"/>
          <w:szCs w:val="20"/>
          <w:lang w:val="pt-PT" w:eastAsia="en-US"/>
        </w:rPr>
        <w:t xml:space="preserve">. </w:t>
      </w:r>
      <w:r w:rsidRPr="00517322">
        <w:rPr>
          <w:rFonts w:ascii="Verdana" w:eastAsia="Arial" w:hAnsi="Verdana" w:cs="Arial"/>
          <w:b/>
          <w:sz w:val="20"/>
          <w:szCs w:val="20"/>
          <w:lang w:val="pt-PT" w:eastAsia="en-US"/>
        </w:rPr>
        <w:t>CREDENCIAMENTO:</w:t>
      </w:r>
    </w:p>
    <w:p w14:paraId="18237F27" w14:textId="77777777" w:rsidR="000416BD" w:rsidRPr="00517322" w:rsidRDefault="000416BD" w:rsidP="000416BD">
      <w:pPr>
        <w:tabs>
          <w:tab w:val="left" w:pos="0"/>
        </w:tabs>
        <w:autoSpaceDE w:val="0"/>
        <w:autoSpaceDN w:val="0"/>
        <w:ind w:right="-3"/>
        <w:rPr>
          <w:rFonts w:ascii="Verdana" w:eastAsia="Arial" w:hAnsi="Verdana" w:cs="Arial"/>
          <w:sz w:val="20"/>
          <w:szCs w:val="20"/>
          <w:lang w:val="pt-PT" w:eastAsia="en-US"/>
        </w:rPr>
      </w:pPr>
    </w:p>
    <w:p w14:paraId="1ED77711" w14:textId="77777777" w:rsidR="000416BD" w:rsidRPr="00517322" w:rsidRDefault="000416BD" w:rsidP="000416BD">
      <w:pPr>
        <w:tabs>
          <w:tab w:val="left" w:pos="426"/>
          <w:tab w:val="left" w:pos="1323"/>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3.1</w:t>
      </w:r>
      <w:proofErr w:type="gramStart"/>
      <w:r w:rsidRPr="00517322">
        <w:rPr>
          <w:rFonts w:ascii="Verdana" w:eastAsia="Arial" w:hAnsi="Verdana" w:cs="Arial"/>
          <w:sz w:val="20"/>
          <w:szCs w:val="20"/>
          <w:lang w:val="pt-PT" w:eastAsia="en-US"/>
        </w:rPr>
        <w:t xml:space="preserve">   </w:t>
      </w:r>
      <w:proofErr w:type="gramEnd"/>
      <w:r w:rsidRPr="00517322">
        <w:rPr>
          <w:rFonts w:ascii="Verdana" w:eastAsia="Arial" w:hAnsi="Verdana" w:cs="Arial"/>
          <w:sz w:val="20"/>
          <w:szCs w:val="20"/>
          <w:lang w:val="pt-PT" w:eastAsia="en-US"/>
        </w:rPr>
        <w:t>Para participar do pregão eletrônico, o licitante deverá estar credenciado no sistema “PREGÃO ELETRÔNICO” através do site</w:t>
      </w:r>
      <w:r w:rsidRPr="00517322">
        <w:rPr>
          <w:rFonts w:ascii="Verdana" w:eastAsia="Arial" w:hAnsi="Verdana" w:cs="Arial"/>
          <w:color w:val="0000FF"/>
          <w:sz w:val="20"/>
          <w:szCs w:val="20"/>
          <w:lang w:val="pt-PT" w:eastAsia="en-US"/>
        </w:rPr>
        <w:t xml:space="preserve"> </w:t>
      </w:r>
      <w:hyperlink r:id="rId20">
        <w:r w:rsidRPr="00517322">
          <w:rPr>
            <w:rFonts w:ascii="Verdana" w:eastAsia="Arial" w:hAnsi="Verdana" w:cs="Arial"/>
            <w:color w:val="0000FF"/>
            <w:sz w:val="20"/>
            <w:szCs w:val="20"/>
            <w:u w:val="single" w:color="0000FF"/>
            <w:lang w:val="pt-PT" w:eastAsia="en-US"/>
          </w:rPr>
          <w:t>https://licitanet.com.br/</w:t>
        </w:r>
      </w:hyperlink>
      <w:hyperlink r:id="rId21">
        <w:r w:rsidRPr="00517322">
          <w:rPr>
            <w:rFonts w:ascii="Verdana" w:eastAsia="Arial" w:hAnsi="Verdana" w:cs="Arial"/>
            <w:color w:val="0000FF"/>
            <w:sz w:val="20"/>
            <w:szCs w:val="20"/>
            <w:u w:val="single" w:color="0000FF"/>
            <w:lang w:val="pt-PT" w:eastAsia="en-US"/>
          </w:rPr>
          <w:t>;</w:t>
        </w:r>
      </w:hyperlink>
    </w:p>
    <w:p w14:paraId="4AFF9374" w14:textId="77777777" w:rsidR="000416BD" w:rsidRPr="00517322" w:rsidRDefault="000416BD" w:rsidP="000416BD">
      <w:pPr>
        <w:tabs>
          <w:tab w:val="left" w:pos="0"/>
        </w:tabs>
        <w:autoSpaceDE w:val="0"/>
        <w:autoSpaceDN w:val="0"/>
        <w:ind w:right="-3"/>
        <w:jc w:val="both"/>
        <w:rPr>
          <w:rFonts w:ascii="Verdana" w:eastAsia="Arial" w:hAnsi="Verdana" w:cs="Arial"/>
          <w:sz w:val="20"/>
          <w:szCs w:val="20"/>
          <w:lang w:val="pt-PT" w:eastAsia="en-US"/>
        </w:rPr>
      </w:pPr>
    </w:p>
    <w:p w14:paraId="49C89F88" w14:textId="77777777" w:rsidR="000416BD" w:rsidRPr="00517322" w:rsidRDefault="000416BD" w:rsidP="00F32591">
      <w:pPr>
        <w:widowControl w:val="0"/>
        <w:numPr>
          <w:ilvl w:val="1"/>
          <w:numId w:val="11"/>
        </w:numPr>
        <w:tabs>
          <w:tab w:val="left" w:pos="0"/>
          <w:tab w:val="left" w:pos="426"/>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O credenciamento dar-se-á pela atribuição de chave de identificação e de senha, pessoal e intransferível, para acesso ao sistema</w:t>
      </w:r>
      <w:r w:rsidRPr="00517322">
        <w:rPr>
          <w:rFonts w:ascii="Verdana" w:eastAsia="Arial" w:hAnsi="Verdana" w:cs="Arial"/>
          <w:spacing w:val="-8"/>
          <w:sz w:val="20"/>
          <w:szCs w:val="20"/>
          <w:lang w:val="pt-PT" w:eastAsia="en-US"/>
        </w:rPr>
        <w:t xml:space="preserve"> </w:t>
      </w:r>
      <w:r w:rsidRPr="00517322">
        <w:rPr>
          <w:rFonts w:ascii="Verdana" w:eastAsia="Arial" w:hAnsi="Verdana" w:cs="Arial"/>
          <w:sz w:val="20"/>
          <w:szCs w:val="20"/>
          <w:lang w:val="pt-PT" w:eastAsia="en-US"/>
        </w:rPr>
        <w:t>eletrônico;</w:t>
      </w:r>
    </w:p>
    <w:p w14:paraId="309D0ECE" w14:textId="77777777" w:rsidR="000416BD" w:rsidRPr="00517322" w:rsidRDefault="000416BD" w:rsidP="000416BD">
      <w:pPr>
        <w:tabs>
          <w:tab w:val="left" w:pos="0"/>
        </w:tabs>
        <w:autoSpaceDE w:val="0"/>
        <w:autoSpaceDN w:val="0"/>
        <w:ind w:right="-3"/>
        <w:jc w:val="both"/>
        <w:rPr>
          <w:rFonts w:ascii="Verdana" w:eastAsia="Arial" w:hAnsi="Verdana" w:cs="Arial"/>
          <w:sz w:val="20"/>
          <w:szCs w:val="20"/>
          <w:lang w:val="pt-PT" w:eastAsia="en-US"/>
        </w:rPr>
      </w:pPr>
    </w:p>
    <w:p w14:paraId="144DCBFB" w14:textId="77777777" w:rsidR="000416BD" w:rsidRPr="00517322" w:rsidRDefault="000416BD" w:rsidP="00F32591">
      <w:pPr>
        <w:widowControl w:val="0"/>
        <w:numPr>
          <w:ilvl w:val="1"/>
          <w:numId w:val="11"/>
        </w:numPr>
        <w:tabs>
          <w:tab w:val="left" w:pos="0"/>
          <w:tab w:val="left" w:pos="426"/>
          <w:tab w:val="left" w:pos="1315"/>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O credenciamento junto ao provedor do sistema implica na responsabilidade legal do licitante ou de seu representante legal e a presunção de sua capacidade técnica </w:t>
      </w:r>
      <w:r w:rsidRPr="00517322">
        <w:rPr>
          <w:rFonts w:ascii="Verdana" w:eastAsia="Arial" w:hAnsi="Verdana" w:cs="Arial"/>
          <w:spacing w:val="2"/>
          <w:sz w:val="20"/>
          <w:szCs w:val="20"/>
          <w:lang w:val="pt-PT" w:eastAsia="en-US"/>
        </w:rPr>
        <w:t xml:space="preserve">para </w:t>
      </w:r>
      <w:r w:rsidRPr="00517322">
        <w:rPr>
          <w:rFonts w:ascii="Verdana" w:eastAsia="Arial" w:hAnsi="Verdana" w:cs="Arial"/>
          <w:sz w:val="20"/>
          <w:szCs w:val="20"/>
          <w:lang w:val="pt-PT" w:eastAsia="en-US"/>
        </w:rPr>
        <w:t>realização das transações inerentes ao Pregão na forma</w:t>
      </w:r>
      <w:r w:rsidRPr="00517322">
        <w:rPr>
          <w:rFonts w:ascii="Verdana" w:eastAsia="Arial" w:hAnsi="Verdana" w:cs="Arial"/>
          <w:spacing w:val="-9"/>
          <w:sz w:val="20"/>
          <w:szCs w:val="20"/>
          <w:lang w:val="pt-PT" w:eastAsia="en-US"/>
        </w:rPr>
        <w:t xml:space="preserve"> </w:t>
      </w:r>
      <w:r w:rsidRPr="00517322">
        <w:rPr>
          <w:rFonts w:ascii="Verdana" w:eastAsia="Arial" w:hAnsi="Verdana" w:cs="Arial"/>
          <w:sz w:val="20"/>
          <w:szCs w:val="20"/>
          <w:lang w:val="pt-PT" w:eastAsia="en-US"/>
        </w:rPr>
        <w:t>eletrônica;</w:t>
      </w:r>
    </w:p>
    <w:p w14:paraId="0797192E" w14:textId="77777777" w:rsidR="000416BD" w:rsidRPr="00517322" w:rsidRDefault="000416BD" w:rsidP="000416BD">
      <w:pPr>
        <w:tabs>
          <w:tab w:val="left" w:pos="0"/>
        </w:tabs>
        <w:autoSpaceDE w:val="0"/>
        <w:autoSpaceDN w:val="0"/>
        <w:ind w:right="-3"/>
        <w:jc w:val="both"/>
        <w:rPr>
          <w:rFonts w:ascii="Verdana" w:eastAsia="Arial" w:hAnsi="Verdana" w:cs="Arial"/>
          <w:sz w:val="20"/>
          <w:szCs w:val="20"/>
          <w:lang w:val="pt-PT" w:eastAsia="en-US"/>
        </w:rPr>
      </w:pPr>
    </w:p>
    <w:p w14:paraId="4AADA7A4" w14:textId="77777777" w:rsidR="000416BD" w:rsidRPr="00517322" w:rsidRDefault="000416BD" w:rsidP="00F32591">
      <w:pPr>
        <w:widowControl w:val="0"/>
        <w:numPr>
          <w:ilvl w:val="1"/>
          <w:numId w:val="11"/>
        </w:numPr>
        <w:tabs>
          <w:tab w:val="left" w:pos="0"/>
          <w:tab w:val="left" w:pos="426"/>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eastAsia="en-US"/>
        </w:rPr>
        <w:t xml:space="preserve">Aplicam-se nesse edital as disposições constantes dos </w:t>
      </w:r>
      <w:proofErr w:type="spellStart"/>
      <w:r w:rsidRPr="00517322">
        <w:rPr>
          <w:rFonts w:ascii="Verdana" w:eastAsia="Arial" w:hAnsi="Verdana" w:cs="Arial"/>
          <w:sz w:val="20"/>
          <w:szCs w:val="20"/>
          <w:lang w:eastAsia="en-US"/>
        </w:rPr>
        <w:t>arts</w:t>
      </w:r>
      <w:proofErr w:type="spellEnd"/>
      <w:r w:rsidRPr="00517322">
        <w:rPr>
          <w:rFonts w:ascii="Verdana" w:eastAsia="Arial" w:hAnsi="Verdana" w:cs="Arial"/>
          <w:sz w:val="20"/>
          <w:szCs w:val="20"/>
          <w:lang w:eastAsia="en-US"/>
        </w:rPr>
        <w:t xml:space="preserve">. </w:t>
      </w:r>
      <w:proofErr w:type="gramStart"/>
      <w:r w:rsidRPr="00517322">
        <w:rPr>
          <w:rFonts w:ascii="Verdana" w:eastAsia="Arial" w:hAnsi="Verdana" w:cs="Arial"/>
          <w:sz w:val="20"/>
          <w:szCs w:val="20"/>
          <w:lang w:eastAsia="en-US"/>
        </w:rPr>
        <w:t>42 a 49 da Lei Complementar nº</w:t>
      </w:r>
      <w:proofErr w:type="gramEnd"/>
      <w:r w:rsidRPr="00517322">
        <w:rPr>
          <w:rFonts w:ascii="Verdana" w:eastAsia="Arial" w:hAnsi="Verdana" w:cs="Arial"/>
          <w:sz w:val="20"/>
          <w:szCs w:val="20"/>
          <w:lang w:eastAsia="en-US"/>
        </w:rPr>
        <w:t xml:space="preserve"> 123, de 14 de dezembro de 2006;</w:t>
      </w:r>
    </w:p>
    <w:p w14:paraId="030525AF" w14:textId="77777777" w:rsidR="000416BD" w:rsidRDefault="000416BD" w:rsidP="000416BD">
      <w:pPr>
        <w:pStyle w:val="PargrafodaLista"/>
        <w:tabs>
          <w:tab w:val="left" w:pos="426"/>
        </w:tabs>
        <w:ind w:left="0"/>
        <w:jc w:val="both"/>
        <w:rPr>
          <w:rFonts w:ascii="Verdana" w:eastAsia="Arial" w:hAnsi="Verdana" w:cs="Arial"/>
          <w:sz w:val="20"/>
          <w:szCs w:val="20"/>
          <w:lang w:val="pt-PT" w:eastAsia="en-US"/>
        </w:rPr>
      </w:pPr>
    </w:p>
    <w:p w14:paraId="77835BA6" w14:textId="77777777" w:rsidR="000416BD" w:rsidRPr="00517322" w:rsidRDefault="000416BD" w:rsidP="00F32591">
      <w:pPr>
        <w:pStyle w:val="PargrafodaLista"/>
        <w:widowControl w:val="0"/>
        <w:numPr>
          <w:ilvl w:val="1"/>
          <w:numId w:val="11"/>
        </w:numPr>
        <w:tabs>
          <w:tab w:val="left" w:pos="426"/>
        </w:tabs>
        <w:ind w:left="0"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O licitante deve assinalar em campo próprio do sistema a Declaração de ME/EPP e que terá direito a usufruir do tratamento favorecido previsto na Lei Complementar nº 123, de 2006, como microempresa, empresa de pequeno porte e equiparadas;</w:t>
      </w:r>
    </w:p>
    <w:p w14:paraId="055FEE8A" w14:textId="77777777" w:rsidR="000416BD" w:rsidRPr="00517322" w:rsidRDefault="000416BD" w:rsidP="000416BD">
      <w:pPr>
        <w:pStyle w:val="PargrafodaLista"/>
        <w:rPr>
          <w:rFonts w:ascii="Verdana" w:eastAsia="Arial" w:hAnsi="Verdana" w:cs="Arial"/>
          <w:sz w:val="20"/>
          <w:szCs w:val="20"/>
          <w:lang w:val="pt-PT" w:eastAsia="en-US"/>
        </w:rPr>
      </w:pPr>
    </w:p>
    <w:p w14:paraId="4C4ED8A8" w14:textId="77777777" w:rsidR="000416BD" w:rsidRPr="00517322" w:rsidRDefault="000416BD" w:rsidP="000416BD">
      <w:pPr>
        <w:jc w:val="both"/>
        <w:rPr>
          <w:rFonts w:ascii="Verdana" w:hAnsi="Verdana"/>
          <w:sz w:val="20"/>
          <w:szCs w:val="20"/>
        </w:rPr>
      </w:pPr>
      <w:r w:rsidRPr="00517322">
        <w:rPr>
          <w:rFonts w:ascii="Verdana" w:hAnsi="Verdana"/>
          <w:sz w:val="20"/>
          <w:szCs w:val="20"/>
        </w:rPr>
        <w:t>3.6</w:t>
      </w:r>
      <w:proofErr w:type="gramStart"/>
      <w:r w:rsidRPr="00517322">
        <w:rPr>
          <w:rFonts w:ascii="Verdana" w:hAnsi="Verdana"/>
          <w:sz w:val="20"/>
          <w:szCs w:val="20"/>
        </w:rPr>
        <w:t xml:space="preserve">   </w:t>
      </w:r>
      <w:proofErr w:type="gramEnd"/>
      <w:r w:rsidRPr="00517322">
        <w:rPr>
          <w:rFonts w:ascii="Verdana" w:hAnsi="Verdana"/>
          <w:sz w:val="20"/>
          <w:szCs w:val="20"/>
        </w:rPr>
        <w:t xml:space="preserve">A obtenção de benefícios a que se refere o item 3.4 fica limitada às microempresas e às empresas de pequeno porte que, no ano-calendário de realização da licitação, ainda não tenham </w:t>
      </w:r>
      <w:r w:rsidRPr="00517322">
        <w:rPr>
          <w:rFonts w:ascii="Verdana" w:hAnsi="Verdana"/>
          <w:sz w:val="20"/>
          <w:szCs w:val="20"/>
        </w:rPr>
        <w:lastRenderedPageBreak/>
        <w:t>celebrado contratos com a Administração Pública cujos valores somados extrapolem a receita bruta máxima admitida para fins de enquadramento como empresa de pequeno porte, devendo o licitante apresentar declaração de observância desse limite na licitação;</w:t>
      </w:r>
    </w:p>
    <w:p w14:paraId="07DA8B89" w14:textId="77777777" w:rsidR="000416BD" w:rsidRPr="00517322" w:rsidRDefault="000416BD" w:rsidP="000416BD">
      <w:pPr>
        <w:tabs>
          <w:tab w:val="left" w:pos="0"/>
          <w:tab w:val="left" w:pos="426"/>
        </w:tabs>
        <w:autoSpaceDE w:val="0"/>
        <w:autoSpaceDN w:val="0"/>
        <w:ind w:right="-3"/>
        <w:jc w:val="both"/>
        <w:rPr>
          <w:rFonts w:ascii="Verdana" w:eastAsia="Arial" w:hAnsi="Verdana" w:cs="Arial"/>
          <w:sz w:val="20"/>
          <w:szCs w:val="20"/>
          <w:lang w:val="pt-PT" w:eastAsia="en-US"/>
        </w:rPr>
      </w:pPr>
    </w:p>
    <w:p w14:paraId="6627CCD3" w14:textId="77777777" w:rsidR="000416BD" w:rsidRDefault="000416BD" w:rsidP="00F32591">
      <w:pPr>
        <w:pStyle w:val="PargrafodaLista"/>
        <w:widowControl w:val="0"/>
        <w:numPr>
          <w:ilvl w:val="1"/>
          <w:numId w:val="23"/>
        </w:numPr>
        <w:tabs>
          <w:tab w:val="left" w:pos="0"/>
          <w:tab w:val="left" w:pos="426"/>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O licitante que deixar de apresentar as declarações acima</w:t>
      </w:r>
      <w:proofErr w:type="gramStart"/>
      <w:r w:rsidRPr="00517322">
        <w:rPr>
          <w:rFonts w:ascii="Verdana" w:eastAsia="Arial" w:hAnsi="Verdana" w:cs="Arial"/>
          <w:sz w:val="20"/>
          <w:szCs w:val="20"/>
          <w:lang w:val="pt-PT" w:eastAsia="en-US"/>
        </w:rPr>
        <w:t xml:space="preserve">  </w:t>
      </w:r>
      <w:proofErr w:type="gramEnd"/>
      <w:r w:rsidRPr="00517322">
        <w:rPr>
          <w:rFonts w:ascii="Verdana" w:eastAsia="Arial" w:hAnsi="Verdana" w:cs="Arial"/>
          <w:sz w:val="20"/>
          <w:szCs w:val="20"/>
          <w:lang w:val="pt-PT" w:eastAsia="en-US"/>
        </w:rPr>
        <w:t>não terá direito a usufruir do tratamento favorecido previsto na Lei Complementar nº 123, de 2006, mesmo que microempresa, empresa de pequeno porte e</w:t>
      </w:r>
      <w:r w:rsidRPr="00517322">
        <w:rPr>
          <w:rFonts w:ascii="Verdana" w:eastAsia="Arial" w:hAnsi="Verdana" w:cs="Arial"/>
          <w:spacing w:val="-5"/>
          <w:sz w:val="20"/>
          <w:szCs w:val="20"/>
          <w:lang w:val="pt-PT" w:eastAsia="en-US"/>
        </w:rPr>
        <w:t xml:space="preserve"> </w:t>
      </w:r>
      <w:r w:rsidRPr="00517322">
        <w:rPr>
          <w:rFonts w:ascii="Verdana" w:eastAsia="Arial" w:hAnsi="Verdana" w:cs="Arial"/>
          <w:sz w:val="20"/>
          <w:szCs w:val="20"/>
          <w:lang w:val="pt-PT" w:eastAsia="en-US"/>
        </w:rPr>
        <w:t>equiparadas;</w:t>
      </w:r>
    </w:p>
    <w:p w14:paraId="1FE9B47D" w14:textId="77777777" w:rsidR="000416BD" w:rsidRPr="00517322" w:rsidRDefault="000416BD" w:rsidP="000416BD">
      <w:pPr>
        <w:pStyle w:val="PargrafodaLista"/>
        <w:tabs>
          <w:tab w:val="left" w:pos="0"/>
          <w:tab w:val="left" w:pos="426"/>
        </w:tabs>
        <w:autoSpaceDE w:val="0"/>
        <w:autoSpaceDN w:val="0"/>
        <w:ind w:left="0" w:right="-3"/>
        <w:jc w:val="both"/>
        <w:rPr>
          <w:rFonts w:ascii="Verdana" w:eastAsia="Arial" w:hAnsi="Verdana" w:cs="Arial"/>
          <w:sz w:val="20"/>
          <w:szCs w:val="20"/>
          <w:lang w:val="pt-PT" w:eastAsia="en-US"/>
        </w:rPr>
      </w:pPr>
    </w:p>
    <w:p w14:paraId="63BDE039" w14:textId="77777777" w:rsidR="000416BD" w:rsidRPr="00517322" w:rsidRDefault="000416BD" w:rsidP="00F32591">
      <w:pPr>
        <w:widowControl w:val="0"/>
        <w:numPr>
          <w:ilvl w:val="1"/>
          <w:numId w:val="23"/>
        </w:numPr>
        <w:tabs>
          <w:tab w:val="left" w:pos="0"/>
          <w:tab w:val="left" w:pos="426"/>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A empresa que declarar falsamente enquadrada como Microempresa (ME), Empresa de Pequeno Porte (EPP), para beneficiar-se do tratamento diferenciado, incorrerá em infração penal e estará sujeita às penas previstas na lei de licitações, sem prejuízo das demais penalidades cíveis, criminais e administrativa cabíveis;</w:t>
      </w:r>
    </w:p>
    <w:p w14:paraId="064FC91F" w14:textId="77777777" w:rsidR="000416BD" w:rsidRPr="00517322" w:rsidRDefault="000416BD" w:rsidP="000416BD">
      <w:pPr>
        <w:tabs>
          <w:tab w:val="left" w:pos="0"/>
          <w:tab w:val="left" w:pos="426"/>
        </w:tabs>
        <w:autoSpaceDE w:val="0"/>
        <w:autoSpaceDN w:val="0"/>
        <w:ind w:right="-3"/>
        <w:jc w:val="both"/>
        <w:rPr>
          <w:rFonts w:ascii="Verdana" w:eastAsia="Arial" w:hAnsi="Verdana" w:cs="Arial"/>
          <w:sz w:val="20"/>
          <w:szCs w:val="20"/>
          <w:lang w:val="pt-PT" w:eastAsia="en-US"/>
        </w:rPr>
      </w:pPr>
    </w:p>
    <w:p w14:paraId="3DE358A5" w14:textId="77777777" w:rsidR="000416BD" w:rsidRPr="00517322" w:rsidRDefault="000416BD" w:rsidP="00F32591">
      <w:pPr>
        <w:widowControl w:val="0"/>
        <w:numPr>
          <w:ilvl w:val="1"/>
          <w:numId w:val="23"/>
        </w:numPr>
        <w:tabs>
          <w:tab w:val="left" w:pos="0"/>
          <w:tab w:val="left" w:pos="426"/>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O licitante responsabiliza-se exclusiva e formalmente pelas transações efetuadas em seu nome, assume como firmes e verdadeiras suas declarações, propostas e seus lances, inclusive os atos </w:t>
      </w:r>
      <w:proofErr w:type="gramStart"/>
      <w:r w:rsidRPr="00517322">
        <w:rPr>
          <w:rFonts w:ascii="Verdana" w:eastAsia="Arial" w:hAnsi="Verdana" w:cs="Arial"/>
          <w:sz w:val="20"/>
          <w:szCs w:val="20"/>
          <w:lang w:val="pt-PT" w:eastAsia="en-US"/>
        </w:rPr>
        <w:t>praticados diretamente ou por seu representante, excluída</w:t>
      </w:r>
      <w:proofErr w:type="gramEnd"/>
      <w:r w:rsidRPr="00517322">
        <w:rPr>
          <w:rFonts w:ascii="Verdana" w:eastAsia="Arial" w:hAnsi="Verdana" w:cs="Arial"/>
          <w:sz w:val="20"/>
          <w:szCs w:val="20"/>
          <w:lang w:val="pt-PT" w:eastAsia="en-US"/>
        </w:rPr>
        <w:t xml:space="preserve"> a responsabilidade</w:t>
      </w:r>
      <w:r w:rsidRPr="00517322">
        <w:rPr>
          <w:rFonts w:ascii="Verdana" w:eastAsia="Arial" w:hAnsi="Verdana" w:cs="Arial"/>
          <w:spacing w:val="6"/>
          <w:sz w:val="20"/>
          <w:szCs w:val="20"/>
          <w:lang w:val="pt-PT" w:eastAsia="en-US"/>
        </w:rPr>
        <w:t xml:space="preserve"> </w:t>
      </w:r>
      <w:r w:rsidRPr="00517322">
        <w:rPr>
          <w:rFonts w:ascii="Verdana" w:eastAsia="Arial" w:hAnsi="Verdana" w:cs="Arial"/>
          <w:sz w:val="20"/>
          <w:szCs w:val="20"/>
          <w:lang w:val="pt-PT" w:eastAsia="en-US"/>
        </w:rPr>
        <w:t>do provedor do sistema ou do órgão ou entidade promotora da licitação por eventuais danos decorrentes de uso indevido das credenciais de acesso, ainda que por terceiros</w:t>
      </w:r>
    </w:p>
    <w:p w14:paraId="55CC7620" w14:textId="77777777" w:rsidR="000416BD" w:rsidRPr="00517322" w:rsidRDefault="000416BD" w:rsidP="000416BD">
      <w:pPr>
        <w:autoSpaceDE w:val="0"/>
        <w:autoSpaceDN w:val="0"/>
        <w:rPr>
          <w:rFonts w:ascii="Verdana" w:eastAsia="Arial" w:hAnsi="Verdana" w:cs="Arial"/>
          <w:sz w:val="20"/>
          <w:szCs w:val="20"/>
          <w:lang w:val="pt-PT" w:eastAsia="en-US"/>
        </w:rPr>
      </w:pPr>
    </w:p>
    <w:p w14:paraId="1FDC8EB5" w14:textId="77777777" w:rsidR="000416BD" w:rsidRPr="00517322" w:rsidRDefault="000416BD" w:rsidP="000416BD">
      <w:pPr>
        <w:shd w:val="clear" w:color="auto" w:fill="BFBFBF"/>
        <w:autoSpaceDE w:val="0"/>
        <w:autoSpaceDN w:val="0"/>
        <w:rPr>
          <w:rFonts w:ascii="Verdana" w:eastAsia="Arial" w:hAnsi="Verdana" w:cs="Arial"/>
          <w:b/>
          <w:bCs/>
          <w:sz w:val="20"/>
          <w:szCs w:val="20"/>
          <w:lang w:val="pt-PT" w:eastAsia="en-US"/>
        </w:rPr>
      </w:pPr>
      <w:proofErr w:type="gramStart"/>
      <w:r w:rsidRPr="00517322">
        <w:rPr>
          <w:rFonts w:ascii="Verdana" w:eastAsia="Arial" w:hAnsi="Verdana" w:cs="Arial"/>
          <w:b/>
          <w:bCs/>
          <w:sz w:val="20"/>
          <w:szCs w:val="20"/>
          <w:lang w:val="pt-PT" w:eastAsia="en-US"/>
        </w:rPr>
        <w:t>4.0 PARTICIPAÇÃO</w:t>
      </w:r>
      <w:proofErr w:type="gramEnd"/>
      <w:r w:rsidRPr="00517322">
        <w:rPr>
          <w:rFonts w:ascii="Verdana" w:eastAsia="Arial" w:hAnsi="Verdana" w:cs="Arial"/>
          <w:b/>
          <w:bCs/>
          <w:sz w:val="20"/>
          <w:szCs w:val="20"/>
          <w:lang w:val="pt-PT" w:eastAsia="en-US"/>
        </w:rPr>
        <w:t xml:space="preserve"> NO PREGÃO:</w:t>
      </w:r>
    </w:p>
    <w:p w14:paraId="6B5B6A80" w14:textId="77777777" w:rsidR="000416BD" w:rsidRDefault="000416BD" w:rsidP="000416BD">
      <w:pPr>
        <w:tabs>
          <w:tab w:val="left" w:pos="284"/>
        </w:tabs>
        <w:autoSpaceDE w:val="0"/>
        <w:autoSpaceDN w:val="0"/>
        <w:jc w:val="both"/>
        <w:rPr>
          <w:rFonts w:ascii="Verdana" w:eastAsia="Arial" w:hAnsi="Verdana" w:cs="Arial"/>
          <w:sz w:val="20"/>
          <w:szCs w:val="20"/>
          <w:lang w:val="pt-PT" w:eastAsia="en-US"/>
        </w:rPr>
      </w:pPr>
    </w:p>
    <w:p w14:paraId="2D11ABE9" w14:textId="77777777" w:rsidR="000416BD" w:rsidRPr="00517322" w:rsidRDefault="000416BD" w:rsidP="000416BD">
      <w:pPr>
        <w:tabs>
          <w:tab w:val="left" w:pos="284"/>
        </w:tabs>
        <w:autoSpaceDE w:val="0"/>
        <w:autoSpaceDN w:val="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4.1</w:t>
      </w:r>
      <w:proofErr w:type="gramStart"/>
      <w:r w:rsidRPr="00517322">
        <w:rPr>
          <w:rFonts w:ascii="Verdana" w:eastAsia="Arial" w:hAnsi="Verdana" w:cs="Arial"/>
          <w:sz w:val="20"/>
          <w:szCs w:val="20"/>
          <w:lang w:val="pt-PT" w:eastAsia="en-US"/>
        </w:rPr>
        <w:t xml:space="preserve">   </w:t>
      </w:r>
      <w:proofErr w:type="gramEnd"/>
      <w:r w:rsidRPr="00517322">
        <w:rPr>
          <w:rFonts w:ascii="Verdana" w:eastAsia="Arial" w:hAnsi="Verdana" w:cs="Arial"/>
          <w:sz w:val="20"/>
          <w:szCs w:val="20"/>
          <w:lang w:val="pt-PT" w:eastAsia="en-US"/>
        </w:rPr>
        <w:t xml:space="preserve">Poderão participar deste Pregão os interessados </w:t>
      </w:r>
      <w:r>
        <w:rPr>
          <w:rFonts w:ascii="Verdana" w:eastAsia="Arial" w:hAnsi="Verdana" w:cs="Arial"/>
          <w:sz w:val="20"/>
          <w:szCs w:val="20"/>
          <w:lang w:val="pt-PT" w:eastAsia="en-US"/>
        </w:rPr>
        <w:t>d</w:t>
      </w:r>
      <w:r w:rsidRPr="00517322">
        <w:rPr>
          <w:rFonts w:ascii="Verdana" w:eastAsia="Arial" w:hAnsi="Verdana" w:cs="Arial"/>
          <w:sz w:val="20"/>
          <w:szCs w:val="20"/>
          <w:lang w:val="pt-PT" w:eastAsia="en-US"/>
        </w:rPr>
        <w:t>o ramo pertinente ao objeto desta licitação, que atenderem a todas as exigências, inclusive quanto à documentação, constantes deste Edital e seus Anexos;</w:t>
      </w:r>
    </w:p>
    <w:p w14:paraId="19FCC36B" w14:textId="77777777" w:rsidR="000416BD" w:rsidRPr="00517322" w:rsidRDefault="000416BD" w:rsidP="000416BD">
      <w:pPr>
        <w:autoSpaceDE w:val="0"/>
        <w:autoSpaceDN w:val="0"/>
        <w:rPr>
          <w:rFonts w:ascii="Verdana" w:eastAsia="Arial" w:hAnsi="Verdana" w:cs="Arial"/>
          <w:sz w:val="20"/>
          <w:szCs w:val="20"/>
          <w:lang w:val="pt-PT" w:eastAsia="en-US"/>
        </w:rPr>
      </w:pPr>
    </w:p>
    <w:p w14:paraId="10E19513" w14:textId="77777777" w:rsidR="000416BD" w:rsidRPr="00517322" w:rsidRDefault="000416BD" w:rsidP="00F32591">
      <w:pPr>
        <w:widowControl w:val="0"/>
        <w:numPr>
          <w:ilvl w:val="1"/>
          <w:numId w:val="9"/>
        </w:numPr>
        <w:tabs>
          <w:tab w:val="left" w:pos="0"/>
          <w:tab w:val="left" w:pos="426"/>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A participação nesta licitação importa à proponente na irrestrita aceitação das condições estabelecidas no presente Edital, bem como, a observância dos regulamentos, normas administrativas e técnicas aplicáveis, inclusive quanto a recursos. A não observância destas condições ensejará no sumário IMPEDIMENTO da proponente, </w:t>
      </w:r>
      <w:r w:rsidRPr="00517322">
        <w:rPr>
          <w:rFonts w:ascii="Verdana" w:eastAsia="Arial" w:hAnsi="Verdana" w:cs="Arial"/>
          <w:spacing w:val="2"/>
          <w:sz w:val="20"/>
          <w:szCs w:val="20"/>
          <w:lang w:val="pt-PT" w:eastAsia="en-US"/>
        </w:rPr>
        <w:t xml:space="preserve">no </w:t>
      </w:r>
      <w:r w:rsidRPr="00517322">
        <w:rPr>
          <w:rFonts w:ascii="Verdana" w:eastAsia="Arial" w:hAnsi="Verdana" w:cs="Arial"/>
          <w:sz w:val="20"/>
          <w:szCs w:val="20"/>
          <w:lang w:val="pt-PT" w:eastAsia="en-US"/>
        </w:rPr>
        <w:t>referido</w:t>
      </w:r>
      <w:r w:rsidRPr="00517322">
        <w:rPr>
          <w:rFonts w:ascii="Verdana" w:eastAsia="Arial" w:hAnsi="Verdana" w:cs="Arial"/>
          <w:spacing w:val="-19"/>
          <w:sz w:val="20"/>
          <w:szCs w:val="20"/>
          <w:lang w:val="pt-PT" w:eastAsia="en-US"/>
        </w:rPr>
        <w:t xml:space="preserve"> </w:t>
      </w:r>
      <w:r w:rsidRPr="00517322">
        <w:rPr>
          <w:rFonts w:ascii="Verdana" w:eastAsia="Arial" w:hAnsi="Verdana" w:cs="Arial"/>
          <w:sz w:val="20"/>
          <w:szCs w:val="20"/>
          <w:lang w:val="pt-PT" w:eastAsia="en-US"/>
        </w:rPr>
        <w:t>certame;</w:t>
      </w:r>
    </w:p>
    <w:p w14:paraId="3920AC08" w14:textId="77777777" w:rsidR="000416BD" w:rsidRPr="00517322" w:rsidRDefault="000416BD" w:rsidP="000416BD">
      <w:pPr>
        <w:tabs>
          <w:tab w:val="left" w:pos="0"/>
        </w:tabs>
        <w:autoSpaceDE w:val="0"/>
        <w:autoSpaceDN w:val="0"/>
        <w:ind w:right="-3"/>
        <w:rPr>
          <w:rFonts w:ascii="Verdana" w:eastAsia="Arial" w:hAnsi="Verdana" w:cs="Arial"/>
          <w:sz w:val="20"/>
          <w:szCs w:val="20"/>
          <w:lang w:val="pt-PT" w:eastAsia="en-US"/>
        </w:rPr>
      </w:pPr>
    </w:p>
    <w:p w14:paraId="3574763D" w14:textId="77777777" w:rsidR="000416BD" w:rsidRPr="00517322" w:rsidRDefault="000416BD" w:rsidP="00F32591">
      <w:pPr>
        <w:widowControl w:val="0"/>
        <w:numPr>
          <w:ilvl w:val="1"/>
          <w:numId w:val="9"/>
        </w:numPr>
        <w:tabs>
          <w:tab w:val="left" w:pos="0"/>
          <w:tab w:val="left" w:pos="426"/>
          <w:tab w:val="left" w:pos="1287"/>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Não cabe aos licitantes, após sua abertura, alegação de desconhecimento de seus itens ou reclamação quanto ao seu conteúdo. Antes de elaborar suas propostas, as licitantes deverão ler atentamente o Edital e seus anexos, devendo estar em conformidade com as especificações do ANEXO I (TERMO DE</w:t>
      </w:r>
      <w:r w:rsidRPr="00517322">
        <w:rPr>
          <w:rFonts w:ascii="Verdana" w:eastAsia="Arial" w:hAnsi="Verdana" w:cs="Arial"/>
          <w:spacing w:val="-3"/>
          <w:sz w:val="20"/>
          <w:szCs w:val="20"/>
          <w:lang w:val="pt-PT" w:eastAsia="en-US"/>
        </w:rPr>
        <w:t xml:space="preserve"> </w:t>
      </w:r>
      <w:r w:rsidRPr="00517322">
        <w:rPr>
          <w:rFonts w:ascii="Verdana" w:eastAsia="Arial" w:hAnsi="Verdana" w:cs="Arial"/>
          <w:sz w:val="20"/>
          <w:szCs w:val="20"/>
          <w:lang w:val="pt-PT" w:eastAsia="en-US"/>
        </w:rPr>
        <w:t>REFERÊNCIA);</w:t>
      </w:r>
    </w:p>
    <w:p w14:paraId="4FE8D900" w14:textId="77777777" w:rsidR="000416BD" w:rsidRPr="00517322" w:rsidRDefault="000416BD" w:rsidP="000416BD">
      <w:pPr>
        <w:tabs>
          <w:tab w:val="left" w:pos="0"/>
        </w:tabs>
        <w:autoSpaceDE w:val="0"/>
        <w:autoSpaceDN w:val="0"/>
        <w:ind w:right="-3"/>
        <w:rPr>
          <w:rFonts w:ascii="Verdana" w:eastAsia="Arial" w:hAnsi="Verdana" w:cs="Arial"/>
          <w:sz w:val="20"/>
          <w:szCs w:val="20"/>
          <w:lang w:val="pt-PT" w:eastAsia="en-US"/>
        </w:rPr>
      </w:pPr>
    </w:p>
    <w:p w14:paraId="32D9C2D9" w14:textId="77777777" w:rsidR="000416BD" w:rsidRPr="00517322" w:rsidRDefault="000416BD" w:rsidP="00F32591">
      <w:pPr>
        <w:widowControl w:val="0"/>
        <w:numPr>
          <w:ilvl w:val="1"/>
          <w:numId w:val="9"/>
        </w:numPr>
        <w:tabs>
          <w:tab w:val="left" w:pos="0"/>
          <w:tab w:val="left" w:pos="426"/>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b/>
          <w:sz w:val="20"/>
          <w:szCs w:val="20"/>
          <w:lang w:val="pt-PT" w:eastAsia="en-US"/>
        </w:rPr>
        <w:t xml:space="preserve">Poderão participar deste PREGÃO ELETRÔNICO: </w:t>
      </w:r>
      <w:r w:rsidRPr="00517322">
        <w:rPr>
          <w:rFonts w:ascii="Verdana" w:eastAsia="Arial" w:hAnsi="Verdana" w:cs="Arial"/>
          <w:sz w:val="20"/>
          <w:szCs w:val="20"/>
          <w:lang w:val="pt-PT" w:eastAsia="en-US"/>
        </w:rPr>
        <w:t>Somente poderão participar deste PREGÃO ELETRÔNICO, via internet, os interessados cujo objetivo social seja pertinente ao objeto do certame, que atendam a todas as exigências deste Edital e da legislação a ele correlata, inclusive quanto à documentação, e que estejam devidamente credenciadas, através do site</w:t>
      </w:r>
      <w:r w:rsidRPr="00517322">
        <w:rPr>
          <w:rFonts w:ascii="Verdana" w:eastAsia="Arial" w:hAnsi="Verdana" w:cs="Arial"/>
          <w:color w:val="0000FF"/>
          <w:spacing w:val="2"/>
          <w:sz w:val="20"/>
          <w:szCs w:val="20"/>
          <w:lang w:val="pt-PT" w:eastAsia="en-US"/>
        </w:rPr>
        <w:t xml:space="preserve"> </w:t>
      </w:r>
      <w:hyperlink r:id="rId22" w:history="1">
        <w:r w:rsidRPr="00517322">
          <w:rPr>
            <w:rStyle w:val="Hyperlink"/>
            <w:rFonts w:ascii="Verdana" w:eastAsia="Arial" w:hAnsi="Verdana" w:cs="Arial"/>
            <w:sz w:val="20"/>
            <w:szCs w:val="20"/>
            <w:lang w:val="pt-PT" w:eastAsia="en-US"/>
          </w:rPr>
          <w:t>https://licitanet.com.br/</w:t>
        </w:r>
      </w:hyperlink>
      <w:r w:rsidRPr="00517322">
        <w:rPr>
          <w:rFonts w:ascii="Verdana" w:eastAsia="Arial" w:hAnsi="Verdana" w:cs="Arial"/>
          <w:color w:val="0000FF"/>
          <w:sz w:val="20"/>
          <w:szCs w:val="20"/>
          <w:u w:val="single" w:color="0000FF"/>
          <w:lang w:val="pt-PT" w:eastAsia="en-US"/>
        </w:rPr>
        <w:t>;</w:t>
      </w:r>
    </w:p>
    <w:p w14:paraId="6714BD3F" w14:textId="77777777" w:rsidR="000416BD" w:rsidRPr="00517322" w:rsidRDefault="000416BD" w:rsidP="000416BD">
      <w:pPr>
        <w:tabs>
          <w:tab w:val="left" w:pos="0"/>
        </w:tabs>
        <w:autoSpaceDE w:val="0"/>
        <w:autoSpaceDN w:val="0"/>
        <w:ind w:right="-3"/>
        <w:rPr>
          <w:rFonts w:ascii="Verdana" w:eastAsia="Arial" w:hAnsi="Verdana" w:cs="Arial"/>
          <w:sz w:val="20"/>
          <w:szCs w:val="20"/>
          <w:lang w:val="pt-PT" w:eastAsia="en-US"/>
        </w:rPr>
      </w:pPr>
    </w:p>
    <w:p w14:paraId="21ACFF7E" w14:textId="77777777" w:rsidR="000416BD" w:rsidRPr="00517322" w:rsidRDefault="000416BD" w:rsidP="00F32591">
      <w:pPr>
        <w:widowControl w:val="0"/>
        <w:numPr>
          <w:ilvl w:val="2"/>
          <w:numId w:val="9"/>
        </w:numPr>
        <w:tabs>
          <w:tab w:val="left" w:pos="0"/>
          <w:tab w:val="left" w:pos="567"/>
          <w:tab w:val="left" w:pos="1276"/>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A participação no Pregão Eletrônico se dará por meio da digitação da senha pessoal e intransferível do licitante e subsequente encaminhamento da proposta de preços, exclusivamente por meio da Plataforma Eletrônica, observada data e </w:t>
      </w:r>
      <w:proofErr w:type="gramStart"/>
      <w:r w:rsidRPr="00517322">
        <w:rPr>
          <w:rFonts w:ascii="Verdana" w:eastAsia="Arial" w:hAnsi="Verdana" w:cs="Arial"/>
          <w:sz w:val="20"/>
          <w:szCs w:val="20"/>
          <w:lang w:val="pt-PT" w:eastAsia="en-US"/>
        </w:rPr>
        <w:t>horário limite estabelecidos</w:t>
      </w:r>
      <w:proofErr w:type="gramEnd"/>
      <w:r w:rsidRPr="00517322">
        <w:rPr>
          <w:rFonts w:ascii="Verdana" w:eastAsia="Arial" w:hAnsi="Verdana" w:cs="Arial"/>
          <w:sz w:val="20"/>
          <w:szCs w:val="20"/>
          <w:lang w:val="pt-PT" w:eastAsia="en-US"/>
        </w:rPr>
        <w:t>.</w:t>
      </w:r>
    </w:p>
    <w:p w14:paraId="04D243F1" w14:textId="77777777" w:rsidR="000416BD" w:rsidRPr="00517322" w:rsidRDefault="000416BD" w:rsidP="000416BD">
      <w:pPr>
        <w:tabs>
          <w:tab w:val="left" w:pos="0"/>
          <w:tab w:val="left" w:pos="1276"/>
        </w:tabs>
        <w:autoSpaceDE w:val="0"/>
        <w:autoSpaceDN w:val="0"/>
        <w:ind w:right="-3"/>
        <w:jc w:val="both"/>
        <w:rPr>
          <w:rFonts w:ascii="Verdana" w:eastAsia="Arial" w:hAnsi="Verdana" w:cs="Arial"/>
          <w:sz w:val="20"/>
          <w:szCs w:val="20"/>
          <w:lang w:val="pt-PT" w:eastAsia="en-US"/>
        </w:rPr>
      </w:pPr>
    </w:p>
    <w:p w14:paraId="11852CC0" w14:textId="77777777" w:rsidR="000416BD" w:rsidRPr="00517322" w:rsidRDefault="000416BD" w:rsidP="00F32591">
      <w:pPr>
        <w:widowControl w:val="0"/>
        <w:numPr>
          <w:ilvl w:val="2"/>
          <w:numId w:val="9"/>
        </w:numPr>
        <w:tabs>
          <w:tab w:val="left" w:pos="0"/>
          <w:tab w:val="left" w:pos="567"/>
          <w:tab w:val="left" w:pos="9356"/>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Independentemente de declaração expressa, a simples apresentação de proposta implica submissão a todas as condições estipuladas neste Edital e seus Anexos, sem prejuízo da estrita observância das normas contidas na legislação mencionada em seu preâmbulo;</w:t>
      </w:r>
    </w:p>
    <w:p w14:paraId="3D127E11" w14:textId="77777777" w:rsidR="000416BD" w:rsidRPr="00517322" w:rsidRDefault="000416BD" w:rsidP="000416BD">
      <w:pPr>
        <w:tabs>
          <w:tab w:val="left" w:pos="0"/>
        </w:tabs>
        <w:autoSpaceDE w:val="0"/>
        <w:autoSpaceDN w:val="0"/>
        <w:ind w:right="-3"/>
        <w:rPr>
          <w:rFonts w:ascii="Verdana" w:eastAsia="Arial" w:hAnsi="Verdana" w:cs="Arial"/>
          <w:sz w:val="20"/>
          <w:szCs w:val="20"/>
          <w:lang w:val="pt-PT" w:eastAsia="en-US"/>
        </w:rPr>
      </w:pPr>
    </w:p>
    <w:p w14:paraId="097B347C" w14:textId="77777777" w:rsidR="000416BD" w:rsidRPr="00517322" w:rsidRDefault="000416BD" w:rsidP="00F32591">
      <w:pPr>
        <w:widowControl w:val="0"/>
        <w:numPr>
          <w:ilvl w:val="2"/>
          <w:numId w:val="9"/>
        </w:numPr>
        <w:tabs>
          <w:tab w:val="left" w:pos="0"/>
          <w:tab w:val="left" w:pos="567"/>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Todos os custos decorrentes da elaboração e apresentação de propostas serão de responsabilidade</w:t>
      </w:r>
      <w:r w:rsidRPr="00517322">
        <w:rPr>
          <w:rFonts w:ascii="Verdana" w:eastAsia="Arial" w:hAnsi="Verdana" w:cs="Arial"/>
          <w:spacing w:val="12"/>
          <w:sz w:val="20"/>
          <w:szCs w:val="20"/>
          <w:lang w:val="pt-PT" w:eastAsia="en-US"/>
        </w:rPr>
        <w:t xml:space="preserve"> </w:t>
      </w:r>
      <w:r w:rsidRPr="00517322">
        <w:rPr>
          <w:rFonts w:ascii="Verdana" w:eastAsia="Arial" w:hAnsi="Verdana" w:cs="Arial"/>
          <w:sz w:val="20"/>
          <w:szCs w:val="20"/>
          <w:lang w:val="pt-PT" w:eastAsia="en-US"/>
        </w:rPr>
        <w:t>exclusiva</w:t>
      </w:r>
      <w:r w:rsidRPr="00517322">
        <w:rPr>
          <w:rFonts w:ascii="Verdana" w:eastAsia="Arial" w:hAnsi="Verdana" w:cs="Arial"/>
          <w:spacing w:val="14"/>
          <w:sz w:val="20"/>
          <w:szCs w:val="20"/>
          <w:lang w:val="pt-PT" w:eastAsia="en-US"/>
        </w:rPr>
        <w:t xml:space="preserve"> </w:t>
      </w:r>
      <w:r w:rsidRPr="00517322">
        <w:rPr>
          <w:rFonts w:ascii="Verdana" w:eastAsia="Arial" w:hAnsi="Verdana" w:cs="Arial"/>
          <w:sz w:val="20"/>
          <w:szCs w:val="20"/>
          <w:lang w:val="pt-PT" w:eastAsia="en-US"/>
        </w:rPr>
        <w:t>do</w:t>
      </w:r>
      <w:r w:rsidRPr="00517322">
        <w:rPr>
          <w:rFonts w:ascii="Verdana" w:eastAsia="Arial" w:hAnsi="Verdana" w:cs="Arial"/>
          <w:spacing w:val="14"/>
          <w:sz w:val="20"/>
          <w:szCs w:val="20"/>
          <w:lang w:val="pt-PT" w:eastAsia="en-US"/>
        </w:rPr>
        <w:t xml:space="preserve"> </w:t>
      </w:r>
      <w:r w:rsidRPr="00517322">
        <w:rPr>
          <w:rFonts w:ascii="Verdana" w:eastAsia="Arial" w:hAnsi="Verdana" w:cs="Arial"/>
          <w:sz w:val="20"/>
          <w:szCs w:val="20"/>
          <w:lang w:val="pt-PT" w:eastAsia="en-US"/>
        </w:rPr>
        <w:t>licitante,</w:t>
      </w:r>
      <w:r w:rsidRPr="00517322">
        <w:rPr>
          <w:rFonts w:ascii="Verdana" w:eastAsia="Arial" w:hAnsi="Verdana" w:cs="Arial"/>
          <w:spacing w:val="12"/>
          <w:sz w:val="20"/>
          <w:szCs w:val="20"/>
          <w:lang w:val="pt-PT" w:eastAsia="en-US"/>
        </w:rPr>
        <w:t xml:space="preserve"> </w:t>
      </w:r>
      <w:r w:rsidRPr="00517322">
        <w:rPr>
          <w:rFonts w:ascii="Verdana" w:eastAsia="Arial" w:hAnsi="Verdana" w:cs="Arial"/>
          <w:sz w:val="20"/>
          <w:szCs w:val="20"/>
          <w:lang w:val="pt-PT" w:eastAsia="en-US"/>
        </w:rPr>
        <w:t>não</w:t>
      </w:r>
      <w:r w:rsidRPr="00517322">
        <w:rPr>
          <w:rFonts w:ascii="Verdana" w:eastAsia="Arial" w:hAnsi="Verdana" w:cs="Arial"/>
          <w:spacing w:val="10"/>
          <w:sz w:val="20"/>
          <w:szCs w:val="20"/>
          <w:lang w:val="pt-PT" w:eastAsia="en-US"/>
        </w:rPr>
        <w:t xml:space="preserve"> </w:t>
      </w:r>
      <w:r w:rsidRPr="00517322">
        <w:rPr>
          <w:rFonts w:ascii="Verdana" w:eastAsia="Arial" w:hAnsi="Verdana" w:cs="Arial"/>
          <w:sz w:val="20"/>
          <w:szCs w:val="20"/>
          <w:lang w:val="pt-PT" w:eastAsia="en-US"/>
        </w:rPr>
        <w:t>sendo</w:t>
      </w:r>
      <w:r w:rsidRPr="00517322">
        <w:rPr>
          <w:rFonts w:ascii="Verdana" w:eastAsia="Arial" w:hAnsi="Verdana" w:cs="Arial"/>
          <w:spacing w:val="14"/>
          <w:sz w:val="20"/>
          <w:szCs w:val="20"/>
          <w:lang w:val="pt-PT" w:eastAsia="en-US"/>
        </w:rPr>
        <w:t xml:space="preserve"> </w:t>
      </w:r>
      <w:r w:rsidRPr="00517322">
        <w:rPr>
          <w:rFonts w:ascii="Verdana" w:eastAsia="Arial" w:hAnsi="Verdana" w:cs="Arial"/>
          <w:sz w:val="20"/>
          <w:szCs w:val="20"/>
          <w:lang w:val="pt-PT" w:eastAsia="en-US"/>
        </w:rPr>
        <w:t>do</w:t>
      </w:r>
      <w:r w:rsidRPr="00517322">
        <w:rPr>
          <w:rFonts w:ascii="Verdana" w:eastAsia="Arial" w:hAnsi="Verdana" w:cs="Arial"/>
          <w:spacing w:val="23"/>
          <w:sz w:val="20"/>
          <w:szCs w:val="20"/>
          <w:lang w:val="pt-PT" w:eastAsia="en-US"/>
        </w:rPr>
        <w:t xml:space="preserve"> </w:t>
      </w:r>
      <w:r w:rsidRPr="00517322">
        <w:rPr>
          <w:rFonts w:ascii="Verdana" w:eastAsia="Arial" w:hAnsi="Verdana" w:cs="Arial"/>
          <w:sz w:val="20"/>
          <w:szCs w:val="20"/>
          <w:lang w:val="pt-PT" w:eastAsia="en-US"/>
        </w:rPr>
        <w:t>órgão</w:t>
      </w:r>
      <w:r w:rsidRPr="00517322">
        <w:rPr>
          <w:rFonts w:ascii="Verdana" w:eastAsia="Arial" w:hAnsi="Verdana" w:cs="Arial"/>
          <w:spacing w:val="14"/>
          <w:sz w:val="20"/>
          <w:szCs w:val="20"/>
          <w:lang w:val="pt-PT" w:eastAsia="en-US"/>
        </w:rPr>
        <w:t xml:space="preserve"> </w:t>
      </w:r>
      <w:r w:rsidRPr="00517322">
        <w:rPr>
          <w:rFonts w:ascii="Verdana" w:eastAsia="Arial" w:hAnsi="Verdana" w:cs="Arial"/>
          <w:sz w:val="20"/>
          <w:szCs w:val="20"/>
          <w:lang w:val="pt-PT" w:eastAsia="en-US"/>
        </w:rPr>
        <w:t>licitante,</w:t>
      </w:r>
      <w:r w:rsidRPr="00517322">
        <w:rPr>
          <w:rFonts w:ascii="Verdana" w:eastAsia="Arial" w:hAnsi="Verdana" w:cs="Arial"/>
          <w:spacing w:val="14"/>
          <w:sz w:val="20"/>
          <w:szCs w:val="20"/>
          <w:lang w:val="pt-PT" w:eastAsia="en-US"/>
        </w:rPr>
        <w:t xml:space="preserve"> </w:t>
      </w:r>
      <w:r w:rsidRPr="00517322">
        <w:rPr>
          <w:rFonts w:ascii="Verdana" w:eastAsia="Arial" w:hAnsi="Verdana" w:cs="Arial"/>
          <w:sz w:val="20"/>
          <w:szCs w:val="20"/>
          <w:lang w:val="pt-PT" w:eastAsia="en-US"/>
        </w:rPr>
        <w:t>em</w:t>
      </w:r>
      <w:r w:rsidRPr="00517322">
        <w:rPr>
          <w:rFonts w:ascii="Verdana" w:eastAsia="Arial" w:hAnsi="Verdana" w:cs="Arial"/>
          <w:spacing w:val="13"/>
          <w:sz w:val="20"/>
          <w:szCs w:val="20"/>
          <w:lang w:val="pt-PT" w:eastAsia="en-US"/>
        </w:rPr>
        <w:t xml:space="preserve"> </w:t>
      </w:r>
      <w:r w:rsidRPr="00517322">
        <w:rPr>
          <w:rFonts w:ascii="Verdana" w:eastAsia="Arial" w:hAnsi="Verdana" w:cs="Arial"/>
          <w:sz w:val="20"/>
          <w:szCs w:val="20"/>
          <w:lang w:val="pt-PT" w:eastAsia="en-US"/>
        </w:rPr>
        <w:t>nenhuma</w:t>
      </w:r>
      <w:r w:rsidRPr="00517322">
        <w:rPr>
          <w:rFonts w:ascii="Verdana" w:eastAsia="Arial" w:hAnsi="Verdana" w:cs="Arial"/>
          <w:spacing w:val="12"/>
          <w:sz w:val="20"/>
          <w:szCs w:val="20"/>
          <w:lang w:val="pt-PT" w:eastAsia="en-US"/>
        </w:rPr>
        <w:t xml:space="preserve"> </w:t>
      </w:r>
      <w:r w:rsidRPr="00517322">
        <w:rPr>
          <w:rFonts w:ascii="Verdana" w:eastAsia="Arial" w:hAnsi="Verdana" w:cs="Arial"/>
          <w:sz w:val="20"/>
          <w:szCs w:val="20"/>
          <w:lang w:val="pt-PT" w:eastAsia="en-US"/>
        </w:rPr>
        <w:t xml:space="preserve">hipótese responsável pelos mesmos. O licitante também é o único responsável pelas transações que forem </w:t>
      </w:r>
      <w:r w:rsidRPr="00517322">
        <w:rPr>
          <w:rFonts w:ascii="Verdana" w:eastAsia="Arial" w:hAnsi="Verdana" w:cs="Arial"/>
          <w:sz w:val="20"/>
          <w:szCs w:val="20"/>
          <w:lang w:val="pt-PT" w:eastAsia="en-US"/>
        </w:rPr>
        <w:lastRenderedPageBreak/>
        <w:t>efetuadas em seu nome no Sistema Eletrônico, ou pela sua eventual desconexão;</w:t>
      </w:r>
    </w:p>
    <w:p w14:paraId="56993883" w14:textId="77777777" w:rsidR="000416BD" w:rsidRPr="00517322" w:rsidRDefault="000416BD" w:rsidP="000416BD">
      <w:pPr>
        <w:tabs>
          <w:tab w:val="left" w:pos="0"/>
        </w:tabs>
        <w:autoSpaceDE w:val="0"/>
        <w:autoSpaceDN w:val="0"/>
        <w:rPr>
          <w:rFonts w:ascii="Verdana" w:eastAsia="Arial" w:hAnsi="Verdana" w:cs="Arial"/>
          <w:sz w:val="20"/>
          <w:szCs w:val="20"/>
          <w:lang w:val="pt-PT" w:eastAsia="en-US"/>
        </w:rPr>
      </w:pPr>
    </w:p>
    <w:p w14:paraId="4F19CDA9" w14:textId="77777777" w:rsidR="000416BD" w:rsidRPr="00517322" w:rsidRDefault="000416BD" w:rsidP="00F32591">
      <w:pPr>
        <w:widowControl w:val="0"/>
        <w:numPr>
          <w:ilvl w:val="2"/>
          <w:numId w:val="9"/>
        </w:numPr>
        <w:tabs>
          <w:tab w:val="left" w:pos="0"/>
          <w:tab w:val="left" w:pos="567"/>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As Licitantes interessadas deverão proceder ao credenciamento antes da data marcada para início da sessão pública via</w:t>
      </w:r>
      <w:r w:rsidRPr="00517322">
        <w:rPr>
          <w:rFonts w:ascii="Verdana" w:eastAsia="Arial" w:hAnsi="Verdana" w:cs="Arial"/>
          <w:spacing w:val="-7"/>
          <w:sz w:val="20"/>
          <w:szCs w:val="20"/>
          <w:lang w:val="pt-PT" w:eastAsia="en-US"/>
        </w:rPr>
        <w:t xml:space="preserve"> </w:t>
      </w:r>
      <w:r w:rsidRPr="00517322">
        <w:rPr>
          <w:rFonts w:ascii="Verdana" w:eastAsia="Arial" w:hAnsi="Verdana" w:cs="Arial"/>
          <w:sz w:val="20"/>
          <w:szCs w:val="20"/>
          <w:lang w:val="pt-PT" w:eastAsia="en-US"/>
        </w:rPr>
        <w:t>internet;</w:t>
      </w:r>
    </w:p>
    <w:p w14:paraId="2BF39E98" w14:textId="77777777" w:rsidR="000416BD" w:rsidRPr="00517322" w:rsidRDefault="000416BD" w:rsidP="000416BD">
      <w:pPr>
        <w:pStyle w:val="PargrafodaLista"/>
        <w:rPr>
          <w:rFonts w:ascii="Verdana" w:eastAsia="Arial" w:hAnsi="Verdana" w:cs="Arial"/>
          <w:sz w:val="20"/>
          <w:szCs w:val="20"/>
          <w:lang w:val="pt-PT" w:eastAsia="en-US"/>
        </w:rPr>
      </w:pPr>
    </w:p>
    <w:p w14:paraId="3C17EAA9" w14:textId="77777777" w:rsidR="000416BD" w:rsidRPr="00517322" w:rsidRDefault="000416BD" w:rsidP="00F32591">
      <w:pPr>
        <w:widowControl w:val="0"/>
        <w:numPr>
          <w:ilvl w:val="2"/>
          <w:numId w:val="9"/>
        </w:numPr>
        <w:tabs>
          <w:tab w:val="left" w:pos="0"/>
          <w:tab w:val="left" w:pos="567"/>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O credenciamento dar-se-á pela atribuição de chave de identificação e de senha, pessoal e intransferível, para acesso ao Sistema Eletrônico, no site:</w:t>
      </w:r>
      <w:r w:rsidRPr="00517322">
        <w:rPr>
          <w:rFonts w:ascii="Verdana" w:eastAsia="Arial" w:hAnsi="Verdana" w:cs="Arial"/>
          <w:color w:val="0000FF"/>
          <w:spacing w:val="-24"/>
          <w:sz w:val="20"/>
          <w:szCs w:val="20"/>
          <w:lang w:val="pt-PT" w:eastAsia="en-US"/>
        </w:rPr>
        <w:t xml:space="preserve"> </w:t>
      </w:r>
      <w:hyperlink r:id="rId23" w:history="1">
        <w:r w:rsidRPr="00517322">
          <w:rPr>
            <w:rStyle w:val="Hyperlink"/>
            <w:rFonts w:ascii="Verdana" w:eastAsia="Arial" w:hAnsi="Verdana" w:cs="Arial"/>
            <w:sz w:val="20"/>
            <w:szCs w:val="20"/>
            <w:lang w:val="pt-PT" w:eastAsia="en-US"/>
          </w:rPr>
          <w:t>https://licitanet.com.br/</w:t>
        </w:r>
      </w:hyperlink>
      <w:r w:rsidRPr="00517322">
        <w:rPr>
          <w:rFonts w:ascii="Verdana" w:eastAsia="Arial" w:hAnsi="Verdana" w:cs="Arial"/>
          <w:color w:val="0000FF"/>
          <w:sz w:val="20"/>
          <w:szCs w:val="20"/>
          <w:u w:val="single" w:color="0000FF"/>
          <w:lang w:val="pt-PT" w:eastAsia="en-US"/>
        </w:rPr>
        <w:t>;</w:t>
      </w:r>
    </w:p>
    <w:p w14:paraId="7C922D22" w14:textId="77777777" w:rsidR="000416BD" w:rsidRPr="00517322" w:rsidRDefault="000416BD" w:rsidP="000416BD">
      <w:pPr>
        <w:tabs>
          <w:tab w:val="left" w:pos="0"/>
        </w:tabs>
        <w:autoSpaceDE w:val="0"/>
        <w:autoSpaceDN w:val="0"/>
        <w:ind w:right="-3"/>
        <w:rPr>
          <w:rFonts w:ascii="Verdana" w:eastAsia="Arial" w:hAnsi="Verdana" w:cs="Arial"/>
          <w:sz w:val="20"/>
          <w:szCs w:val="20"/>
          <w:lang w:val="pt-PT" w:eastAsia="en-US"/>
        </w:rPr>
      </w:pPr>
    </w:p>
    <w:p w14:paraId="0EDA6618" w14:textId="77777777" w:rsidR="000416BD" w:rsidRPr="00517322" w:rsidRDefault="000416BD" w:rsidP="00F32591">
      <w:pPr>
        <w:widowControl w:val="0"/>
        <w:numPr>
          <w:ilvl w:val="2"/>
          <w:numId w:val="9"/>
        </w:numPr>
        <w:tabs>
          <w:tab w:val="left" w:pos="0"/>
          <w:tab w:val="left" w:pos="567"/>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O credenciamento junto ao provedor do Sistema implica na responsabilidade legal única e exclusiva do Licitante, ou de seu representante legal e na presunção de sua capacidade técnica para realização das transações inerentes ao Pregão</w:t>
      </w:r>
      <w:r w:rsidRPr="00517322">
        <w:rPr>
          <w:rFonts w:ascii="Verdana" w:eastAsia="Arial" w:hAnsi="Verdana" w:cs="Arial"/>
          <w:spacing w:val="-18"/>
          <w:sz w:val="20"/>
          <w:szCs w:val="20"/>
          <w:lang w:val="pt-PT" w:eastAsia="en-US"/>
        </w:rPr>
        <w:t xml:space="preserve"> </w:t>
      </w:r>
      <w:r w:rsidRPr="00517322">
        <w:rPr>
          <w:rFonts w:ascii="Verdana" w:eastAsia="Arial" w:hAnsi="Verdana" w:cs="Arial"/>
          <w:sz w:val="20"/>
          <w:szCs w:val="20"/>
          <w:lang w:val="pt-PT" w:eastAsia="en-US"/>
        </w:rPr>
        <w:t>Eletrônico;</w:t>
      </w:r>
    </w:p>
    <w:p w14:paraId="6B8B5A31" w14:textId="77777777" w:rsidR="000416BD" w:rsidRPr="00517322" w:rsidRDefault="000416BD" w:rsidP="000416BD">
      <w:pPr>
        <w:tabs>
          <w:tab w:val="left" w:pos="0"/>
        </w:tabs>
        <w:autoSpaceDE w:val="0"/>
        <w:autoSpaceDN w:val="0"/>
        <w:ind w:right="-3"/>
        <w:rPr>
          <w:rFonts w:ascii="Verdana" w:eastAsia="Arial" w:hAnsi="Verdana" w:cs="Arial"/>
          <w:sz w:val="20"/>
          <w:szCs w:val="20"/>
          <w:lang w:val="pt-PT" w:eastAsia="en-US"/>
        </w:rPr>
      </w:pPr>
    </w:p>
    <w:p w14:paraId="5C1001D6" w14:textId="77777777" w:rsidR="000416BD" w:rsidRPr="00517322" w:rsidRDefault="000416BD" w:rsidP="00F32591">
      <w:pPr>
        <w:widowControl w:val="0"/>
        <w:numPr>
          <w:ilvl w:val="2"/>
          <w:numId w:val="9"/>
        </w:numPr>
        <w:tabs>
          <w:tab w:val="left" w:pos="0"/>
          <w:tab w:val="left" w:pos="567"/>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O uso da senha de acesso pelo Licitante é de sua responsabilidade exclusiva, incluindo qualquer transação efetuada diretamente ou por seu representante, não cabendo ao provedor do Sistema, ou do órgão licitante, promotora da licitação, responsabilidade por eventuais danos decorrentes do uso indevido da senha, ainda que, por</w:t>
      </w:r>
      <w:r w:rsidRPr="00517322">
        <w:rPr>
          <w:rFonts w:ascii="Verdana" w:eastAsia="Arial" w:hAnsi="Verdana" w:cs="Arial"/>
          <w:spacing w:val="-15"/>
          <w:sz w:val="20"/>
          <w:szCs w:val="20"/>
          <w:lang w:val="pt-PT" w:eastAsia="en-US"/>
        </w:rPr>
        <w:t xml:space="preserve"> </w:t>
      </w:r>
      <w:r w:rsidRPr="00517322">
        <w:rPr>
          <w:rFonts w:ascii="Verdana" w:eastAsia="Arial" w:hAnsi="Verdana" w:cs="Arial"/>
          <w:sz w:val="20"/>
          <w:szCs w:val="20"/>
          <w:lang w:val="pt-PT" w:eastAsia="en-US"/>
        </w:rPr>
        <w:t>terceiros;</w:t>
      </w:r>
    </w:p>
    <w:p w14:paraId="6D234847" w14:textId="77777777" w:rsidR="000416BD" w:rsidRPr="00517322" w:rsidRDefault="000416BD" w:rsidP="000416BD">
      <w:pPr>
        <w:tabs>
          <w:tab w:val="left" w:pos="0"/>
        </w:tabs>
        <w:autoSpaceDE w:val="0"/>
        <w:autoSpaceDN w:val="0"/>
        <w:rPr>
          <w:rFonts w:ascii="Verdana" w:eastAsia="Arial" w:hAnsi="Verdana" w:cs="Arial"/>
          <w:sz w:val="20"/>
          <w:szCs w:val="20"/>
          <w:lang w:val="pt-PT" w:eastAsia="en-US"/>
        </w:rPr>
      </w:pPr>
    </w:p>
    <w:p w14:paraId="7D98CE51" w14:textId="77777777" w:rsidR="000416BD" w:rsidRPr="00517322" w:rsidRDefault="000416BD" w:rsidP="00F32591">
      <w:pPr>
        <w:widowControl w:val="0"/>
        <w:numPr>
          <w:ilvl w:val="2"/>
          <w:numId w:val="9"/>
        </w:numPr>
        <w:tabs>
          <w:tab w:val="left" w:pos="0"/>
          <w:tab w:val="left" w:pos="567"/>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A perda da senha ou a quebra de sigilo deverão ser comunicadas ao provedor do Sistema para imediato bloqueio de</w:t>
      </w:r>
      <w:r w:rsidRPr="00517322">
        <w:rPr>
          <w:rFonts w:ascii="Verdana" w:eastAsia="Arial" w:hAnsi="Verdana" w:cs="Arial"/>
          <w:spacing w:val="-2"/>
          <w:sz w:val="20"/>
          <w:szCs w:val="20"/>
          <w:lang w:val="pt-PT" w:eastAsia="en-US"/>
        </w:rPr>
        <w:t xml:space="preserve"> </w:t>
      </w:r>
      <w:r w:rsidRPr="00517322">
        <w:rPr>
          <w:rFonts w:ascii="Verdana" w:eastAsia="Arial" w:hAnsi="Verdana" w:cs="Arial"/>
          <w:sz w:val="20"/>
          <w:szCs w:val="20"/>
          <w:lang w:val="pt-PT" w:eastAsia="en-US"/>
        </w:rPr>
        <w:t>acesso;</w:t>
      </w:r>
    </w:p>
    <w:p w14:paraId="6A2FE372" w14:textId="77777777" w:rsidR="000416BD" w:rsidRPr="00517322" w:rsidRDefault="000416BD" w:rsidP="000416BD">
      <w:pPr>
        <w:tabs>
          <w:tab w:val="left" w:pos="0"/>
        </w:tabs>
        <w:autoSpaceDE w:val="0"/>
        <w:autoSpaceDN w:val="0"/>
        <w:rPr>
          <w:rFonts w:ascii="Verdana" w:eastAsia="Arial" w:hAnsi="Verdana" w:cs="Arial"/>
          <w:sz w:val="20"/>
          <w:szCs w:val="20"/>
          <w:lang w:val="pt-PT" w:eastAsia="en-US"/>
        </w:rPr>
      </w:pPr>
    </w:p>
    <w:p w14:paraId="4A358D84" w14:textId="77777777" w:rsidR="000416BD" w:rsidRPr="00517322" w:rsidRDefault="000416BD" w:rsidP="00F32591">
      <w:pPr>
        <w:widowControl w:val="0"/>
        <w:numPr>
          <w:ilvl w:val="1"/>
          <w:numId w:val="9"/>
        </w:numPr>
        <w:autoSpaceDE w:val="0"/>
        <w:autoSpaceDN w:val="0"/>
        <w:ind w:left="426" w:hanging="426"/>
        <w:jc w:val="both"/>
        <w:rPr>
          <w:rFonts w:ascii="Verdana" w:eastAsia="Arial" w:hAnsi="Verdana" w:cs="Arial"/>
          <w:b/>
          <w:bCs/>
          <w:sz w:val="20"/>
          <w:szCs w:val="20"/>
          <w:lang w:val="pt-PT" w:eastAsia="en-US"/>
        </w:rPr>
      </w:pPr>
      <w:r w:rsidRPr="00517322">
        <w:rPr>
          <w:rFonts w:ascii="Verdana" w:eastAsia="Arial" w:hAnsi="Verdana" w:cs="Arial"/>
          <w:b/>
          <w:bCs/>
          <w:sz w:val="20"/>
          <w:szCs w:val="20"/>
          <w:lang w:val="pt-PT" w:eastAsia="en-US"/>
        </w:rPr>
        <w:t>Não poderão participar direta ou indiretamente desse PREGÃO ELETRÔNICO, as empresas enquadradas nos casos a seguir:</w:t>
      </w:r>
    </w:p>
    <w:p w14:paraId="0382D986" w14:textId="77777777" w:rsidR="000416BD" w:rsidRPr="00517322" w:rsidRDefault="000416BD" w:rsidP="000416BD">
      <w:pPr>
        <w:tabs>
          <w:tab w:val="left" w:pos="0"/>
        </w:tabs>
        <w:autoSpaceDE w:val="0"/>
        <w:autoSpaceDN w:val="0"/>
        <w:ind w:right="-3"/>
        <w:rPr>
          <w:rFonts w:ascii="Verdana" w:eastAsia="Arial" w:hAnsi="Verdana" w:cs="Arial"/>
          <w:b/>
          <w:bCs/>
          <w:sz w:val="20"/>
          <w:szCs w:val="20"/>
          <w:lang w:val="pt-PT" w:eastAsia="en-US"/>
        </w:rPr>
      </w:pPr>
    </w:p>
    <w:p w14:paraId="4DDF919E" w14:textId="77777777" w:rsidR="000416BD" w:rsidRDefault="000416BD" w:rsidP="00F32591">
      <w:pPr>
        <w:pStyle w:val="PargrafodaLista"/>
        <w:widowControl w:val="0"/>
        <w:numPr>
          <w:ilvl w:val="0"/>
          <w:numId w:val="24"/>
        </w:numPr>
        <w:tabs>
          <w:tab w:val="left" w:pos="0"/>
          <w:tab w:val="left" w:pos="1503"/>
        </w:tabs>
        <w:autoSpaceDE w:val="0"/>
        <w:autoSpaceDN w:val="0"/>
        <w:ind w:right="-3"/>
        <w:jc w:val="both"/>
        <w:rPr>
          <w:rFonts w:ascii="Verdana" w:eastAsia="Arial" w:hAnsi="Verdana" w:cs="Arial"/>
          <w:sz w:val="20"/>
          <w:szCs w:val="20"/>
          <w:lang w:val="pt-PT" w:eastAsia="en-US"/>
        </w:rPr>
      </w:pPr>
      <w:proofErr w:type="gramStart"/>
      <w:r w:rsidRPr="00517322">
        <w:rPr>
          <w:rFonts w:ascii="Verdana" w:eastAsia="Arial" w:hAnsi="Verdana" w:cs="Arial"/>
          <w:sz w:val="20"/>
          <w:szCs w:val="20"/>
          <w:lang w:val="pt-PT" w:eastAsia="en-US"/>
        </w:rPr>
        <w:t>pessoa</w:t>
      </w:r>
      <w:proofErr w:type="gramEnd"/>
      <w:r w:rsidRPr="00517322">
        <w:rPr>
          <w:rFonts w:ascii="Verdana" w:eastAsia="Arial" w:hAnsi="Verdana" w:cs="Arial"/>
          <w:sz w:val="20"/>
          <w:szCs w:val="20"/>
          <w:lang w:val="pt-PT" w:eastAsia="en-US"/>
        </w:rPr>
        <w:t xml:space="preserve"> física ou jurídica que se encontre, ao tempo da licitação, impossibilitada de participar da licitação em decorrência de sanção que lhe foi imposta;</w:t>
      </w:r>
    </w:p>
    <w:p w14:paraId="14E22D1F" w14:textId="77777777" w:rsidR="000416BD" w:rsidRPr="00517322" w:rsidRDefault="000416BD" w:rsidP="000416BD">
      <w:pPr>
        <w:pStyle w:val="PargrafodaLista"/>
        <w:tabs>
          <w:tab w:val="left" w:pos="0"/>
          <w:tab w:val="left" w:pos="1503"/>
        </w:tabs>
        <w:autoSpaceDE w:val="0"/>
        <w:autoSpaceDN w:val="0"/>
        <w:ind w:right="-3"/>
        <w:jc w:val="both"/>
        <w:rPr>
          <w:rFonts w:ascii="Verdana" w:eastAsia="Arial" w:hAnsi="Verdana" w:cs="Arial"/>
          <w:sz w:val="20"/>
          <w:szCs w:val="20"/>
          <w:lang w:val="pt-PT" w:eastAsia="en-US"/>
        </w:rPr>
      </w:pPr>
    </w:p>
    <w:p w14:paraId="43E9C61E" w14:textId="77777777" w:rsidR="000416BD" w:rsidRDefault="000416BD" w:rsidP="00F32591">
      <w:pPr>
        <w:pStyle w:val="PargrafodaLista"/>
        <w:widowControl w:val="0"/>
        <w:numPr>
          <w:ilvl w:val="0"/>
          <w:numId w:val="24"/>
        </w:numPr>
        <w:tabs>
          <w:tab w:val="left" w:pos="0"/>
          <w:tab w:val="left" w:pos="1503"/>
        </w:tabs>
        <w:autoSpaceDE w:val="0"/>
        <w:autoSpaceDN w:val="0"/>
        <w:ind w:right="-3"/>
        <w:jc w:val="both"/>
        <w:rPr>
          <w:rFonts w:ascii="Verdana" w:eastAsia="Arial" w:hAnsi="Verdana" w:cs="Arial"/>
          <w:sz w:val="20"/>
          <w:szCs w:val="20"/>
          <w:lang w:val="pt-PT" w:eastAsia="en-US"/>
        </w:rPr>
      </w:pPr>
      <w:proofErr w:type="gramStart"/>
      <w:r w:rsidRPr="00517322">
        <w:rPr>
          <w:rFonts w:ascii="Verdana" w:eastAsia="Arial" w:hAnsi="Verdana" w:cs="Arial"/>
          <w:sz w:val="20"/>
          <w:szCs w:val="20"/>
          <w:lang w:val="pt-PT" w:eastAsia="en-US"/>
        </w:rPr>
        <w:t>aquele</w:t>
      </w:r>
      <w:proofErr w:type="gramEnd"/>
      <w:r w:rsidRPr="00517322">
        <w:rPr>
          <w:rFonts w:ascii="Verdana" w:eastAsia="Arial" w:hAnsi="Verdana" w:cs="Arial"/>
          <w:sz w:val="20"/>
          <w:szCs w:val="20"/>
          <w:lang w:val="pt-PT" w:eastAsia="en-US"/>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w:t>
      </w:r>
    </w:p>
    <w:p w14:paraId="7A624E27" w14:textId="77777777" w:rsidR="000416BD" w:rsidRPr="006616F6" w:rsidRDefault="000416BD" w:rsidP="000416BD">
      <w:pPr>
        <w:tabs>
          <w:tab w:val="left" w:pos="0"/>
          <w:tab w:val="left" w:pos="1503"/>
        </w:tabs>
        <w:autoSpaceDE w:val="0"/>
        <w:autoSpaceDN w:val="0"/>
        <w:ind w:right="-3"/>
        <w:jc w:val="both"/>
        <w:rPr>
          <w:rFonts w:ascii="Verdana" w:eastAsia="Arial" w:hAnsi="Verdana" w:cs="Arial"/>
          <w:sz w:val="20"/>
          <w:szCs w:val="20"/>
          <w:lang w:val="pt-PT" w:eastAsia="en-US"/>
        </w:rPr>
      </w:pPr>
    </w:p>
    <w:p w14:paraId="285D2588" w14:textId="77777777" w:rsidR="000416BD" w:rsidRDefault="000416BD" w:rsidP="00F32591">
      <w:pPr>
        <w:pStyle w:val="PargrafodaLista"/>
        <w:widowControl w:val="0"/>
        <w:numPr>
          <w:ilvl w:val="0"/>
          <w:numId w:val="24"/>
        </w:numPr>
        <w:tabs>
          <w:tab w:val="left" w:pos="0"/>
          <w:tab w:val="left" w:pos="1503"/>
        </w:tabs>
        <w:autoSpaceDE w:val="0"/>
        <w:autoSpaceDN w:val="0"/>
        <w:ind w:right="-3" w:hanging="294"/>
        <w:jc w:val="both"/>
        <w:rPr>
          <w:rFonts w:ascii="Verdana" w:eastAsia="Arial" w:hAnsi="Verdana" w:cs="Arial"/>
          <w:sz w:val="20"/>
          <w:szCs w:val="20"/>
          <w:lang w:val="pt-PT" w:eastAsia="en-US"/>
        </w:rPr>
      </w:pPr>
      <w:proofErr w:type="gramStart"/>
      <w:r w:rsidRPr="00517322">
        <w:rPr>
          <w:rFonts w:ascii="Verdana" w:eastAsia="Arial" w:hAnsi="Verdana" w:cs="Arial"/>
          <w:sz w:val="20"/>
          <w:szCs w:val="20"/>
          <w:lang w:val="pt-PT" w:eastAsia="en-US"/>
        </w:rPr>
        <w:t>empresas</w:t>
      </w:r>
      <w:proofErr w:type="gramEnd"/>
      <w:r w:rsidRPr="00517322">
        <w:rPr>
          <w:rFonts w:ascii="Verdana" w:eastAsia="Arial" w:hAnsi="Verdana" w:cs="Arial"/>
          <w:sz w:val="20"/>
          <w:szCs w:val="20"/>
          <w:lang w:val="pt-PT" w:eastAsia="en-US"/>
        </w:rPr>
        <w:t xml:space="preserve"> controladoras, controladas ou coligadas, nos termos da Lei nº 6.404, de 15 de dezembro de 1976, concorrendo entre si;</w:t>
      </w:r>
    </w:p>
    <w:p w14:paraId="18759386" w14:textId="77777777" w:rsidR="000416BD" w:rsidRPr="006616F6" w:rsidRDefault="000416BD" w:rsidP="000416BD">
      <w:pPr>
        <w:tabs>
          <w:tab w:val="left" w:pos="0"/>
          <w:tab w:val="left" w:pos="1503"/>
        </w:tabs>
        <w:autoSpaceDE w:val="0"/>
        <w:autoSpaceDN w:val="0"/>
        <w:ind w:right="-3"/>
        <w:jc w:val="both"/>
        <w:rPr>
          <w:rFonts w:ascii="Verdana" w:eastAsia="Arial" w:hAnsi="Verdana" w:cs="Arial"/>
          <w:sz w:val="20"/>
          <w:szCs w:val="20"/>
          <w:lang w:val="pt-PT" w:eastAsia="en-US"/>
        </w:rPr>
      </w:pPr>
    </w:p>
    <w:p w14:paraId="71A9293C" w14:textId="77777777" w:rsidR="000416BD" w:rsidRPr="00517322" w:rsidRDefault="000416BD" w:rsidP="00F32591">
      <w:pPr>
        <w:pStyle w:val="PargrafodaLista"/>
        <w:widowControl w:val="0"/>
        <w:numPr>
          <w:ilvl w:val="0"/>
          <w:numId w:val="24"/>
        </w:numPr>
        <w:tabs>
          <w:tab w:val="left" w:pos="0"/>
          <w:tab w:val="left" w:pos="1503"/>
        </w:tabs>
        <w:autoSpaceDE w:val="0"/>
        <w:autoSpaceDN w:val="0"/>
        <w:ind w:right="-3" w:hanging="294"/>
        <w:jc w:val="both"/>
        <w:rPr>
          <w:rFonts w:ascii="Verdana" w:eastAsia="Arial" w:hAnsi="Verdana" w:cs="Arial"/>
          <w:sz w:val="20"/>
          <w:szCs w:val="20"/>
          <w:lang w:val="pt-PT" w:eastAsia="en-US"/>
        </w:rPr>
      </w:pPr>
      <w:proofErr w:type="gramStart"/>
      <w:r w:rsidRPr="00517322">
        <w:rPr>
          <w:rFonts w:ascii="Verdana" w:eastAsia="Arial" w:hAnsi="Verdana" w:cs="Arial"/>
          <w:sz w:val="20"/>
          <w:szCs w:val="20"/>
          <w:lang w:val="pt-PT" w:eastAsia="en-US"/>
        </w:rPr>
        <w:t>pessoa</w:t>
      </w:r>
      <w:proofErr w:type="gramEnd"/>
      <w:r w:rsidRPr="00517322">
        <w:rPr>
          <w:rFonts w:ascii="Verdana" w:eastAsia="Arial" w:hAnsi="Verdana" w:cs="Arial"/>
          <w:sz w:val="20"/>
          <w:szCs w:val="20"/>
          <w:lang w:val="pt-PT" w:eastAsia="en-US"/>
        </w:rPr>
        <w:t xml:space="preserve">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019FCD6D" w14:textId="77777777" w:rsidR="000416BD" w:rsidRPr="00517322" w:rsidRDefault="000416BD" w:rsidP="000416BD">
      <w:pPr>
        <w:pStyle w:val="PargrafodaLista"/>
        <w:tabs>
          <w:tab w:val="left" w:pos="0"/>
          <w:tab w:val="left" w:pos="1503"/>
        </w:tabs>
        <w:autoSpaceDE w:val="0"/>
        <w:autoSpaceDN w:val="0"/>
        <w:ind w:right="-3"/>
        <w:jc w:val="both"/>
        <w:rPr>
          <w:rFonts w:ascii="Verdana" w:eastAsia="Arial" w:hAnsi="Verdana" w:cs="Arial"/>
          <w:sz w:val="20"/>
          <w:szCs w:val="20"/>
          <w:lang w:val="pt-PT" w:eastAsia="en-US"/>
        </w:rPr>
      </w:pPr>
    </w:p>
    <w:p w14:paraId="6A986DFE" w14:textId="77777777" w:rsidR="000416BD" w:rsidRPr="00517322" w:rsidRDefault="000416BD" w:rsidP="000416BD">
      <w:pPr>
        <w:tabs>
          <w:tab w:val="left" w:pos="0"/>
          <w:tab w:val="left" w:pos="1503"/>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4.5.1</w:t>
      </w:r>
      <w:proofErr w:type="gramStart"/>
      <w:r w:rsidRPr="00517322">
        <w:rPr>
          <w:rFonts w:ascii="Verdana" w:eastAsia="Arial" w:hAnsi="Verdana" w:cs="Arial"/>
          <w:sz w:val="20"/>
          <w:szCs w:val="20"/>
          <w:lang w:val="pt-PT" w:eastAsia="en-US"/>
        </w:rPr>
        <w:t xml:space="preserve">  </w:t>
      </w:r>
      <w:proofErr w:type="gramEnd"/>
      <w:r w:rsidRPr="00517322">
        <w:rPr>
          <w:rFonts w:ascii="Verdana" w:eastAsia="Arial" w:hAnsi="Verdana" w:cs="Arial"/>
          <w:sz w:val="20"/>
          <w:szCs w:val="20"/>
          <w:lang w:val="pt-PT" w:eastAsia="en-US"/>
        </w:rPr>
        <w:t>O impedimento de que trata a alinea “a” do do item 4.5 será também aplicado ao licitante que atue em substituição a outra pessoa, física ou jurídica, com o intuito de burlar a efetividade da sanção a ela aplicada, inclusive a sua controladora,</w:t>
      </w:r>
      <w:r>
        <w:rPr>
          <w:rFonts w:ascii="Verdana" w:eastAsia="Arial" w:hAnsi="Verdana" w:cs="Arial"/>
          <w:sz w:val="20"/>
          <w:szCs w:val="20"/>
          <w:lang w:val="pt-PT" w:eastAsia="en-US"/>
        </w:rPr>
        <w:t xml:space="preserve"> </w:t>
      </w:r>
      <w:r w:rsidRPr="00517322">
        <w:rPr>
          <w:rFonts w:ascii="Verdana" w:eastAsia="Arial" w:hAnsi="Verdana" w:cs="Arial"/>
          <w:sz w:val="20"/>
          <w:szCs w:val="20"/>
          <w:lang w:val="pt-PT" w:eastAsia="en-US"/>
        </w:rPr>
        <w:t>controlada ou coligada, desde que devidamente comprovado o ilícito ou a utilização fraudulenta da personalidade jurídica do licitante.</w:t>
      </w:r>
    </w:p>
    <w:p w14:paraId="74C0873B" w14:textId="77777777" w:rsidR="000416BD" w:rsidRPr="00517322" w:rsidRDefault="000416BD" w:rsidP="000416BD">
      <w:pPr>
        <w:tabs>
          <w:tab w:val="left" w:pos="0"/>
          <w:tab w:val="left" w:pos="1503"/>
        </w:tabs>
        <w:autoSpaceDE w:val="0"/>
        <w:autoSpaceDN w:val="0"/>
        <w:ind w:right="-3"/>
        <w:jc w:val="both"/>
        <w:rPr>
          <w:rFonts w:ascii="Verdana" w:eastAsia="Arial" w:hAnsi="Verdana" w:cs="Arial"/>
          <w:sz w:val="20"/>
          <w:szCs w:val="20"/>
          <w:lang w:val="pt-PT" w:eastAsia="en-US"/>
        </w:rPr>
      </w:pPr>
    </w:p>
    <w:p w14:paraId="1910E590" w14:textId="7E55ACA0" w:rsidR="000416BD" w:rsidRPr="00517322" w:rsidRDefault="000416BD" w:rsidP="000416BD">
      <w:pPr>
        <w:tabs>
          <w:tab w:val="left" w:pos="0"/>
          <w:tab w:val="left" w:pos="1503"/>
        </w:tabs>
        <w:autoSpaceDE w:val="0"/>
        <w:autoSpaceDN w:val="0"/>
        <w:ind w:right="-3"/>
        <w:jc w:val="both"/>
        <w:rPr>
          <w:rFonts w:ascii="Verdana" w:eastAsia="Arial" w:hAnsi="Verdana" w:cs="Arial"/>
          <w:b/>
          <w:bCs/>
          <w:i/>
          <w:iCs/>
          <w:sz w:val="20"/>
          <w:szCs w:val="20"/>
          <w:lang w:val="pt-PT" w:eastAsia="en-US"/>
        </w:rPr>
      </w:pPr>
      <w:r w:rsidRPr="00517322">
        <w:rPr>
          <w:rFonts w:ascii="Verdana" w:eastAsia="Arial" w:hAnsi="Verdana" w:cs="Arial"/>
          <w:sz w:val="20"/>
          <w:szCs w:val="20"/>
          <w:lang w:val="pt-PT" w:eastAsia="en-US"/>
        </w:rPr>
        <w:t>4.5.2</w:t>
      </w:r>
      <w:proofErr w:type="gramStart"/>
      <w:r w:rsidRPr="00517322">
        <w:rPr>
          <w:rFonts w:ascii="Verdana" w:eastAsia="Arial" w:hAnsi="Verdana" w:cs="Arial"/>
          <w:sz w:val="20"/>
          <w:szCs w:val="20"/>
          <w:lang w:val="pt-PT" w:eastAsia="en-US"/>
        </w:rPr>
        <w:t xml:space="preserve">  </w:t>
      </w:r>
      <w:proofErr w:type="gramEnd"/>
      <w:r w:rsidRPr="00517322">
        <w:rPr>
          <w:rFonts w:ascii="Verdana" w:eastAsia="Arial" w:hAnsi="Verdana" w:cs="Arial"/>
          <w:sz w:val="20"/>
          <w:szCs w:val="20"/>
          <w:lang w:val="pt-PT" w:eastAsia="en-US"/>
        </w:rPr>
        <w:t xml:space="preserve">Consórcio de empresas, qualquer que seja sua forma de constituição; empresas que estiverem em recuperação judicial, processo de falência ou sob o regime de concordata, concurso de credores, dissolução ou liquidação, </w:t>
      </w:r>
      <w:r w:rsidRPr="00517322">
        <w:rPr>
          <w:rFonts w:ascii="Verdana" w:eastAsia="Arial" w:hAnsi="Verdana" w:cs="Arial"/>
          <w:b/>
          <w:bCs/>
          <w:sz w:val="20"/>
          <w:szCs w:val="20"/>
          <w:lang w:val="pt-PT" w:eastAsia="en-US"/>
        </w:rPr>
        <w:t>Ressalva:</w:t>
      </w:r>
      <w:r w:rsidRPr="00517322">
        <w:rPr>
          <w:rFonts w:ascii="Verdana" w:eastAsia="Arial" w:hAnsi="Verdana" w:cs="Arial"/>
          <w:sz w:val="20"/>
          <w:szCs w:val="20"/>
          <w:lang w:val="pt-PT" w:eastAsia="en-US"/>
        </w:rPr>
        <w:t xml:space="preserve"> </w:t>
      </w:r>
      <w:r w:rsidRPr="00517322">
        <w:rPr>
          <w:rFonts w:ascii="Verdana" w:eastAsia="Arial" w:hAnsi="Verdana" w:cs="Arial"/>
          <w:b/>
          <w:bCs/>
          <w:i/>
          <w:iCs/>
          <w:sz w:val="20"/>
          <w:szCs w:val="20"/>
          <w:lang w:val="pt-PT" w:eastAsia="en-US"/>
        </w:rPr>
        <w:t>É possível a participação de empresas em recuperação judicial, desde que amparadas com certidão emitida pela instância judicial competente, que certifique que a interessada está apta econômica e financeiramente a participar de procedimento licita</w:t>
      </w:r>
      <w:r w:rsidR="00637E88">
        <w:rPr>
          <w:rFonts w:ascii="Verdana" w:eastAsia="Arial" w:hAnsi="Verdana" w:cs="Arial"/>
          <w:b/>
          <w:bCs/>
          <w:i/>
          <w:iCs/>
          <w:sz w:val="20"/>
          <w:szCs w:val="20"/>
          <w:lang w:val="pt-PT" w:eastAsia="en-US"/>
        </w:rPr>
        <w:t>tório nos termos da Lei nº. 14.133/2021</w:t>
      </w:r>
      <w:r w:rsidRPr="00517322">
        <w:rPr>
          <w:rFonts w:ascii="Verdana" w:eastAsia="Arial" w:hAnsi="Verdana" w:cs="Arial"/>
          <w:b/>
          <w:bCs/>
          <w:i/>
          <w:iCs/>
          <w:sz w:val="20"/>
          <w:szCs w:val="20"/>
          <w:lang w:val="pt-PT" w:eastAsia="en-US"/>
        </w:rPr>
        <w:t>. (TCU, Ac. 8.271/2011-2ª Câmara, Dou de</w:t>
      </w:r>
      <w:r w:rsidRPr="00517322">
        <w:rPr>
          <w:rFonts w:ascii="Verdana" w:eastAsia="Arial" w:hAnsi="Verdana" w:cs="Arial"/>
          <w:b/>
          <w:bCs/>
          <w:i/>
          <w:iCs/>
          <w:spacing w:val="-3"/>
          <w:sz w:val="20"/>
          <w:szCs w:val="20"/>
          <w:lang w:val="pt-PT" w:eastAsia="en-US"/>
        </w:rPr>
        <w:t xml:space="preserve"> </w:t>
      </w:r>
      <w:r w:rsidRPr="00517322">
        <w:rPr>
          <w:rFonts w:ascii="Verdana" w:eastAsia="Arial" w:hAnsi="Verdana" w:cs="Arial"/>
          <w:b/>
          <w:bCs/>
          <w:i/>
          <w:iCs/>
          <w:sz w:val="20"/>
          <w:szCs w:val="20"/>
          <w:lang w:val="pt-PT" w:eastAsia="en-US"/>
        </w:rPr>
        <w:t>04/10/2011);</w:t>
      </w:r>
    </w:p>
    <w:p w14:paraId="384373FE" w14:textId="77777777" w:rsidR="000416BD" w:rsidRPr="00517322" w:rsidRDefault="000416BD" w:rsidP="000416BD">
      <w:pPr>
        <w:tabs>
          <w:tab w:val="left" w:pos="0"/>
        </w:tabs>
        <w:autoSpaceDE w:val="0"/>
        <w:autoSpaceDN w:val="0"/>
        <w:ind w:right="-3"/>
        <w:rPr>
          <w:rFonts w:ascii="Verdana" w:eastAsia="Arial" w:hAnsi="Verdana" w:cs="Arial"/>
          <w:sz w:val="20"/>
          <w:szCs w:val="20"/>
          <w:lang w:val="pt-PT" w:eastAsia="en-US"/>
        </w:rPr>
      </w:pPr>
    </w:p>
    <w:p w14:paraId="0EC5B756" w14:textId="77777777" w:rsidR="000416BD" w:rsidRPr="00517322" w:rsidRDefault="000416BD" w:rsidP="000416BD">
      <w:pPr>
        <w:tabs>
          <w:tab w:val="left" w:pos="142"/>
          <w:tab w:val="left" w:pos="284"/>
          <w:tab w:val="left" w:pos="1524"/>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4.5.3</w:t>
      </w:r>
      <w:proofErr w:type="gramStart"/>
      <w:r w:rsidRPr="00517322">
        <w:rPr>
          <w:rFonts w:ascii="Verdana" w:eastAsia="Arial" w:hAnsi="Verdana" w:cs="Arial"/>
          <w:sz w:val="20"/>
          <w:szCs w:val="20"/>
          <w:lang w:val="pt-PT" w:eastAsia="en-US"/>
        </w:rPr>
        <w:t xml:space="preserve">   </w:t>
      </w:r>
      <w:proofErr w:type="gramEnd"/>
      <w:r w:rsidRPr="00517322">
        <w:rPr>
          <w:rFonts w:ascii="Verdana" w:eastAsia="Arial" w:hAnsi="Verdana" w:cs="Arial"/>
          <w:sz w:val="20"/>
          <w:szCs w:val="20"/>
          <w:lang w:val="pt-PT" w:eastAsia="en-US"/>
        </w:rPr>
        <w:t>Empresa declarada inidônea para licitar ou contratar com a Administração Pública. Para verificação das condições definidas neste item, o Pregoeiro, promoverá a consulta eletrônica junto ao Cadastro Nacional de Empresas Inidôneas e</w:t>
      </w:r>
      <w:r w:rsidRPr="00517322">
        <w:rPr>
          <w:rFonts w:ascii="Verdana" w:eastAsia="Arial" w:hAnsi="Verdana" w:cs="Arial"/>
          <w:spacing w:val="-20"/>
          <w:sz w:val="20"/>
          <w:szCs w:val="20"/>
          <w:lang w:val="pt-PT" w:eastAsia="en-US"/>
        </w:rPr>
        <w:t xml:space="preserve"> </w:t>
      </w:r>
      <w:r w:rsidRPr="00517322">
        <w:rPr>
          <w:rFonts w:ascii="Verdana" w:eastAsia="Arial" w:hAnsi="Verdana" w:cs="Arial"/>
          <w:sz w:val="20"/>
          <w:szCs w:val="20"/>
          <w:lang w:val="pt-PT" w:eastAsia="en-US"/>
        </w:rPr>
        <w:t>Suspensas - CEIS;</w:t>
      </w:r>
    </w:p>
    <w:p w14:paraId="52170C79" w14:textId="77777777" w:rsidR="000416BD" w:rsidRPr="00517322" w:rsidRDefault="000416BD" w:rsidP="000416BD">
      <w:pPr>
        <w:tabs>
          <w:tab w:val="left" w:pos="0"/>
        </w:tabs>
        <w:autoSpaceDE w:val="0"/>
        <w:autoSpaceDN w:val="0"/>
        <w:ind w:right="-3"/>
        <w:rPr>
          <w:rFonts w:ascii="Verdana" w:eastAsia="Arial" w:hAnsi="Verdana" w:cs="Arial"/>
          <w:sz w:val="20"/>
          <w:szCs w:val="20"/>
          <w:lang w:val="pt-PT" w:eastAsia="en-US"/>
        </w:rPr>
      </w:pPr>
    </w:p>
    <w:p w14:paraId="59465A91" w14:textId="77777777" w:rsidR="000416BD" w:rsidRPr="00517322" w:rsidRDefault="000416BD" w:rsidP="00F32591">
      <w:pPr>
        <w:pStyle w:val="PargrafodaLista"/>
        <w:widowControl w:val="0"/>
        <w:numPr>
          <w:ilvl w:val="2"/>
          <w:numId w:val="25"/>
        </w:numPr>
        <w:tabs>
          <w:tab w:val="left" w:pos="0"/>
          <w:tab w:val="left" w:pos="1500"/>
        </w:tabs>
        <w:autoSpaceDE w:val="0"/>
        <w:autoSpaceDN w:val="0"/>
        <w:ind w:left="567" w:right="-3" w:hanging="567"/>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Empresa suspensa temporariamente do direito de licitar e impedida de contratar com este Município;</w:t>
      </w:r>
    </w:p>
    <w:p w14:paraId="7B0D59FE" w14:textId="77777777" w:rsidR="000416BD" w:rsidRPr="00517322" w:rsidRDefault="000416BD" w:rsidP="000416BD">
      <w:pPr>
        <w:tabs>
          <w:tab w:val="left" w:pos="0"/>
        </w:tabs>
        <w:autoSpaceDE w:val="0"/>
        <w:autoSpaceDN w:val="0"/>
        <w:ind w:right="-3"/>
        <w:rPr>
          <w:rFonts w:ascii="Verdana" w:eastAsia="Arial" w:hAnsi="Verdana" w:cs="Arial"/>
          <w:sz w:val="20"/>
          <w:szCs w:val="20"/>
          <w:lang w:val="pt-PT" w:eastAsia="en-US"/>
        </w:rPr>
      </w:pPr>
    </w:p>
    <w:p w14:paraId="4A426600" w14:textId="77777777" w:rsidR="000416BD" w:rsidRPr="00517322" w:rsidRDefault="000416BD" w:rsidP="000416BD">
      <w:pPr>
        <w:tabs>
          <w:tab w:val="left" w:pos="1500"/>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4.5.5</w:t>
      </w:r>
      <w:r>
        <w:rPr>
          <w:rFonts w:ascii="Verdana" w:eastAsia="Arial" w:hAnsi="Verdana" w:cs="Arial"/>
          <w:sz w:val="20"/>
          <w:szCs w:val="20"/>
          <w:lang w:val="pt-PT" w:eastAsia="en-US"/>
        </w:rPr>
        <w:t xml:space="preserve">. </w:t>
      </w:r>
      <w:r w:rsidRPr="00517322">
        <w:rPr>
          <w:rFonts w:ascii="Verdana" w:eastAsia="Arial" w:hAnsi="Verdana" w:cs="Arial"/>
          <w:sz w:val="20"/>
          <w:szCs w:val="20"/>
          <w:lang w:val="pt-PT" w:eastAsia="en-US"/>
        </w:rPr>
        <w:t>Empresas que, por quaisquer motivos, tenham sido declaradas inidôneas ou punidas com suspensão ou impedidas de licitar por órgão da Administração Pública Direta ou Indireta, na esfera Municipal, desde que o Ato tenha sido publicado na imprensa</w:t>
      </w:r>
      <w:r w:rsidRPr="00517322">
        <w:rPr>
          <w:rFonts w:ascii="Verdana" w:eastAsia="Arial" w:hAnsi="Verdana" w:cs="Arial"/>
          <w:spacing w:val="-24"/>
          <w:sz w:val="20"/>
          <w:szCs w:val="20"/>
          <w:lang w:val="pt-PT" w:eastAsia="en-US"/>
        </w:rPr>
        <w:t xml:space="preserve"> </w:t>
      </w:r>
      <w:r w:rsidRPr="00517322">
        <w:rPr>
          <w:rFonts w:ascii="Verdana" w:eastAsia="Arial" w:hAnsi="Verdana" w:cs="Arial"/>
          <w:sz w:val="20"/>
          <w:szCs w:val="20"/>
          <w:lang w:val="pt-PT" w:eastAsia="en-US"/>
        </w:rPr>
        <w:t>oficial;</w:t>
      </w:r>
    </w:p>
    <w:p w14:paraId="704FEA3C" w14:textId="77777777" w:rsidR="000416BD" w:rsidRPr="00517322" w:rsidRDefault="000416BD" w:rsidP="000416BD">
      <w:pPr>
        <w:tabs>
          <w:tab w:val="left" w:pos="0"/>
        </w:tabs>
        <w:autoSpaceDE w:val="0"/>
        <w:autoSpaceDN w:val="0"/>
        <w:ind w:right="-3"/>
        <w:rPr>
          <w:rFonts w:ascii="Verdana" w:eastAsia="Arial" w:hAnsi="Verdana" w:cs="Arial"/>
          <w:sz w:val="20"/>
          <w:szCs w:val="20"/>
          <w:lang w:val="pt-PT" w:eastAsia="en-US"/>
        </w:rPr>
      </w:pPr>
    </w:p>
    <w:p w14:paraId="44D9F0A4" w14:textId="77777777" w:rsidR="000416BD" w:rsidRPr="00517322" w:rsidRDefault="000416BD" w:rsidP="00F32591">
      <w:pPr>
        <w:pStyle w:val="PargrafodaLista"/>
        <w:widowControl w:val="0"/>
        <w:numPr>
          <w:ilvl w:val="2"/>
          <w:numId w:val="26"/>
        </w:numPr>
        <w:tabs>
          <w:tab w:val="left" w:pos="0"/>
          <w:tab w:val="left" w:pos="567"/>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Servidor de qualquer órgão ou entidade vinculada ao órgão promotor da licitação, bem assim empresa da qual tal servidor seja sócio, dirigente ou responsável</w:t>
      </w:r>
      <w:r w:rsidRPr="00517322">
        <w:rPr>
          <w:rFonts w:ascii="Verdana" w:eastAsia="Arial" w:hAnsi="Verdana" w:cs="Arial"/>
          <w:spacing w:val="-8"/>
          <w:sz w:val="20"/>
          <w:szCs w:val="20"/>
          <w:lang w:val="pt-PT" w:eastAsia="en-US"/>
        </w:rPr>
        <w:t xml:space="preserve"> </w:t>
      </w:r>
      <w:r w:rsidRPr="00517322">
        <w:rPr>
          <w:rFonts w:ascii="Verdana" w:eastAsia="Arial" w:hAnsi="Verdana" w:cs="Arial"/>
          <w:sz w:val="20"/>
          <w:szCs w:val="20"/>
          <w:lang w:val="pt-PT" w:eastAsia="en-US"/>
        </w:rPr>
        <w:t>técnico.</w:t>
      </w:r>
    </w:p>
    <w:p w14:paraId="77F18C55" w14:textId="77777777" w:rsidR="000416BD" w:rsidRPr="00517322" w:rsidRDefault="000416BD" w:rsidP="000416BD">
      <w:pPr>
        <w:tabs>
          <w:tab w:val="left" w:pos="0"/>
        </w:tabs>
        <w:autoSpaceDE w:val="0"/>
        <w:autoSpaceDN w:val="0"/>
        <w:rPr>
          <w:rFonts w:ascii="Verdana" w:eastAsia="Arial" w:hAnsi="Verdana" w:cs="Arial"/>
          <w:sz w:val="20"/>
          <w:szCs w:val="20"/>
          <w:lang w:val="pt-PT" w:eastAsia="en-US"/>
        </w:rPr>
      </w:pPr>
    </w:p>
    <w:p w14:paraId="08A18108" w14:textId="77777777" w:rsidR="000416BD" w:rsidRPr="00517322" w:rsidRDefault="000416BD" w:rsidP="00F32591">
      <w:pPr>
        <w:pStyle w:val="PargrafodaLista"/>
        <w:widowControl w:val="0"/>
        <w:numPr>
          <w:ilvl w:val="1"/>
          <w:numId w:val="26"/>
        </w:numPr>
        <w:autoSpaceDE w:val="0"/>
        <w:autoSpaceDN w:val="0"/>
        <w:jc w:val="both"/>
        <w:rPr>
          <w:rFonts w:ascii="Verdana" w:eastAsia="Arial" w:hAnsi="Verdana" w:cs="Arial"/>
          <w:b/>
          <w:bCs/>
          <w:sz w:val="20"/>
          <w:szCs w:val="20"/>
          <w:lang w:val="pt-PT" w:eastAsia="en-US"/>
        </w:rPr>
      </w:pPr>
      <w:r w:rsidRPr="00517322">
        <w:rPr>
          <w:rFonts w:ascii="Verdana" w:eastAsia="Arial" w:hAnsi="Verdana" w:cs="Arial"/>
          <w:b/>
          <w:bCs/>
          <w:sz w:val="20"/>
          <w:szCs w:val="20"/>
          <w:lang w:val="pt-PT" w:eastAsia="en-US"/>
        </w:rPr>
        <w:t>A participação na sessão pública da internet dar-se-á pela utilização da senha privativa do licitante.</w:t>
      </w:r>
    </w:p>
    <w:p w14:paraId="36DFD5F7" w14:textId="77777777" w:rsidR="000416BD" w:rsidRPr="00517322" w:rsidRDefault="000416BD" w:rsidP="000416BD">
      <w:pPr>
        <w:autoSpaceDE w:val="0"/>
        <w:autoSpaceDN w:val="0"/>
        <w:jc w:val="both"/>
        <w:rPr>
          <w:rFonts w:ascii="Verdana" w:eastAsia="Arial" w:hAnsi="Verdana" w:cs="Arial"/>
          <w:b/>
          <w:bCs/>
          <w:sz w:val="20"/>
          <w:szCs w:val="20"/>
          <w:lang w:val="pt-PT" w:eastAsia="en-US"/>
        </w:rPr>
      </w:pPr>
    </w:p>
    <w:p w14:paraId="44203833" w14:textId="77777777" w:rsidR="000416BD" w:rsidRPr="00517322" w:rsidRDefault="000416BD" w:rsidP="000416BD">
      <w:pPr>
        <w:tabs>
          <w:tab w:val="left" w:pos="1505"/>
          <w:tab w:val="left" w:pos="9498"/>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4.6.1</w:t>
      </w:r>
      <w:proofErr w:type="gramStart"/>
      <w:r w:rsidRPr="00517322">
        <w:rPr>
          <w:rFonts w:ascii="Verdana" w:eastAsia="Arial" w:hAnsi="Verdana" w:cs="Arial"/>
          <w:sz w:val="20"/>
          <w:szCs w:val="20"/>
          <w:lang w:val="pt-PT" w:eastAsia="en-US"/>
        </w:rPr>
        <w:t xml:space="preserve">  </w:t>
      </w:r>
      <w:proofErr w:type="gramEnd"/>
      <w:r w:rsidRPr="00517322">
        <w:rPr>
          <w:rFonts w:ascii="Verdana" w:eastAsia="Arial" w:hAnsi="Verdana" w:cs="Arial"/>
          <w:sz w:val="20"/>
          <w:szCs w:val="20"/>
          <w:lang w:val="pt-PT" w:eastAsia="en-US"/>
        </w:rPr>
        <w:t>Os documentos necessários à participação na presente licitação, compreendendo os documentos referentes à proposta de preço e à habilitação (e seus anexos), deverão ser apresentados no idioma oficial do Brasil, com valores cotados em moeda nacional do</w:t>
      </w:r>
      <w:r w:rsidRPr="00517322">
        <w:rPr>
          <w:rFonts w:ascii="Verdana" w:eastAsia="Arial" w:hAnsi="Verdana" w:cs="Arial"/>
          <w:spacing w:val="-20"/>
          <w:sz w:val="20"/>
          <w:szCs w:val="20"/>
          <w:lang w:val="pt-PT" w:eastAsia="en-US"/>
        </w:rPr>
        <w:t xml:space="preserve"> </w:t>
      </w:r>
      <w:r w:rsidRPr="00517322">
        <w:rPr>
          <w:rFonts w:ascii="Verdana" w:eastAsia="Arial" w:hAnsi="Verdana" w:cs="Arial"/>
          <w:sz w:val="20"/>
          <w:szCs w:val="20"/>
          <w:lang w:val="pt-PT" w:eastAsia="en-US"/>
        </w:rPr>
        <w:t>país;</w:t>
      </w:r>
    </w:p>
    <w:p w14:paraId="2318E3B5" w14:textId="77777777" w:rsidR="000416BD" w:rsidRPr="00517322" w:rsidRDefault="000416BD" w:rsidP="000416BD">
      <w:pPr>
        <w:tabs>
          <w:tab w:val="left" w:pos="0"/>
          <w:tab w:val="left" w:pos="567"/>
          <w:tab w:val="left" w:pos="8789"/>
        </w:tabs>
        <w:autoSpaceDE w:val="0"/>
        <w:autoSpaceDN w:val="0"/>
        <w:rPr>
          <w:rFonts w:ascii="Verdana" w:eastAsia="Arial" w:hAnsi="Verdana" w:cs="Arial"/>
          <w:sz w:val="20"/>
          <w:szCs w:val="20"/>
          <w:lang w:val="pt-PT" w:eastAsia="en-US"/>
        </w:rPr>
      </w:pPr>
    </w:p>
    <w:p w14:paraId="0CE44ECE" w14:textId="77777777" w:rsidR="000416BD" w:rsidRPr="00517322" w:rsidRDefault="000416BD" w:rsidP="00F32591">
      <w:pPr>
        <w:widowControl w:val="0"/>
        <w:numPr>
          <w:ilvl w:val="2"/>
          <w:numId w:val="12"/>
        </w:numPr>
        <w:tabs>
          <w:tab w:val="left" w:pos="0"/>
          <w:tab w:val="left" w:pos="567"/>
          <w:tab w:val="left" w:pos="8789"/>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Não serão aceitos documentos apresentados por meio de fitas, discos magnéticos, filmes ou cópias em fac-símile, mesmo autenticadas, salvo quando expressamente permitidos no</w:t>
      </w:r>
      <w:r w:rsidRPr="00517322">
        <w:rPr>
          <w:rFonts w:ascii="Verdana" w:eastAsia="Arial" w:hAnsi="Verdana" w:cs="Arial"/>
          <w:spacing w:val="-1"/>
          <w:sz w:val="20"/>
          <w:szCs w:val="20"/>
          <w:lang w:val="pt-PT" w:eastAsia="en-US"/>
        </w:rPr>
        <w:t xml:space="preserve"> </w:t>
      </w:r>
      <w:r w:rsidRPr="00517322">
        <w:rPr>
          <w:rFonts w:ascii="Verdana" w:eastAsia="Arial" w:hAnsi="Verdana" w:cs="Arial"/>
          <w:sz w:val="20"/>
          <w:szCs w:val="20"/>
          <w:lang w:val="pt-PT" w:eastAsia="en-US"/>
        </w:rPr>
        <w:t>Edital;</w:t>
      </w:r>
    </w:p>
    <w:p w14:paraId="2DAFE338" w14:textId="77777777" w:rsidR="000416BD" w:rsidRPr="00517322" w:rsidRDefault="000416BD" w:rsidP="000416BD">
      <w:pPr>
        <w:tabs>
          <w:tab w:val="left" w:pos="0"/>
          <w:tab w:val="left" w:pos="567"/>
          <w:tab w:val="left" w:pos="8789"/>
        </w:tabs>
        <w:autoSpaceDE w:val="0"/>
        <w:autoSpaceDN w:val="0"/>
        <w:rPr>
          <w:rFonts w:ascii="Verdana" w:eastAsia="Arial" w:hAnsi="Verdana" w:cs="Arial"/>
          <w:sz w:val="20"/>
          <w:szCs w:val="20"/>
          <w:lang w:val="pt-PT" w:eastAsia="en-US"/>
        </w:rPr>
      </w:pPr>
    </w:p>
    <w:p w14:paraId="4FAC9F87" w14:textId="77777777" w:rsidR="000416BD" w:rsidRPr="00517322" w:rsidRDefault="000416BD" w:rsidP="00F32591">
      <w:pPr>
        <w:widowControl w:val="0"/>
        <w:numPr>
          <w:ilvl w:val="2"/>
          <w:numId w:val="12"/>
        </w:numPr>
        <w:tabs>
          <w:tab w:val="left" w:pos="0"/>
          <w:tab w:val="left" w:pos="567"/>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Admitem-se fotos, gravuras, desenhos, gráficos ou catálogos apenas como forma de ilustração dos itens constantes da proposta de</w:t>
      </w:r>
      <w:r w:rsidRPr="00517322">
        <w:rPr>
          <w:rFonts w:ascii="Verdana" w:eastAsia="Arial" w:hAnsi="Verdana" w:cs="Arial"/>
          <w:spacing w:val="-9"/>
          <w:sz w:val="20"/>
          <w:szCs w:val="20"/>
          <w:lang w:val="pt-PT" w:eastAsia="en-US"/>
        </w:rPr>
        <w:t xml:space="preserve"> </w:t>
      </w:r>
      <w:r w:rsidRPr="00517322">
        <w:rPr>
          <w:rFonts w:ascii="Verdana" w:eastAsia="Arial" w:hAnsi="Verdana" w:cs="Arial"/>
          <w:sz w:val="20"/>
          <w:szCs w:val="20"/>
          <w:lang w:val="pt-PT" w:eastAsia="en-US"/>
        </w:rPr>
        <w:t>preços;</w:t>
      </w:r>
    </w:p>
    <w:p w14:paraId="2C70E31F" w14:textId="77777777" w:rsidR="000416BD" w:rsidRPr="00517322" w:rsidRDefault="000416BD" w:rsidP="000416BD">
      <w:pPr>
        <w:tabs>
          <w:tab w:val="left" w:pos="0"/>
          <w:tab w:val="left" w:pos="567"/>
          <w:tab w:val="left" w:pos="8789"/>
        </w:tabs>
        <w:autoSpaceDE w:val="0"/>
        <w:autoSpaceDN w:val="0"/>
        <w:jc w:val="both"/>
        <w:rPr>
          <w:rFonts w:ascii="Verdana" w:eastAsia="Arial" w:hAnsi="Verdana" w:cs="Arial"/>
          <w:sz w:val="20"/>
          <w:szCs w:val="20"/>
          <w:lang w:val="pt-PT" w:eastAsia="en-US"/>
        </w:rPr>
      </w:pPr>
    </w:p>
    <w:p w14:paraId="01C5F761" w14:textId="77777777" w:rsidR="000416BD" w:rsidRPr="00517322" w:rsidRDefault="000416BD" w:rsidP="00F32591">
      <w:pPr>
        <w:widowControl w:val="0"/>
        <w:numPr>
          <w:ilvl w:val="2"/>
          <w:numId w:val="12"/>
        </w:numPr>
        <w:tabs>
          <w:tab w:val="left" w:pos="0"/>
          <w:tab w:val="left" w:pos="567"/>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Os licitantes devem estar cientes das condições para participação no certame e assumir a responsabilidade pela autenticidade de todos os documentos</w:t>
      </w:r>
      <w:r w:rsidRPr="00517322">
        <w:rPr>
          <w:rFonts w:ascii="Verdana" w:eastAsia="Arial" w:hAnsi="Verdana" w:cs="Arial"/>
          <w:spacing w:val="-20"/>
          <w:sz w:val="20"/>
          <w:szCs w:val="20"/>
          <w:lang w:val="pt-PT" w:eastAsia="en-US"/>
        </w:rPr>
        <w:t xml:space="preserve"> </w:t>
      </w:r>
      <w:r w:rsidRPr="00517322">
        <w:rPr>
          <w:rFonts w:ascii="Verdana" w:eastAsia="Arial" w:hAnsi="Verdana" w:cs="Arial"/>
          <w:sz w:val="20"/>
          <w:szCs w:val="20"/>
          <w:lang w:val="pt-PT" w:eastAsia="en-US"/>
        </w:rPr>
        <w:t>apresentados;</w:t>
      </w:r>
    </w:p>
    <w:p w14:paraId="22AFF2EC" w14:textId="77777777" w:rsidR="000416BD" w:rsidRPr="00517322" w:rsidRDefault="000416BD" w:rsidP="000416BD">
      <w:pPr>
        <w:tabs>
          <w:tab w:val="left" w:pos="0"/>
          <w:tab w:val="left" w:pos="567"/>
          <w:tab w:val="left" w:pos="8789"/>
        </w:tabs>
        <w:autoSpaceDE w:val="0"/>
        <w:autoSpaceDN w:val="0"/>
        <w:rPr>
          <w:rFonts w:ascii="Verdana" w:eastAsia="Arial" w:hAnsi="Verdana" w:cs="Arial"/>
          <w:sz w:val="20"/>
          <w:szCs w:val="20"/>
          <w:lang w:val="pt-PT" w:eastAsia="en-US"/>
        </w:rPr>
      </w:pPr>
    </w:p>
    <w:p w14:paraId="5307016E" w14:textId="77777777" w:rsidR="000416BD" w:rsidRPr="00517322" w:rsidRDefault="000416BD" w:rsidP="00F32591">
      <w:pPr>
        <w:widowControl w:val="0"/>
        <w:numPr>
          <w:ilvl w:val="2"/>
          <w:numId w:val="12"/>
        </w:numPr>
        <w:tabs>
          <w:tab w:val="left" w:pos="0"/>
          <w:tab w:val="left" w:pos="284"/>
          <w:tab w:val="left" w:pos="567"/>
          <w:tab w:val="left" w:pos="1565"/>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O contratado deverá manter, durante toda a vigência do contrato, as mesmas condições de habilitação e qualificação exigidas na</w:t>
      </w:r>
      <w:r w:rsidRPr="00517322">
        <w:rPr>
          <w:rFonts w:ascii="Verdana" w:eastAsia="Arial" w:hAnsi="Verdana" w:cs="Arial"/>
          <w:spacing w:val="-6"/>
          <w:sz w:val="20"/>
          <w:szCs w:val="20"/>
          <w:lang w:val="pt-PT" w:eastAsia="en-US"/>
        </w:rPr>
        <w:t xml:space="preserve"> </w:t>
      </w:r>
      <w:r w:rsidRPr="00517322">
        <w:rPr>
          <w:rFonts w:ascii="Verdana" w:eastAsia="Arial" w:hAnsi="Verdana" w:cs="Arial"/>
          <w:sz w:val="20"/>
          <w:szCs w:val="20"/>
          <w:lang w:val="pt-PT" w:eastAsia="en-US"/>
        </w:rPr>
        <w:t>licitação;</w:t>
      </w:r>
    </w:p>
    <w:p w14:paraId="4ECEC48F" w14:textId="77777777" w:rsidR="000416BD" w:rsidRPr="00517322" w:rsidRDefault="000416BD" w:rsidP="000416BD">
      <w:pPr>
        <w:tabs>
          <w:tab w:val="left" w:pos="0"/>
          <w:tab w:val="left" w:pos="567"/>
        </w:tabs>
        <w:autoSpaceDE w:val="0"/>
        <w:autoSpaceDN w:val="0"/>
        <w:rPr>
          <w:rFonts w:ascii="Verdana" w:eastAsia="Arial" w:hAnsi="Verdana" w:cs="Arial"/>
          <w:sz w:val="20"/>
          <w:szCs w:val="20"/>
          <w:lang w:val="pt-PT" w:eastAsia="en-US"/>
        </w:rPr>
      </w:pPr>
    </w:p>
    <w:p w14:paraId="6D57757E" w14:textId="77777777" w:rsidR="000416BD" w:rsidRPr="00517322" w:rsidRDefault="000416BD" w:rsidP="00F32591">
      <w:pPr>
        <w:widowControl w:val="0"/>
        <w:numPr>
          <w:ilvl w:val="2"/>
          <w:numId w:val="12"/>
        </w:numPr>
        <w:tabs>
          <w:tab w:val="left" w:pos="0"/>
          <w:tab w:val="left" w:pos="567"/>
          <w:tab w:val="left" w:pos="1603"/>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Os licitantes interessados em usufruir dos benefícios estabelecidos pela Lei Complementar nº 123/2006 deverão atender às regras de identificação, atos e manifestação de interesse, bem como aos demais avisos emitidos pelo Pregoeiro ou pelo sistema eletrônico, nos momentos e tempos</w:t>
      </w:r>
      <w:r w:rsidRPr="00517322">
        <w:rPr>
          <w:rFonts w:ascii="Verdana" w:eastAsia="Arial" w:hAnsi="Verdana" w:cs="Arial"/>
          <w:spacing w:val="-5"/>
          <w:sz w:val="20"/>
          <w:szCs w:val="20"/>
          <w:lang w:val="pt-PT" w:eastAsia="en-US"/>
        </w:rPr>
        <w:t xml:space="preserve"> </w:t>
      </w:r>
      <w:r w:rsidRPr="00517322">
        <w:rPr>
          <w:rFonts w:ascii="Verdana" w:eastAsia="Arial" w:hAnsi="Verdana" w:cs="Arial"/>
          <w:sz w:val="20"/>
          <w:szCs w:val="20"/>
          <w:lang w:val="pt-PT" w:eastAsia="en-US"/>
        </w:rPr>
        <w:t>adequados;</w:t>
      </w:r>
    </w:p>
    <w:p w14:paraId="4F4350EB" w14:textId="77777777" w:rsidR="000416BD" w:rsidRPr="00517322" w:rsidRDefault="000416BD" w:rsidP="000416BD">
      <w:pPr>
        <w:autoSpaceDE w:val="0"/>
        <w:autoSpaceDN w:val="0"/>
        <w:rPr>
          <w:rFonts w:ascii="Verdana" w:eastAsia="Arial" w:hAnsi="Verdana" w:cs="Arial"/>
          <w:b/>
          <w:bCs/>
          <w:sz w:val="20"/>
          <w:szCs w:val="20"/>
          <w:lang w:val="pt-PT" w:eastAsia="en-US"/>
        </w:rPr>
      </w:pPr>
    </w:p>
    <w:p w14:paraId="648421CF" w14:textId="77777777" w:rsidR="000416BD" w:rsidRPr="00517322" w:rsidRDefault="000416BD" w:rsidP="000416BD">
      <w:pPr>
        <w:shd w:val="clear" w:color="auto" w:fill="BFBFBF"/>
        <w:autoSpaceDE w:val="0"/>
        <w:autoSpaceDN w:val="0"/>
        <w:rPr>
          <w:rFonts w:ascii="Verdana" w:eastAsia="Arial" w:hAnsi="Verdana" w:cs="Arial"/>
          <w:b/>
          <w:bCs/>
          <w:sz w:val="20"/>
          <w:szCs w:val="20"/>
          <w:lang w:val="pt-PT" w:eastAsia="en-US"/>
        </w:rPr>
      </w:pPr>
      <w:proofErr w:type="gramStart"/>
      <w:r w:rsidRPr="00517322">
        <w:rPr>
          <w:rFonts w:ascii="Verdana" w:eastAsia="Arial" w:hAnsi="Verdana" w:cs="Arial"/>
          <w:b/>
          <w:bCs/>
          <w:sz w:val="20"/>
          <w:szCs w:val="20"/>
          <w:lang w:val="pt-PT" w:eastAsia="en-US"/>
        </w:rPr>
        <w:t>5.0 APRESENTAÇÃO</w:t>
      </w:r>
      <w:proofErr w:type="gramEnd"/>
      <w:r w:rsidRPr="00517322">
        <w:rPr>
          <w:rFonts w:ascii="Verdana" w:eastAsia="Arial" w:hAnsi="Verdana" w:cs="Arial"/>
          <w:b/>
          <w:bCs/>
          <w:sz w:val="20"/>
          <w:szCs w:val="20"/>
          <w:lang w:val="pt-PT" w:eastAsia="en-US"/>
        </w:rPr>
        <w:t xml:space="preserve"> DA PROPOSTA E DOS DOCUMENTOS DE HABILITAÇÃO:</w:t>
      </w:r>
    </w:p>
    <w:p w14:paraId="3C11E541" w14:textId="77777777" w:rsidR="000416BD" w:rsidRPr="00517322" w:rsidRDefault="000416BD" w:rsidP="000416BD">
      <w:pPr>
        <w:tabs>
          <w:tab w:val="left" w:pos="0"/>
        </w:tabs>
        <w:autoSpaceDE w:val="0"/>
        <w:autoSpaceDN w:val="0"/>
        <w:rPr>
          <w:rFonts w:ascii="Verdana" w:eastAsia="Arial" w:hAnsi="Verdana" w:cs="Arial"/>
          <w:sz w:val="20"/>
          <w:szCs w:val="20"/>
          <w:lang w:val="pt-PT" w:eastAsia="en-US"/>
        </w:rPr>
      </w:pPr>
    </w:p>
    <w:p w14:paraId="1594CD67" w14:textId="77777777" w:rsidR="000416BD" w:rsidRPr="00517322" w:rsidRDefault="000416BD" w:rsidP="00F32591">
      <w:pPr>
        <w:widowControl w:val="0"/>
        <w:numPr>
          <w:ilvl w:val="1"/>
          <w:numId w:val="13"/>
        </w:numPr>
        <w:tabs>
          <w:tab w:val="left" w:pos="0"/>
          <w:tab w:val="left" w:pos="426"/>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Os licitantes encaminharão, exclusivamente por meio do sistema</w:t>
      </w:r>
      <w:r w:rsidR="005A7EBA">
        <w:fldChar w:fldCharType="begin"/>
      </w:r>
      <w:r w:rsidR="005A7EBA">
        <w:instrText xml:space="preserve"> HYPERLINK "https://licitanet.com.br/" \h </w:instrText>
      </w:r>
      <w:r w:rsidR="005A7EBA">
        <w:fldChar w:fldCharType="separate"/>
      </w:r>
      <w:r w:rsidRPr="00517322">
        <w:rPr>
          <w:rFonts w:ascii="Verdana" w:eastAsia="Arial" w:hAnsi="Verdana" w:cs="Arial"/>
          <w:color w:val="0000FF"/>
          <w:sz w:val="20"/>
          <w:szCs w:val="20"/>
          <w:u w:val="single" w:color="0000FF"/>
          <w:lang w:val="pt-PT" w:eastAsia="en-US"/>
        </w:rPr>
        <w:t xml:space="preserve"> (</w:t>
      </w:r>
      <w:r w:rsidR="005A7EBA">
        <w:rPr>
          <w:rFonts w:ascii="Verdana" w:eastAsia="Arial" w:hAnsi="Verdana" w:cs="Arial"/>
          <w:color w:val="0000FF"/>
          <w:sz w:val="20"/>
          <w:szCs w:val="20"/>
          <w:u w:val="single" w:color="0000FF"/>
          <w:lang w:val="pt-PT" w:eastAsia="en-US"/>
        </w:rPr>
        <w:fldChar w:fldCharType="end"/>
      </w:r>
      <w:hyperlink r:id="rId24" w:history="1">
        <w:r w:rsidRPr="00536F01">
          <w:rPr>
            <w:rStyle w:val="Hyperlink"/>
            <w:rFonts w:ascii="Verdana" w:eastAsia="Arial" w:hAnsi="Verdana" w:cs="Arial"/>
            <w:sz w:val="20"/>
            <w:szCs w:val="20"/>
            <w:lang w:val="pt-PT" w:eastAsia="en-US"/>
          </w:rPr>
          <w:t>https://licitanet.com.br/)</w:t>
        </w:r>
      </w:hyperlink>
      <w:r w:rsidRPr="00517322">
        <w:rPr>
          <w:rFonts w:ascii="Verdana" w:eastAsia="Arial" w:hAnsi="Verdana" w:cs="Arial"/>
          <w:sz w:val="20"/>
          <w:szCs w:val="20"/>
          <w:lang w:val="pt-PT" w:eastAsia="en-US"/>
        </w:rPr>
        <w:t xml:space="preserve">, concomitantemente com os documentos de </w:t>
      </w:r>
      <w:r w:rsidRPr="00517322">
        <w:rPr>
          <w:rFonts w:ascii="Verdana" w:eastAsia="Arial" w:hAnsi="Verdana" w:cs="Arial"/>
          <w:b/>
          <w:sz w:val="20"/>
          <w:szCs w:val="20"/>
          <w:lang w:val="pt-PT" w:eastAsia="en-US"/>
        </w:rPr>
        <w:t xml:space="preserve">HABILITAÇÃO </w:t>
      </w:r>
      <w:r w:rsidRPr="00517322">
        <w:rPr>
          <w:rFonts w:ascii="Verdana" w:eastAsia="Arial" w:hAnsi="Verdana" w:cs="Arial"/>
          <w:sz w:val="20"/>
          <w:szCs w:val="20"/>
          <w:lang w:val="pt-PT" w:eastAsia="en-US"/>
        </w:rPr>
        <w:t xml:space="preserve">exigidos no edital, </w:t>
      </w:r>
      <w:r w:rsidRPr="00517322">
        <w:rPr>
          <w:rFonts w:ascii="Verdana" w:eastAsia="Arial" w:hAnsi="Verdana" w:cs="Arial"/>
          <w:b/>
          <w:sz w:val="20"/>
          <w:szCs w:val="20"/>
          <w:lang w:val="pt-PT" w:eastAsia="en-US"/>
        </w:rPr>
        <w:t xml:space="preserve">PROPOSTA </w:t>
      </w:r>
      <w:r w:rsidRPr="00517322">
        <w:rPr>
          <w:rFonts w:ascii="Verdana" w:eastAsia="Arial" w:hAnsi="Verdana" w:cs="Arial"/>
          <w:sz w:val="20"/>
          <w:szCs w:val="20"/>
          <w:lang w:val="pt-PT" w:eastAsia="en-US"/>
        </w:rPr>
        <w:t xml:space="preserve">com a </w:t>
      </w:r>
      <w:r w:rsidRPr="00517322">
        <w:rPr>
          <w:rFonts w:ascii="Verdana" w:eastAsia="Arial" w:hAnsi="Verdana" w:cs="Arial"/>
          <w:b/>
          <w:sz w:val="20"/>
          <w:szCs w:val="20"/>
          <w:lang w:val="pt-PT" w:eastAsia="en-US"/>
        </w:rPr>
        <w:t>“DESCRIÇÃO DETALHADA DO OBJETO OFERTADO”</w:t>
      </w:r>
      <w:r w:rsidRPr="00517322">
        <w:rPr>
          <w:rFonts w:ascii="Verdana" w:eastAsia="Arial" w:hAnsi="Verdana" w:cs="Arial"/>
          <w:sz w:val="20"/>
          <w:szCs w:val="20"/>
          <w:lang w:val="pt-PT" w:eastAsia="en-US"/>
        </w:rPr>
        <w:t xml:space="preserve">, incluindo </w:t>
      </w:r>
      <w:r w:rsidRPr="00517322">
        <w:rPr>
          <w:rFonts w:ascii="Verdana" w:eastAsia="Arial" w:hAnsi="Verdana" w:cs="Arial"/>
          <w:b/>
          <w:sz w:val="20"/>
          <w:szCs w:val="20"/>
          <w:lang w:val="pt-PT" w:eastAsia="en-US"/>
        </w:rPr>
        <w:t>QUANTIDADE, PREÇO e a MARCA (CONFORME SOLICITA O SISTEMA)</w:t>
      </w:r>
      <w:r w:rsidRPr="00517322">
        <w:rPr>
          <w:rFonts w:ascii="Verdana" w:eastAsia="Arial" w:hAnsi="Verdana" w:cs="Arial"/>
          <w:sz w:val="20"/>
          <w:szCs w:val="20"/>
          <w:lang w:val="pt-PT" w:eastAsia="en-US"/>
        </w:rPr>
        <w:t>, até o horário limite de início da Sessão Pública, horário de Brasília, exclusivamente por meio do Sistema Eletrônico, quando, então, encerrar-se-á, automaticamente, a etapa de envio dessa</w:t>
      </w:r>
      <w:r w:rsidRPr="00517322">
        <w:rPr>
          <w:rFonts w:ascii="Verdana" w:eastAsia="Arial" w:hAnsi="Verdana" w:cs="Arial"/>
          <w:spacing w:val="-6"/>
          <w:sz w:val="20"/>
          <w:szCs w:val="20"/>
          <w:lang w:val="pt-PT" w:eastAsia="en-US"/>
        </w:rPr>
        <w:t xml:space="preserve"> </w:t>
      </w:r>
      <w:r w:rsidRPr="00517322">
        <w:rPr>
          <w:rFonts w:ascii="Verdana" w:eastAsia="Arial" w:hAnsi="Verdana" w:cs="Arial"/>
          <w:sz w:val="20"/>
          <w:szCs w:val="20"/>
          <w:lang w:val="pt-PT" w:eastAsia="en-US"/>
        </w:rPr>
        <w:t>documentação;</w:t>
      </w:r>
    </w:p>
    <w:p w14:paraId="08989348" w14:textId="77777777" w:rsidR="000416BD" w:rsidRPr="00517322" w:rsidRDefault="000416BD" w:rsidP="000416BD">
      <w:pPr>
        <w:tabs>
          <w:tab w:val="left" w:pos="0"/>
          <w:tab w:val="left" w:pos="426"/>
        </w:tabs>
        <w:autoSpaceDE w:val="0"/>
        <w:autoSpaceDN w:val="0"/>
        <w:rPr>
          <w:rFonts w:ascii="Verdana" w:eastAsia="Arial" w:hAnsi="Verdana" w:cs="Arial"/>
          <w:sz w:val="20"/>
          <w:szCs w:val="20"/>
          <w:lang w:val="pt-PT" w:eastAsia="en-US"/>
        </w:rPr>
      </w:pPr>
    </w:p>
    <w:p w14:paraId="6056E0BC" w14:textId="77777777" w:rsidR="000416BD" w:rsidRPr="00517322" w:rsidRDefault="000416BD" w:rsidP="00F32591">
      <w:pPr>
        <w:widowControl w:val="0"/>
        <w:numPr>
          <w:ilvl w:val="1"/>
          <w:numId w:val="13"/>
        </w:numPr>
        <w:tabs>
          <w:tab w:val="left" w:pos="0"/>
          <w:tab w:val="left" w:pos="426"/>
          <w:tab w:val="left" w:pos="1455"/>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As propostas cadastradas no Sistema </w:t>
      </w:r>
      <w:r w:rsidRPr="007E5D7A">
        <w:rPr>
          <w:rFonts w:ascii="Verdana" w:eastAsia="Arial" w:hAnsi="Verdana" w:cs="Arial"/>
          <w:b/>
          <w:bCs/>
          <w:sz w:val="20"/>
          <w:szCs w:val="20"/>
          <w:lang w:val="pt-PT" w:eastAsia="en-US"/>
        </w:rPr>
        <w:t>NÃO DEVEM CONTER NENHUMA IDENTIFICAÇÃO DA EMPRESA PROPONENTE</w:t>
      </w:r>
      <w:r w:rsidRPr="00517322">
        <w:rPr>
          <w:rFonts w:ascii="Verdana" w:eastAsia="Arial" w:hAnsi="Verdana" w:cs="Arial"/>
          <w:sz w:val="20"/>
          <w:szCs w:val="20"/>
          <w:lang w:val="pt-PT" w:eastAsia="en-US"/>
        </w:rPr>
        <w:t>, visando atender o princípio da impessoalidade e preservar o sigilo das</w:t>
      </w:r>
      <w:r w:rsidRPr="00517322">
        <w:rPr>
          <w:rFonts w:ascii="Verdana" w:eastAsia="Arial" w:hAnsi="Verdana" w:cs="Arial"/>
          <w:spacing w:val="-4"/>
          <w:sz w:val="20"/>
          <w:szCs w:val="20"/>
          <w:lang w:val="pt-PT" w:eastAsia="en-US"/>
        </w:rPr>
        <w:t xml:space="preserve"> </w:t>
      </w:r>
      <w:r w:rsidRPr="00517322">
        <w:rPr>
          <w:rFonts w:ascii="Verdana" w:eastAsia="Arial" w:hAnsi="Verdana" w:cs="Arial"/>
          <w:sz w:val="20"/>
          <w:szCs w:val="20"/>
          <w:lang w:val="pt-PT" w:eastAsia="en-US"/>
        </w:rPr>
        <w:t>propostas.</w:t>
      </w:r>
      <w:r>
        <w:rPr>
          <w:rFonts w:ascii="Verdana" w:eastAsia="Arial" w:hAnsi="Verdana" w:cs="Arial"/>
          <w:sz w:val="20"/>
          <w:szCs w:val="20"/>
          <w:lang w:val="pt-PT" w:eastAsia="en-US"/>
        </w:rPr>
        <w:t xml:space="preserve"> </w:t>
      </w:r>
    </w:p>
    <w:p w14:paraId="7FF8733F" w14:textId="77777777" w:rsidR="000416BD" w:rsidRPr="00517322" w:rsidRDefault="000416BD" w:rsidP="000416BD">
      <w:pPr>
        <w:tabs>
          <w:tab w:val="left" w:pos="0"/>
          <w:tab w:val="left" w:pos="426"/>
        </w:tabs>
        <w:autoSpaceDE w:val="0"/>
        <w:autoSpaceDN w:val="0"/>
        <w:jc w:val="both"/>
        <w:rPr>
          <w:rFonts w:ascii="Verdana" w:eastAsia="Arial" w:hAnsi="Verdana" w:cs="Arial"/>
          <w:sz w:val="20"/>
          <w:szCs w:val="20"/>
          <w:lang w:val="pt-PT" w:eastAsia="en-US"/>
        </w:rPr>
      </w:pPr>
    </w:p>
    <w:p w14:paraId="796A27C0" w14:textId="77777777" w:rsidR="000416BD" w:rsidRPr="00517322" w:rsidRDefault="000416BD" w:rsidP="00F32591">
      <w:pPr>
        <w:widowControl w:val="0"/>
        <w:numPr>
          <w:ilvl w:val="1"/>
          <w:numId w:val="13"/>
        </w:numPr>
        <w:tabs>
          <w:tab w:val="left" w:pos="0"/>
          <w:tab w:val="left" w:pos="426"/>
          <w:tab w:val="left" w:pos="567"/>
          <w:tab w:val="left" w:pos="1452"/>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lastRenderedPageBreak/>
        <w:t xml:space="preserve">Em caso de identificação da licitante na proposta cadastrada, esta será </w:t>
      </w:r>
      <w:r w:rsidRPr="00C45D14">
        <w:rPr>
          <w:rFonts w:ascii="Verdana" w:eastAsia="Arial" w:hAnsi="Verdana" w:cs="Arial"/>
          <w:b/>
          <w:bCs/>
          <w:sz w:val="20"/>
          <w:szCs w:val="20"/>
          <w:lang w:val="pt-PT" w:eastAsia="en-US"/>
        </w:rPr>
        <w:t>DESCLASSIFICADA</w:t>
      </w:r>
      <w:r w:rsidRPr="00517322">
        <w:rPr>
          <w:rFonts w:ascii="Verdana" w:eastAsia="Arial" w:hAnsi="Verdana" w:cs="Arial"/>
          <w:sz w:val="20"/>
          <w:szCs w:val="20"/>
          <w:lang w:val="pt-PT" w:eastAsia="en-US"/>
        </w:rPr>
        <w:t xml:space="preserve"> </w:t>
      </w:r>
      <w:proofErr w:type="gramStart"/>
      <w:r w:rsidRPr="00517322">
        <w:rPr>
          <w:rFonts w:ascii="Verdana" w:eastAsia="Arial" w:hAnsi="Verdana" w:cs="Arial"/>
          <w:sz w:val="20"/>
          <w:szCs w:val="20"/>
          <w:lang w:val="pt-PT" w:eastAsia="en-US"/>
        </w:rPr>
        <w:t>pelo</w:t>
      </w:r>
      <w:r>
        <w:rPr>
          <w:rFonts w:ascii="Verdana" w:eastAsia="Arial" w:hAnsi="Verdana" w:cs="Arial"/>
          <w:sz w:val="20"/>
          <w:szCs w:val="20"/>
          <w:lang w:val="pt-PT" w:eastAsia="en-US"/>
        </w:rPr>
        <w:t>(</w:t>
      </w:r>
      <w:proofErr w:type="gramEnd"/>
      <w:r>
        <w:rPr>
          <w:rFonts w:ascii="Verdana" w:eastAsia="Arial" w:hAnsi="Verdana" w:cs="Arial"/>
          <w:sz w:val="20"/>
          <w:szCs w:val="20"/>
          <w:lang w:val="pt-PT" w:eastAsia="en-US"/>
        </w:rPr>
        <w:t>a)</w:t>
      </w:r>
      <w:r w:rsidRPr="00517322">
        <w:rPr>
          <w:rFonts w:ascii="Verdana" w:eastAsia="Arial" w:hAnsi="Verdana" w:cs="Arial"/>
          <w:spacing w:val="-1"/>
          <w:sz w:val="20"/>
          <w:szCs w:val="20"/>
          <w:lang w:val="pt-PT" w:eastAsia="en-US"/>
        </w:rPr>
        <w:t xml:space="preserve"> </w:t>
      </w:r>
      <w:r w:rsidRPr="00517322">
        <w:rPr>
          <w:rFonts w:ascii="Verdana" w:eastAsia="Arial" w:hAnsi="Verdana" w:cs="Arial"/>
          <w:sz w:val="20"/>
          <w:szCs w:val="20"/>
          <w:lang w:val="pt-PT" w:eastAsia="en-US"/>
        </w:rPr>
        <w:t>pregoeiro</w:t>
      </w:r>
      <w:r>
        <w:rPr>
          <w:rFonts w:ascii="Verdana" w:eastAsia="Arial" w:hAnsi="Verdana" w:cs="Arial"/>
          <w:sz w:val="20"/>
          <w:szCs w:val="20"/>
          <w:lang w:val="pt-PT" w:eastAsia="en-US"/>
        </w:rPr>
        <w:t>(a)</w:t>
      </w:r>
      <w:r w:rsidRPr="00517322">
        <w:rPr>
          <w:rFonts w:ascii="Verdana" w:eastAsia="Arial" w:hAnsi="Verdana" w:cs="Arial"/>
          <w:sz w:val="20"/>
          <w:szCs w:val="20"/>
          <w:lang w:val="pt-PT" w:eastAsia="en-US"/>
        </w:rPr>
        <w:t>;</w:t>
      </w:r>
    </w:p>
    <w:p w14:paraId="7883F84B" w14:textId="77777777" w:rsidR="000416BD" w:rsidRPr="00517322" w:rsidRDefault="000416BD" w:rsidP="000416BD">
      <w:pPr>
        <w:tabs>
          <w:tab w:val="left" w:pos="0"/>
          <w:tab w:val="left" w:pos="426"/>
        </w:tabs>
        <w:autoSpaceDE w:val="0"/>
        <w:autoSpaceDN w:val="0"/>
        <w:rPr>
          <w:rFonts w:ascii="Verdana" w:eastAsia="Arial" w:hAnsi="Verdana" w:cs="Arial"/>
          <w:sz w:val="20"/>
          <w:szCs w:val="20"/>
          <w:lang w:val="pt-PT" w:eastAsia="en-US"/>
        </w:rPr>
      </w:pPr>
    </w:p>
    <w:p w14:paraId="79D945B6" w14:textId="77777777" w:rsidR="000416BD" w:rsidRPr="00517322" w:rsidRDefault="000416BD" w:rsidP="00F32591">
      <w:pPr>
        <w:widowControl w:val="0"/>
        <w:numPr>
          <w:ilvl w:val="1"/>
          <w:numId w:val="13"/>
        </w:numPr>
        <w:tabs>
          <w:tab w:val="left" w:pos="0"/>
          <w:tab w:val="left" w:pos="426"/>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A Licitante será responsável por todas as transações que forem efetuadas em seu nome no Sistema Eletrônico, assumindo como firmes e verdadeiras sua proposta de preços e lances inseridos em sessão</w:t>
      </w:r>
      <w:r w:rsidRPr="00517322">
        <w:rPr>
          <w:rFonts w:ascii="Verdana" w:eastAsia="Arial" w:hAnsi="Verdana" w:cs="Arial"/>
          <w:spacing w:val="1"/>
          <w:sz w:val="20"/>
          <w:szCs w:val="20"/>
          <w:lang w:val="pt-PT" w:eastAsia="en-US"/>
        </w:rPr>
        <w:t xml:space="preserve"> </w:t>
      </w:r>
      <w:r w:rsidRPr="00517322">
        <w:rPr>
          <w:rFonts w:ascii="Verdana" w:eastAsia="Arial" w:hAnsi="Verdana" w:cs="Arial"/>
          <w:sz w:val="20"/>
          <w:szCs w:val="20"/>
          <w:lang w:val="pt-PT" w:eastAsia="en-US"/>
        </w:rPr>
        <w:t>pública;</w:t>
      </w:r>
    </w:p>
    <w:p w14:paraId="1F5449AF" w14:textId="77777777" w:rsidR="000416BD" w:rsidRPr="00517322" w:rsidRDefault="000416BD" w:rsidP="000416BD">
      <w:pPr>
        <w:tabs>
          <w:tab w:val="left" w:pos="0"/>
          <w:tab w:val="left" w:pos="426"/>
        </w:tabs>
        <w:autoSpaceDE w:val="0"/>
        <w:autoSpaceDN w:val="0"/>
        <w:rPr>
          <w:rFonts w:ascii="Verdana" w:eastAsia="Arial" w:hAnsi="Verdana" w:cs="Arial"/>
          <w:sz w:val="20"/>
          <w:szCs w:val="20"/>
          <w:lang w:val="pt-PT" w:eastAsia="en-US"/>
        </w:rPr>
      </w:pPr>
    </w:p>
    <w:p w14:paraId="7F9B8E12" w14:textId="77777777" w:rsidR="000416BD" w:rsidRPr="00517322" w:rsidRDefault="000416BD" w:rsidP="00F32591">
      <w:pPr>
        <w:widowControl w:val="0"/>
        <w:numPr>
          <w:ilvl w:val="1"/>
          <w:numId w:val="13"/>
        </w:numPr>
        <w:tabs>
          <w:tab w:val="left" w:pos="0"/>
          <w:tab w:val="left" w:pos="426"/>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O licitante deverá obedecer rigorosamente aos termos deste Edital e seus anexos. Em caso de discordância existente entre as especificações deste objeto descritas no PORTAL</w:t>
      </w:r>
      <w:r w:rsidRPr="00517322">
        <w:rPr>
          <w:rFonts w:ascii="Verdana" w:eastAsia="Arial" w:hAnsi="Verdana" w:cs="Arial"/>
          <w:spacing w:val="2"/>
          <w:sz w:val="20"/>
          <w:szCs w:val="20"/>
          <w:lang w:val="pt-PT" w:eastAsia="en-US"/>
        </w:rPr>
        <w:t xml:space="preserve"> </w:t>
      </w:r>
      <w:r w:rsidRPr="00517322">
        <w:rPr>
          <w:rFonts w:ascii="Verdana" w:eastAsia="Arial" w:hAnsi="Verdana" w:cs="Arial"/>
          <w:sz w:val="20"/>
          <w:szCs w:val="20"/>
          <w:lang w:val="pt-PT" w:eastAsia="en-US"/>
        </w:rPr>
        <w:t>e as especificações constantes do ANEXO I (TERMO DE REFERÊNCIA), prevalecerão às últimas;</w:t>
      </w:r>
    </w:p>
    <w:p w14:paraId="0DA63E08" w14:textId="77777777" w:rsidR="000416BD" w:rsidRPr="00517322" w:rsidRDefault="000416BD" w:rsidP="000416BD">
      <w:pPr>
        <w:tabs>
          <w:tab w:val="left" w:pos="0"/>
          <w:tab w:val="left" w:pos="426"/>
        </w:tabs>
        <w:autoSpaceDE w:val="0"/>
        <w:autoSpaceDN w:val="0"/>
        <w:rPr>
          <w:rFonts w:ascii="Verdana" w:eastAsia="Arial" w:hAnsi="Verdana" w:cs="Arial"/>
          <w:sz w:val="20"/>
          <w:szCs w:val="20"/>
          <w:lang w:val="pt-PT" w:eastAsia="en-US"/>
        </w:rPr>
      </w:pPr>
    </w:p>
    <w:p w14:paraId="3DA66530" w14:textId="77777777" w:rsidR="000416BD" w:rsidRPr="00517322" w:rsidRDefault="000416BD" w:rsidP="00F32591">
      <w:pPr>
        <w:widowControl w:val="0"/>
        <w:numPr>
          <w:ilvl w:val="1"/>
          <w:numId w:val="13"/>
        </w:numPr>
        <w:tabs>
          <w:tab w:val="left" w:pos="0"/>
          <w:tab w:val="left" w:pos="426"/>
          <w:tab w:val="left" w:pos="1311"/>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Na Proposta de Preços inserida no sistema deverão estar incluídos todos os insumos que o compõem, como despesas com mão-de-obra, materiais, equipamentos, impostos, taxas, fretes, descontos e quaisquer outros que incidam direta ou indiretamente na execução do objeto desta</w:t>
      </w:r>
      <w:r w:rsidRPr="00517322">
        <w:rPr>
          <w:rFonts w:ascii="Verdana" w:eastAsia="Arial" w:hAnsi="Verdana" w:cs="Arial"/>
          <w:spacing w:val="-2"/>
          <w:sz w:val="20"/>
          <w:szCs w:val="20"/>
          <w:lang w:val="pt-PT" w:eastAsia="en-US"/>
        </w:rPr>
        <w:t xml:space="preserve"> </w:t>
      </w:r>
      <w:r w:rsidRPr="00517322">
        <w:rPr>
          <w:rFonts w:ascii="Verdana" w:eastAsia="Arial" w:hAnsi="Verdana" w:cs="Arial"/>
          <w:sz w:val="20"/>
          <w:szCs w:val="20"/>
          <w:lang w:val="pt-PT" w:eastAsia="en-US"/>
        </w:rPr>
        <w:t>licitação;</w:t>
      </w:r>
    </w:p>
    <w:p w14:paraId="3384C9B1" w14:textId="77777777" w:rsidR="000416BD" w:rsidRPr="00517322" w:rsidRDefault="000416BD" w:rsidP="000416BD">
      <w:pPr>
        <w:tabs>
          <w:tab w:val="left" w:pos="0"/>
          <w:tab w:val="left" w:pos="426"/>
        </w:tabs>
        <w:autoSpaceDE w:val="0"/>
        <w:autoSpaceDN w:val="0"/>
        <w:rPr>
          <w:rFonts w:ascii="Verdana" w:eastAsia="Arial" w:hAnsi="Verdana" w:cs="Arial"/>
          <w:sz w:val="20"/>
          <w:szCs w:val="20"/>
          <w:lang w:val="pt-PT" w:eastAsia="en-US"/>
        </w:rPr>
      </w:pPr>
    </w:p>
    <w:p w14:paraId="083A4A52" w14:textId="77777777" w:rsidR="000416BD" w:rsidRPr="00517322" w:rsidRDefault="000416BD" w:rsidP="00F32591">
      <w:pPr>
        <w:widowControl w:val="0"/>
        <w:numPr>
          <w:ilvl w:val="1"/>
          <w:numId w:val="13"/>
        </w:numPr>
        <w:tabs>
          <w:tab w:val="left" w:pos="0"/>
          <w:tab w:val="left" w:pos="426"/>
          <w:tab w:val="left" w:pos="1342"/>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O envio da proposta, acompanhada dos documentos de habilitação exigidos neste Edital, ocorrerá por meio de chave de acesso e</w:t>
      </w:r>
      <w:r w:rsidRPr="00517322">
        <w:rPr>
          <w:rFonts w:ascii="Verdana" w:eastAsia="Arial" w:hAnsi="Verdana" w:cs="Arial"/>
          <w:spacing w:val="-8"/>
          <w:sz w:val="20"/>
          <w:szCs w:val="20"/>
          <w:lang w:val="pt-PT" w:eastAsia="en-US"/>
        </w:rPr>
        <w:t xml:space="preserve"> </w:t>
      </w:r>
      <w:r w:rsidRPr="00517322">
        <w:rPr>
          <w:rFonts w:ascii="Verdana" w:eastAsia="Arial" w:hAnsi="Verdana" w:cs="Arial"/>
          <w:sz w:val="20"/>
          <w:szCs w:val="20"/>
          <w:lang w:val="pt-PT" w:eastAsia="en-US"/>
        </w:rPr>
        <w:t>senha;</w:t>
      </w:r>
    </w:p>
    <w:p w14:paraId="3F41D60D" w14:textId="77777777" w:rsidR="000416BD" w:rsidRPr="00517322" w:rsidRDefault="000416BD" w:rsidP="000416BD">
      <w:pPr>
        <w:tabs>
          <w:tab w:val="left" w:pos="0"/>
          <w:tab w:val="left" w:pos="426"/>
        </w:tabs>
        <w:autoSpaceDE w:val="0"/>
        <w:autoSpaceDN w:val="0"/>
        <w:rPr>
          <w:rFonts w:ascii="Verdana" w:eastAsia="Arial" w:hAnsi="Verdana" w:cs="Arial"/>
          <w:sz w:val="20"/>
          <w:szCs w:val="20"/>
          <w:lang w:val="pt-PT" w:eastAsia="en-US"/>
        </w:rPr>
      </w:pPr>
    </w:p>
    <w:p w14:paraId="5BBD7548" w14:textId="77777777" w:rsidR="000416BD" w:rsidRPr="00517322" w:rsidRDefault="000416BD" w:rsidP="00F32591">
      <w:pPr>
        <w:widowControl w:val="0"/>
        <w:numPr>
          <w:ilvl w:val="1"/>
          <w:numId w:val="13"/>
        </w:numPr>
        <w:tabs>
          <w:tab w:val="left" w:pos="142"/>
          <w:tab w:val="left" w:pos="426"/>
          <w:tab w:val="left" w:pos="567"/>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As Microempresas e Empresas de Pequeno Porte deverão encaminhar a documentação de habilitação, ainda que haja alguma restrição de regularidade fiscal e trabalhista, nos termos do art. 43, § 1º da LC nº 123, de</w:t>
      </w:r>
      <w:r w:rsidRPr="00517322">
        <w:rPr>
          <w:rFonts w:ascii="Verdana" w:eastAsia="Arial" w:hAnsi="Verdana" w:cs="Arial"/>
          <w:spacing w:val="-15"/>
          <w:sz w:val="20"/>
          <w:szCs w:val="20"/>
          <w:lang w:val="pt-PT" w:eastAsia="en-US"/>
        </w:rPr>
        <w:t xml:space="preserve"> </w:t>
      </w:r>
      <w:r w:rsidRPr="00517322">
        <w:rPr>
          <w:rFonts w:ascii="Verdana" w:eastAsia="Arial" w:hAnsi="Verdana" w:cs="Arial"/>
          <w:sz w:val="20"/>
          <w:szCs w:val="20"/>
          <w:lang w:val="pt-PT" w:eastAsia="en-US"/>
        </w:rPr>
        <w:t>2006;</w:t>
      </w:r>
    </w:p>
    <w:p w14:paraId="0E492CB7" w14:textId="77777777" w:rsidR="000416BD" w:rsidRPr="00517322" w:rsidRDefault="000416BD" w:rsidP="000416BD">
      <w:pPr>
        <w:tabs>
          <w:tab w:val="left" w:pos="0"/>
        </w:tabs>
        <w:autoSpaceDE w:val="0"/>
        <w:autoSpaceDN w:val="0"/>
        <w:rPr>
          <w:rFonts w:ascii="Verdana" w:eastAsia="Arial" w:hAnsi="Verdana" w:cs="Arial"/>
          <w:sz w:val="20"/>
          <w:szCs w:val="20"/>
          <w:lang w:val="pt-PT" w:eastAsia="en-US"/>
        </w:rPr>
      </w:pPr>
    </w:p>
    <w:p w14:paraId="28452EFD" w14:textId="77777777" w:rsidR="000416BD" w:rsidRDefault="000416BD" w:rsidP="00F32591">
      <w:pPr>
        <w:widowControl w:val="0"/>
        <w:numPr>
          <w:ilvl w:val="1"/>
          <w:numId w:val="13"/>
        </w:numPr>
        <w:tabs>
          <w:tab w:val="left" w:pos="0"/>
          <w:tab w:val="left" w:pos="426"/>
          <w:tab w:val="left" w:pos="1701"/>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Até a abertura da sessão pública, os licitantes poderão retirar ou substituir a proposta e os documentos de habilitação anteriormente inseridos no</w:t>
      </w:r>
      <w:r w:rsidRPr="00517322">
        <w:rPr>
          <w:rFonts w:ascii="Verdana" w:eastAsia="Arial" w:hAnsi="Verdana" w:cs="Arial"/>
          <w:spacing w:val="-6"/>
          <w:sz w:val="20"/>
          <w:szCs w:val="20"/>
          <w:lang w:val="pt-PT" w:eastAsia="en-US"/>
        </w:rPr>
        <w:t xml:space="preserve"> </w:t>
      </w:r>
      <w:r w:rsidRPr="00517322">
        <w:rPr>
          <w:rFonts w:ascii="Verdana" w:eastAsia="Arial" w:hAnsi="Verdana" w:cs="Arial"/>
          <w:sz w:val="20"/>
          <w:szCs w:val="20"/>
          <w:lang w:val="pt-PT" w:eastAsia="en-US"/>
        </w:rPr>
        <w:t>sistema;</w:t>
      </w:r>
    </w:p>
    <w:p w14:paraId="012876D5" w14:textId="77777777" w:rsidR="000416BD" w:rsidRDefault="000416BD" w:rsidP="000416BD">
      <w:pPr>
        <w:pStyle w:val="PargrafodaLista"/>
        <w:rPr>
          <w:rFonts w:ascii="Verdana" w:eastAsia="Arial" w:hAnsi="Verdana" w:cs="Arial"/>
          <w:sz w:val="20"/>
          <w:szCs w:val="20"/>
          <w:lang w:val="pt-PT" w:eastAsia="en-US"/>
        </w:rPr>
      </w:pPr>
    </w:p>
    <w:p w14:paraId="08637178" w14:textId="77777777" w:rsidR="000416BD" w:rsidRPr="00C45D14" w:rsidRDefault="000416BD" w:rsidP="00F32591">
      <w:pPr>
        <w:widowControl w:val="0"/>
        <w:numPr>
          <w:ilvl w:val="1"/>
          <w:numId w:val="13"/>
        </w:numPr>
        <w:tabs>
          <w:tab w:val="left" w:pos="0"/>
          <w:tab w:val="left" w:pos="426"/>
        </w:tabs>
        <w:autoSpaceDE w:val="0"/>
        <w:autoSpaceDN w:val="0"/>
        <w:ind w:left="0" w:right="-3" w:firstLine="0"/>
        <w:jc w:val="both"/>
        <w:rPr>
          <w:rFonts w:ascii="Verdana" w:eastAsia="Arial" w:hAnsi="Verdana" w:cs="Arial"/>
          <w:sz w:val="20"/>
          <w:szCs w:val="20"/>
          <w:lang w:val="pt-PT" w:eastAsia="en-US"/>
        </w:rPr>
      </w:pPr>
      <w:r w:rsidRPr="00C45D14">
        <w:rPr>
          <w:rFonts w:ascii="Verdana" w:eastAsia="Arial" w:hAnsi="Verdana" w:cs="Arial"/>
          <w:sz w:val="20"/>
          <w:szCs w:val="20"/>
          <w:lang w:val="pt-PT" w:eastAsia="en-US"/>
        </w:rPr>
        <w:t>Não será estabelecida, nessa etapa do certame, ordem de classificação entre as propostas apresentadas, o que somente ocorrerá após a realização dos procedimentos de negociação e julgamento da</w:t>
      </w:r>
      <w:r w:rsidRPr="00C45D14">
        <w:rPr>
          <w:rFonts w:ascii="Verdana" w:eastAsia="Arial" w:hAnsi="Verdana" w:cs="Arial"/>
          <w:spacing w:val="-5"/>
          <w:sz w:val="20"/>
          <w:szCs w:val="20"/>
          <w:lang w:val="pt-PT" w:eastAsia="en-US"/>
        </w:rPr>
        <w:t xml:space="preserve"> </w:t>
      </w:r>
      <w:r w:rsidRPr="00C45D14">
        <w:rPr>
          <w:rFonts w:ascii="Verdana" w:eastAsia="Arial" w:hAnsi="Verdana" w:cs="Arial"/>
          <w:sz w:val="20"/>
          <w:szCs w:val="20"/>
          <w:lang w:val="pt-PT" w:eastAsia="en-US"/>
        </w:rPr>
        <w:t>proposta;</w:t>
      </w:r>
    </w:p>
    <w:p w14:paraId="6A04C2E3" w14:textId="77777777" w:rsidR="000416BD" w:rsidRPr="00517322" w:rsidRDefault="000416BD" w:rsidP="000416BD">
      <w:pPr>
        <w:tabs>
          <w:tab w:val="left" w:pos="0"/>
          <w:tab w:val="left" w:pos="567"/>
        </w:tabs>
        <w:autoSpaceDE w:val="0"/>
        <w:autoSpaceDN w:val="0"/>
        <w:rPr>
          <w:rFonts w:ascii="Verdana" w:eastAsia="Arial" w:hAnsi="Verdana" w:cs="Arial"/>
          <w:sz w:val="20"/>
          <w:szCs w:val="20"/>
          <w:lang w:val="pt-PT" w:eastAsia="en-US"/>
        </w:rPr>
      </w:pPr>
    </w:p>
    <w:p w14:paraId="53B56FF1" w14:textId="77777777" w:rsidR="000416BD" w:rsidRPr="00517322" w:rsidRDefault="000416BD" w:rsidP="00F32591">
      <w:pPr>
        <w:widowControl w:val="0"/>
        <w:numPr>
          <w:ilvl w:val="1"/>
          <w:numId w:val="13"/>
        </w:numPr>
        <w:tabs>
          <w:tab w:val="left" w:pos="0"/>
          <w:tab w:val="left" w:pos="567"/>
          <w:tab w:val="left" w:pos="1517"/>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Os documentos que compõem a proposta e a habilitação do licitante melhor classificado somente serão disponibilizados para avaliação do pregoeiro e para acesso público após o encerramento do envio de</w:t>
      </w:r>
      <w:r w:rsidRPr="00517322">
        <w:rPr>
          <w:rFonts w:ascii="Verdana" w:eastAsia="Arial" w:hAnsi="Verdana" w:cs="Arial"/>
          <w:spacing w:val="-10"/>
          <w:sz w:val="20"/>
          <w:szCs w:val="20"/>
          <w:lang w:val="pt-PT" w:eastAsia="en-US"/>
        </w:rPr>
        <w:t xml:space="preserve"> </w:t>
      </w:r>
      <w:r w:rsidRPr="00517322">
        <w:rPr>
          <w:rFonts w:ascii="Verdana" w:eastAsia="Arial" w:hAnsi="Verdana" w:cs="Arial"/>
          <w:sz w:val="20"/>
          <w:szCs w:val="20"/>
          <w:lang w:val="pt-PT" w:eastAsia="en-US"/>
        </w:rPr>
        <w:t>lances;</w:t>
      </w:r>
    </w:p>
    <w:p w14:paraId="7294613D" w14:textId="77777777" w:rsidR="000416BD" w:rsidRPr="00517322" w:rsidRDefault="000416BD" w:rsidP="000416BD">
      <w:pPr>
        <w:tabs>
          <w:tab w:val="left" w:pos="0"/>
          <w:tab w:val="left" w:pos="567"/>
        </w:tabs>
        <w:autoSpaceDE w:val="0"/>
        <w:autoSpaceDN w:val="0"/>
        <w:rPr>
          <w:rFonts w:ascii="Verdana" w:eastAsia="Arial" w:hAnsi="Verdana" w:cs="Arial"/>
          <w:sz w:val="20"/>
          <w:szCs w:val="20"/>
          <w:lang w:val="pt-PT" w:eastAsia="en-US"/>
        </w:rPr>
      </w:pPr>
    </w:p>
    <w:p w14:paraId="4163688E" w14:textId="77777777" w:rsidR="000416BD" w:rsidRPr="00517322" w:rsidRDefault="000416BD" w:rsidP="00F32591">
      <w:pPr>
        <w:widowControl w:val="0"/>
        <w:numPr>
          <w:ilvl w:val="1"/>
          <w:numId w:val="13"/>
        </w:numPr>
        <w:tabs>
          <w:tab w:val="left" w:pos="0"/>
          <w:tab w:val="left" w:pos="567"/>
          <w:tab w:val="left" w:pos="1701"/>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O Licitante será inteiramente responsável por todas as transações assumidas em seu nome no sistema eletrônico, assumindo como verdadeiras e firmes suas propostas e subsequentes lances, bem como acompanhar as operações no sistema durante a sessão, ficando responsável pelo ônus decorrente da perda de negócios diante da inobservância de quaisquer mensagens emitidas pelo sistema ou de sua</w:t>
      </w:r>
      <w:r w:rsidRPr="00517322">
        <w:rPr>
          <w:rFonts w:ascii="Verdana" w:eastAsia="Arial" w:hAnsi="Verdana" w:cs="Arial"/>
          <w:spacing w:val="-10"/>
          <w:sz w:val="20"/>
          <w:szCs w:val="20"/>
          <w:lang w:val="pt-PT" w:eastAsia="en-US"/>
        </w:rPr>
        <w:t xml:space="preserve"> </w:t>
      </w:r>
      <w:r w:rsidRPr="00517322">
        <w:rPr>
          <w:rFonts w:ascii="Verdana" w:eastAsia="Arial" w:hAnsi="Verdana" w:cs="Arial"/>
          <w:sz w:val="20"/>
          <w:szCs w:val="20"/>
          <w:lang w:val="pt-PT" w:eastAsia="en-US"/>
        </w:rPr>
        <w:t>desconexão.</w:t>
      </w:r>
    </w:p>
    <w:p w14:paraId="1DAEF21E" w14:textId="77777777" w:rsidR="000416BD" w:rsidRPr="00517322" w:rsidRDefault="000416BD" w:rsidP="000416BD">
      <w:pPr>
        <w:autoSpaceDE w:val="0"/>
        <w:autoSpaceDN w:val="0"/>
        <w:jc w:val="both"/>
        <w:rPr>
          <w:rFonts w:ascii="Verdana" w:eastAsia="Arial" w:hAnsi="Verdana" w:cs="Arial"/>
          <w:sz w:val="20"/>
          <w:szCs w:val="20"/>
          <w:lang w:val="pt-PT" w:eastAsia="en-US"/>
        </w:rPr>
      </w:pPr>
    </w:p>
    <w:p w14:paraId="5B8B3D44" w14:textId="77777777" w:rsidR="000416BD" w:rsidRPr="00517322" w:rsidRDefault="000416BD" w:rsidP="00F32591">
      <w:pPr>
        <w:widowControl w:val="0"/>
        <w:numPr>
          <w:ilvl w:val="0"/>
          <w:numId w:val="14"/>
        </w:numPr>
        <w:shd w:val="clear" w:color="auto" w:fill="BFBFBF"/>
        <w:autoSpaceDE w:val="0"/>
        <w:autoSpaceDN w:val="0"/>
        <w:ind w:left="426" w:hanging="426"/>
        <w:jc w:val="both"/>
        <w:rPr>
          <w:rFonts w:ascii="Verdana" w:eastAsia="Arial" w:hAnsi="Verdana" w:cs="Arial"/>
          <w:b/>
          <w:bCs/>
          <w:sz w:val="20"/>
          <w:szCs w:val="20"/>
          <w:lang w:val="pt-PT" w:eastAsia="en-US"/>
        </w:rPr>
      </w:pPr>
      <w:r w:rsidRPr="00517322">
        <w:rPr>
          <w:rFonts w:ascii="Verdana" w:eastAsia="Arial" w:hAnsi="Verdana" w:cs="Arial"/>
          <w:b/>
          <w:bCs/>
          <w:sz w:val="20"/>
          <w:szCs w:val="20"/>
          <w:lang w:val="pt-PT" w:eastAsia="en-US"/>
        </w:rPr>
        <w:t>DO PREENCHIMENTO DA PROPOSTA:</w:t>
      </w:r>
    </w:p>
    <w:p w14:paraId="07BA47C7" w14:textId="77777777" w:rsidR="000416BD" w:rsidRPr="00517322" w:rsidRDefault="000416BD" w:rsidP="000416BD">
      <w:pPr>
        <w:tabs>
          <w:tab w:val="left" w:pos="0"/>
        </w:tabs>
        <w:autoSpaceDE w:val="0"/>
        <w:autoSpaceDN w:val="0"/>
        <w:rPr>
          <w:rFonts w:ascii="Verdana" w:eastAsia="Arial" w:hAnsi="Verdana" w:cs="Arial"/>
          <w:sz w:val="20"/>
          <w:szCs w:val="20"/>
          <w:lang w:val="pt-PT" w:eastAsia="en-US"/>
        </w:rPr>
      </w:pPr>
    </w:p>
    <w:p w14:paraId="590D527D" w14:textId="77777777" w:rsidR="000416BD" w:rsidRPr="00517322" w:rsidRDefault="000416BD" w:rsidP="000416BD">
      <w:pPr>
        <w:tabs>
          <w:tab w:val="left" w:pos="0"/>
          <w:tab w:val="left" w:pos="993"/>
          <w:tab w:val="left" w:pos="1134"/>
        </w:tabs>
        <w:autoSpaceDE w:val="0"/>
        <w:autoSpaceDN w:val="0"/>
        <w:ind w:right="-3"/>
        <w:rPr>
          <w:rFonts w:ascii="Verdana" w:eastAsia="Arial" w:hAnsi="Verdana" w:cs="Arial"/>
          <w:sz w:val="20"/>
          <w:szCs w:val="20"/>
          <w:lang w:val="pt-PT" w:eastAsia="en-US"/>
        </w:rPr>
      </w:pPr>
      <w:r w:rsidRPr="00517322">
        <w:rPr>
          <w:rFonts w:ascii="Verdana" w:eastAsia="Arial" w:hAnsi="Verdana" w:cs="Arial"/>
          <w:sz w:val="20"/>
          <w:szCs w:val="20"/>
          <w:lang w:val="pt-PT" w:eastAsia="en-US"/>
        </w:rPr>
        <w:t>6.1 O licitante deverá enviar sua proposta mediante o preenchimento, no sistema eletrônico, dos seguintes campos:</w:t>
      </w:r>
    </w:p>
    <w:p w14:paraId="6F226C0F" w14:textId="77777777" w:rsidR="000416BD" w:rsidRPr="00517322" w:rsidRDefault="000416BD" w:rsidP="000416BD">
      <w:pPr>
        <w:tabs>
          <w:tab w:val="left" w:pos="0"/>
          <w:tab w:val="left" w:pos="993"/>
          <w:tab w:val="left" w:pos="1134"/>
        </w:tabs>
        <w:autoSpaceDE w:val="0"/>
        <w:autoSpaceDN w:val="0"/>
        <w:rPr>
          <w:rFonts w:ascii="Verdana" w:eastAsia="Arial" w:hAnsi="Verdana" w:cs="Arial"/>
          <w:sz w:val="20"/>
          <w:szCs w:val="20"/>
          <w:lang w:val="pt-PT" w:eastAsia="en-US"/>
        </w:rPr>
      </w:pPr>
    </w:p>
    <w:p w14:paraId="169875CF" w14:textId="77777777" w:rsidR="000416BD" w:rsidRPr="00517322" w:rsidRDefault="000416BD" w:rsidP="00F32591">
      <w:pPr>
        <w:widowControl w:val="0"/>
        <w:numPr>
          <w:ilvl w:val="2"/>
          <w:numId w:val="14"/>
        </w:numPr>
        <w:tabs>
          <w:tab w:val="left" w:pos="0"/>
          <w:tab w:val="left" w:pos="567"/>
          <w:tab w:val="left" w:pos="1134"/>
          <w:tab w:val="left" w:pos="1483"/>
        </w:tabs>
        <w:autoSpaceDE w:val="0"/>
        <w:autoSpaceDN w:val="0"/>
        <w:ind w:left="142" w:hanging="142"/>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Valor unitário e total do</w:t>
      </w:r>
      <w:r w:rsidRPr="00517322">
        <w:rPr>
          <w:rFonts w:ascii="Verdana" w:eastAsia="Arial" w:hAnsi="Verdana" w:cs="Arial"/>
          <w:spacing w:val="-2"/>
          <w:sz w:val="20"/>
          <w:szCs w:val="20"/>
          <w:lang w:val="pt-PT" w:eastAsia="en-US"/>
        </w:rPr>
        <w:t xml:space="preserve"> </w:t>
      </w:r>
      <w:r w:rsidRPr="00517322">
        <w:rPr>
          <w:rFonts w:ascii="Verdana" w:eastAsia="Arial" w:hAnsi="Verdana" w:cs="Arial"/>
          <w:sz w:val="20"/>
          <w:szCs w:val="20"/>
          <w:lang w:val="pt-PT" w:eastAsia="en-US"/>
        </w:rPr>
        <w:t>item;</w:t>
      </w:r>
    </w:p>
    <w:p w14:paraId="71EC5180" w14:textId="77777777" w:rsidR="000416BD" w:rsidRPr="00517322" w:rsidRDefault="000416BD" w:rsidP="00F32591">
      <w:pPr>
        <w:widowControl w:val="0"/>
        <w:numPr>
          <w:ilvl w:val="2"/>
          <w:numId w:val="14"/>
        </w:numPr>
        <w:tabs>
          <w:tab w:val="left" w:pos="0"/>
          <w:tab w:val="left" w:pos="567"/>
          <w:tab w:val="left" w:pos="1134"/>
          <w:tab w:val="left" w:pos="1505"/>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b/>
          <w:sz w:val="20"/>
          <w:szCs w:val="20"/>
          <w:lang w:val="pt-PT" w:eastAsia="en-US"/>
        </w:rPr>
        <w:t>Descrição detalhada do objeto</w:t>
      </w:r>
      <w:r w:rsidRPr="00517322">
        <w:rPr>
          <w:rFonts w:ascii="Verdana" w:eastAsia="Arial" w:hAnsi="Verdana" w:cs="Arial"/>
          <w:sz w:val="20"/>
          <w:szCs w:val="20"/>
          <w:lang w:val="pt-PT" w:eastAsia="en-US"/>
        </w:rPr>
        <w:t>, contendo as informações similares à especificação do Termo de Referência: indicando, no que for aplicável, o modelo, a marca, prazo de validade ou de garantia, número do registro ou inscrição do bem no órgão competente, quando for o</w:t>
      </w:r>
      <w:r w:rsidRPr="00517322">
        <w:rPr>
          <w:rFonts w:ascii="Verdana" w:eastAsia="Arial" w:hAnsi="Verdana" w:cs="Arial"/>
          <w:spacing w:val="-32"/>
          <w:sz w:val="20"/>
          <w:szCs w:val="20"/>
          <w:lang w:val="pt-PT" w:eastAsia="en-US"/>
        </w:rPr>
        <w:t xml:space="preserve"> </w:t>
      </w:r>
      <w:r w:rsidRPr="00517322">
        <w:rPr>
          <w:rFonts w:ascii="Verdana" w:eastAsia="Arial" w:hAnsi="Verdana" w:cs="Arial"/>
          <w:sz w:val="20"/>
          <w:szCs w:val="20"/>
          <w:lang w:val="pt-PT" w:eastAsia="en-US"/>
        </w:rPr>
        <w:t>caso;</w:t>
      </w:r>
    </w:p>
    <w:p w14:paraId="11FF8A66" w14:textId="77777777" w:rsidR="000416BD" w:rsidRPr="00517322" w:rsidRDefault="000416BD" w:rsidP="000416BD">
      <w:pPr>
        <w:tabs>
          <w:tab w:val="left" w:pos="0"/>
          <w:tab w:val="left" w:pos="993"/>
          <w:tab w:val="left" w:pos="1134"/>
        </w:tabs>
        <w:autoSpaceDE w:val="0"/>
        <w:autoSpaceDN w:val="0"/>
        <w:ind w:hanging="142"/>
        <w:rPr>
          <w:rFonts w:ascii="Verdana" w:eastAsia="Arial" w:hAnsi="Verdana" w:cs="Arial"/>
          <w:sz w:val="20"/>
          <w:szCs w:val="20"/>
          <w:lang w:val="pt-PT" w:eastAsia="en-US"/>
        </w:rPr>
      </w:pPr>
    </w:p>
    <w:p w14:paraId="136D17F1" w14:textId="77777777" w:rsidR="000416BD" w:rsidRPr="00517322" w:rsidRDefault="000416BD" w:rsidP="00F32591">
      <w:pPr>
        <w:widowControl w:val="0"/>
        <w:numPr>
          <w:ilvl w:val="1"/>
          <w:numId w:val="14"/>
        </w:numPr>
        <w:tabs>
          <w:tab w:val="left" w:pos="0"/>
          <w:tab w:val="left" w:pos="426"/>
        </w:tabs>
        <w:autoSpaceDE w:val="0"/>
        <w:autoSpaceDN w:val="0"/>
        <w:ind w:left="0"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Todas as especificações do objeto contidas na proposta vinculam a</w:t>
      </w:r>
      <w:r w:rsidRPr="00517322">
        <w:rPr>
          <w:rFonts w:ascii="Verdana" w:eastAsia="Arial" w:hAnsi="Verdana" w:cs="Arial"/>
          <w:spacing w:val="-16"/>
          <w:sz w:val="20"/>
          <w:szCs w:val="20"/>
          <w:lang w:val="pt-PT" w:eastAsia="en-US"/>
        </w:rPr>
        <w:t xml:space="preserve"> </w:t>
      </w:r>
      <w:r w:rsidRPr="00517322">
        <w:rPr>
          <w:rFonts w:ascii="Verdana" w:eastAsia="Arial" w:hAnsi="Verdana" w:cs="Arial"/>
          <w:sz w:val="20"/>
          <w:szCs w:val="20"/>
          <w:lang w:val="pt-PT" w:eastAsia="en-US"/>
        </w:rPr>
        <w:t>Contratada;</w:t>
      </w:r>
    </w:p>
    <w:p w14:paraId="5B3C2475" w14:textId="77777777" w:rsidR="000416BD" w:rsidRPr="00517322" w:rsidRDefault="000416BD" w:rsidP="000416BD">
      <w:pPr>
        <w:tabs>
          <w:tab w:val="left" w:pos="0"/>
          <w:tab w:val="left" w:pos="426"/>
        </w:tabs>
        <w:autoSpaceDE w:val="0"/>
        <w:autoSpaceDN w:val="0"/>
        <w:jc w:val="both"/>
        <w:rPr>
          <w:rFonts w:ascii="Verdana" w:eastAsia="Arial" w:hAnsi="Verdana" w:cs="Arial"/>
          <w:sz w:val="20"/>
          <w:szCs w:val="20"/>
          <w:lang w:val="pt-PT" w:eastAsia="en-US"/>
        </w:rPr>
      </w:pPr>
    </w:p>
    <w:p w14:paraId="2D4F8747" w14:textId="77777777" w:rsidR="000416BD" w:rsidRPr="00517322" w:rsidRDefault="000416BD" w:rsidP="00F32591">
      <w:pPr>
        <w:widowControl w:val="0"/>
        <w:numPr>
          <w:ilvl w:val="1"/>
          <w:numId w:val="14"/>
        </w:numPr>
        <w:tabs>
          <w:tab w:val="left" w:pos="0"/>
          <w:tab w:val="left" w:pos="426"/>
          <w:tab w:val="left" w:pos="567"/>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lastRenderedPageBreak/>
        <w:t>Nos valores propostos estarão inclusos todos os custos operacionais, encargos previdenciários, trabalhistas, tributários, comerciais e quaisquer outros que incidam direta ou indiretamente no fornecimento dos</w:t>
      </w:r>
      <w:r w:rsidRPr="00517322">
        <w:rPr>
          <w:rFonts w:ascii="Verdana" w:eastAsia="Arial" w:hAnsi="Verdana" w:cs="Arial"/>
          <w:spacing w:val="-4"/>
          <w:sz w:val="20"/>
          <w:szCs w:val="20"/>
          <w:lang w:val="pt-PT" w:eastAsia="en-US"/>
        </w:rPr>
        <w:t xml:space="preserve"> </w:t>
      </w:r>
      <w:r w:rsidRPr="00517322">
        <w:rPr>
          <w:rFonts w:ascii="Verdana" w:eastAsia="Arial" w:hAnsi="Verdana" w:cs="Arial"/>
          <w:sz w:val="20"/>
          <w:szCs w:val="20"/>
          <w:lang w:val="pt-PT" w:eastAsia="en-US"/>
        </w:rPr>
        <w:t>bens;</w:t>
      </w:r>
    </w:p>
    <w:p w14:paraId="5F058269" w14:textId="77777777" w:rsidR="000416BD" w:rsidRPr="00517322" w:rsidRDefault="000416BD" w:rsidP="00F32591">
      <w:pPr>
        <w:widowControl w:val="0"/>
        <w:numPr>
          <w:ilvl w:val="1"/>
          <w:numId w:val="14"/>
        </w:numPr>
        <w:tabs>
          <w:tab w:val="left" w:pos="0"/>
          <w:tab w:val="left" w:pos="426"/>
          <w:tab w:val="left" w:pos="567"/>
          <w:tab w:val="left" w:pos="1325"/>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Os preços ofertados, tanto na proposta inicial, quanto na etapa de lances, serão de exclusiva responsabilidade do licitante, não lhe assistindo o direito de pleitear qualquer alteração, </w:t>
      </w:r>
      <w:proofErr w:type="gramStart"/>
      <w:r w:rsidRPr="00517322">
        <w:rPr>
          <w:rFonts w:ascii="Verdana" w:eastAsia="Arial" w:hAnsi="Verdana" w:cs="Arial"/>
          <w:sz w:val="20"/>
          <w:szCs w:val="20"/>
          <w:lang w:val="pt-PT" w:eastAsia="en-US"/>
        </w:rPr>
        <w:t>sob alegação</w:t>
      </w:r>
      <w:proofErr w:type="gramEnd"/>
      <w:r w:rsidRPr="00517322">
        <w:rPr>
          <w:rFonts w:ascii="Verdana" w:eastAsia="Arial" w:hAnsi="Verdana" w:cs="Arial"/>
          <w:sz w:val="20"/>
          <w:szCs w:val="20"/>
          <w:lang w:val="pt-PT" w:eastAsia="en-US"/>
        </w:rPr>
        <w:t xml:space="preserve"> de erro, omissão ou qualquer outro</w:t>
      </w:r>
      <w:r w:rsidRPr="00517322">
        <w:rPr>
          <w:rFonts w:ascii="Verdana" w:eastAsia="Arial" w:hAnsi="Verdana" w:cs="Arial"/>
          <w:spacing w:val="-12"/>
          <w:sz w:val="20"/>
          <w:szCs w:val="20"/>
          <w:lang w:val="pt-PT" w:eastAsia="en-US"/>
        </w:rPr>
        <w:t xml:space="preserve"> </w:t>
      </w:r>
      <w:r w:rsidRPr="00517322">
        <w:rPr>
          <w:rFonts w:ascii="Verdana" w:eastAsia="Arial" w:hAnsi="Verdana" w:cs="Arial"/>
          <w:sz w:val="20"/>
          <w:szCs w:val="20"/>
          <w:lang w:val="pt-PT" w:eastAsia="en-US"/>
        </w:rPr>
        <w:t>pretexto;</w:t>
      </w:r>
    </w:p>
    <w:p w14:paraId="7168EB41" w14:textId="77777777" w:rsidR="000416BD" w:rsidRPr="00517322" w:rsidRDefault="000416BD" w:rsidP="000416BD">
      <w:pPr>
        <w:tabs>
          <w:tab w:val="left" w:pos="426"/>
        </w:tabs>
        <w:autoSpaceDE w:val="0"/>
        <w:autoSpaceDN w:val="0"/>
        <w:jc w:val="both"/>
        <w:rPr>
          <w:rFonts w:ascii="Verdana" w:eastAsia="Arial" w:hAnsi="Verdana" w:cs="Arial"/>
          <w:sz w:val="20"/>
          <w:szCs w:val="20"/>
          <w:lang w:val="pt-PT" w:eastAsia="en-US"/>
        </w:rPr>
      </w:pPr>
    </w:p>
    <w:p w14:paraId="61161924" w14:textId="77777777" w:rsidR="000416BD" w:rsidRPr="00517322" w:rsidRDefault="000416BD" w:rsidP="00F32591">
      <w:pPr>
        <w:widowControl w:val="0"/>
        <w:numPr>
          <w:ilvl w:val="1"/>
          <w:numId w:val="14"/>
        </w:numPr>
        <w:tabs>
          <w:tab w:val="left" w:pos="0"/>
          <w:tab w:val="left" w:pos="426"/>
          <w:tab w:val="left" w:pos="1287"/>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O prazo de validade da proposta não será inferior a </w:t>
      </w:r>
      <w:r w:rsidRPr="00517322">
        <w:rPr>
          <w:rFonts w:ascii="Verdana" w:eastAsia="Arial" w:hAnsi="Verdana" w:cs="Arial"/>
          <w:spacing w:val="3"/>
          <w:sz w:val="20"/>
          <w:szCs w:val="20"/>
          <w:lang w:val="pt-PT" w:eastAsia="en-US"/>
        </w:rPr>
        <w:t xml:space="preserve">60 </w:t>
      </w:r>
      <w:r w:rsidRPr="00517322">
        <w:rPr>
          <w:rFonts w:ascii="Verdana" w:eastAsia="Arial" w:hAnsi="Verdana" w:cs="Arial"/>
          <w:sz w:val="20"/>
          <w:szCs w:val="20"/>
          <w:lang w:val="pt-PT" w:eastAsia="en-US"/>
        </w:rPr>
        <w:t>(sessenta) dias, a contar da data de sua</w:t>
      </w:r>
      <w:r w:rsidRPr="00517322">
        <w:rPr>
          <w:rFonts w:ascii="Verdana" w:eastAsia="Arial" w:hAnsi="Verdana" w:cs="Arial"/>
          <w:spacing w:val="-1"/>
          <w:sz w:val="20"/>
          <w:szCs w:val="20"/>
          <w:lang w:val="pt-PT" w:eastAsia="en-US"/>
        </w:rPr>
        <w:t xml:space="preserve"> </w:t>
      </w:r>
      <w:r w:rsidRPr="00517322">
        <w:rPr>
          <w:rFonts w:ascii="Verdana" w:eastAsia="Arial" w:hAnsi="Verdana" w:cs="Arial"/>
          <w:sz w:val="20"/>
          <w:szCs w:val="20"/>
          <w:lang w:val="pt-PT" w:eastAsia="en-US"/>
        </w:rPr>
        <w:t>apresentação;</w:t>
      </w:r>
    </w:p>
    <w:p w14:paraId="27CF7616" w14:textId="77777777" w:rsidR="000416BD" w:rsidRPr="00517322" w:rsidRDefault="000416BD" w:rsidP="000416BD">
      <w:pPr>
        <w:tabs>
          <w:tab w:val="left" w:pos="426"/>
        </w:tabs>
        <w:autoSpaceDE w:val="0"/>
        <w:autoSpaceDN w:val="0"/>
        <w:jc w:val="both"/>
        <w:rPr>
          <w:rFonts w:ascii="Verdana" w:eastAsia="Arial" w:hAnsi="Verdana" w:cs="Arial"/>
          <w:sz w:val="20"/>
          <w:szCs w:val="20"/>
          <w:lang w:val="pt-PT" w:eastAsia="en-US"/>
        </w:rPr>
      </w:pPr>
    </w:p>
    <w:p w14:paraId="5CF1F512" w14:textId="77777777" w:rsidR="000416BD" w:rsidRPr="00517322" w:rsidRDefault="000416BD" w:rsidP="00F32591">
      <w:pPr>
        <w:widowControl w:val="0"/>
        <w:numPr>
          <w:ilvl w:val="1"/>
          <w:numId w:val="14"/>
        </w:numPr>
        <w:tabs>
          <w:tab w:val="left" w:pos="0"/>
          <w:tab w:val="left" w:pos="426"/>
          <w:tab w:val="left" w:pos="1341"/>
        </w:tabs>
        <w:autoSpaceDE w:val="0"/>
        <w:autoSpaceDN w:val="0"/>
        <w:ind w:left="0" w:right="838"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A proposta deverá ser apresentada conforme modelo disposto no ANEXO II deste Edital.</w:t>
      </w:r>
    </w:p>
    <w:p w14:paraId="49538D87" w14:textId="77777777" w:rsidR="000416BD" w:rsidRPr="00517322" w:rsidRDefault="000416BD" w:rsidP="000416BD">
      <w:pPr>
        <w:tabs>
          <w:tab w:val="left" w:pos="0"/>
        </w:tabs>
        <w:autoSpaceDE w:val="0"/>
        <w:autoSpaceDN w:val="0"/>
        <w:rPr>
          <w:rFonts w:ascii="Verdana" w:eastAsia="Arial" w:hAnsi="Verdana" w:cs="Arial"/>
          <w:sz w:val="20"/>
          <w:szCs w:val="20"/>
          <w:lang w:val="pt-PT" w:eastAsia="en-US"/>
        </w:rPr>
      </w:pPr>
    </w:p>
    <w:p w14:paraId="256953A7" w14:textId="77777777" w:rsidR="000416BD" w:rsidRPr="00517322" w:rsidRDefault="000416BD" w:rsidP="000416BD">
      <w:pPr>
        <w:shd w:val="clear" w:color="auto" w:fill="BFBFBF"/>
        <w:autoSpaceDE w:val="0"/>
        <w:autoSpaceDN w:val="0"/>
        <w:rPr>
          <w:rFonts w:ascii="Verdana" w:eastAsia="Arial" w:hAnsi="Verdana" w:cs="Arial"/>
          <w:b/>
          <w:bCs/>
          <w:sz w:val="20"/>
          <w:szCs w:val="20"/>
          <w:lang w:val="pt-PT" w:eastAsia="en-US"/>
        </w:rPr>
      </w:pPr>
      <w:proofErr w:type="gramStart"/>
      <w:r w:rsidRPr="00517322">
        <w:rPr>
          <w:rFonts w:ascii="Verdana" w:eastAsia="Arial" w:hAnsi="Verdana" w:cs="Arial"/>
          <w:b/>
          <w:bCs/>
          <w:sz w:val="20"/>
          <w:szCs w:val="20"/>
          <w:lang w:val="pt-PT" w:eastAsia="en-US"/>
        </w:rPr>
        <w:t>7.0 ABERTURA</w:t>
      </w:r>
      <w:proofErr w:type="gramEnd"/>
      <w:r w:rsidRPr="00517322">
        <w:rPr>
          <w:rFonts w:ascii="Verdana" w:eastAsia="Arial" w:hAnsi="Verdana" w:cs="Arial"/>
          <w:b/>
          <w:bCs/>
          <w:sz w:val="20"/>
          <w:szCs w:val="20"/>
          <w:lang w:val="pt-PT" w:eastAsia="en-US"/>
        </w:rPr>
        <w:t xml:space="preserve"> DA SESSÃO, CLASSIFICAÇÃO DAS PROPOSTAS E FORMULAÇÃO DE LANCES:</w:t>
      </w:r>
    </w:p>
    <w:p w14:paraId="54BAFED0" w14:textId="77777777" w:rsidR="000416BD" w:rsidRPr="00517322" w:rsidRDefault="000416BD" w:rsidP="000416BD">
      <w:pPr>
        <w:tabs>
          <w:tab w:val="left" w:pos="0"/>
        </w:tabs>
        <w:autoSpaceDE w:val="0"/>
        <w:autoSpaceDN w:val="0"/>
        <w:rPr>
          <w:rFonts w:ascii="Verdana" w:eastAsia="Arial" w:hAnsi="Verdana" w:cs="Arial"/>
          <w:sz w:val="20"/>
          <w:szCs w:val="20"/>
          <w:lang w:val="pt-PT" w:eastAsia="en-US"/>
        </w:rPr>
      </w:pPr>
    </w:p>
    <w:p w14:paraId="24CE66E7" w14:textId="77777777" w:rsidR="000416BD" w:rsidRDefault="000416BD" w:rsidP="000416BD">
      <w:pPr>
        <w:tabs>
          <w:tab w:val="left" w:pos="0"/>
          <w:tab w:val="left" w:pos="993"/>
        </w:tabs>
        <w:autoSpaceDE w:val="0"/>
        <w:autoSpaceDN w:val="0"/>
        <w:ind w:right="-3"/>
        <w:jc w:val="both"/>
        <w:rPr>
          <w:rFonts w:ascii="Verdana" w:eastAsia="Arial" w:hAnsi="Verdana" w:cs="Arial"/>
          <w:sz w:val="20"/>
          <w:szCs w:val="20"/>
          <w:lang w:val="pt-PT" w:eastAsia="en-US"/>
        </w:rPr>
      </w:pPr>
    </w:p>
    <w:p w14:paraId="1D4E70A1" w14:textId="77777777" w:rsidR="000416BD" w:rsidRPr="00517322" w:rsidRDefault="000416BD" w:rsidP="000416BD">
      <w:pPr>
        <w:tabs>
          <w:tab w:val="left" w:pos="0"/>
          <w:tab w:val="left" w:pos="993"/>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7.1</w:t>
      </w:r>
      <w:proofErr w:type="gramStart"/>
      <w:r w:rsidRPr="00517322">
        <w:rPr>
          <w:rFonts w:ascii="Verdana" w:eastAsia="Arial" w:hAnsi="Verdana" w:cs="Arial"/>
          <w:sz w:val="20"/>
          <w:szCs w:val="20"/>
          <w:lang w:val="pt-PT" w:eastAsia="en-US"/>
        </w:rPr>
        <w:t xml:space="preserve">   </w:t>
      </w:r>
      <w:proofErr w:type="gramEnd"/>
      <w:r w:rsidRPr="00517322">
        <w:rPr>
          <w:rFonts w:ascii="Verdana" w:eastAsia="Arial" w:hAnsi="Verdana" w:cs="Arial"/>
          <w:sz w:val="20"/>
          <w:szCs w:val="20"/>
          <w:lang w:val="pt-PT" w:eastAsia="en-US"/>
        </w:rPr>
        <w:t>No horário estabelecido neste Edital, o pregoeiro abrirá a sessão pública, verificando as propostas de preços lançadas no sistema, as quais deverão estar em perfeita consonância com as especificações e condições detalhadas no item 6.1 do</w:t>
      </w:r>
      <w:r w:rsidRPr="00517322">
        <w:rPr>
          <w:rFonts w:ascii="Verdana" w:eastAsia="Arial" w:hAnsi="Verdana" w:cs="Arial"/>
          <w:spacing w:val="-11"/>
          <w:sz w:val="20"/>
          <w:szCs w:val="20"/>
          <w:lang w:val="pt-PT" w:eastAsia="en-US"/>
        </w:rPr>
        <w:t xml:space="preserve"> </w:t>
      </w:r>
      <w:r w:rsidRPr="00517322">
        <w:rPr>
          <w:rFonts w:ascii="Verdana" w:eastAsia="Arial" w:hAnsi="Verdana" w:cs="Arial"/>
          <w:sz w:val="20"/>
          <w:szCs w:val="20"/>
          <w:lang w:val="pt-PT" w:eastAsia="en-US"/>
        </w:rPr>
        <w:t>edital;</w:t>
      </w:r>
    </w:p>
    <w:p w14:paraId="6543999E" w14:textId="77777777" w:rsidR="000416BD" w:rsidRPr="00517322" w:rsidRDefault="000416BD" w:rsidP="00F32591">
      <w:pPr>
        <w:widowControl w:val="0"/>
        <w:numPr>
          <w:ilvl w:val="1"/>
          <w:numId w:val="15"/>
        </w:numPr>
        <w:tabs>
          <w:tab w:val="left" w:pos="0"/>
          <w:tab w:val="left" w:pos="426"/>
        </w:tabs>
        <w:autoSpaceDE w:val="0"/>
        <w:autoSpaceDN w:val="0"/>
        <w:ind w:left="0" w:right="-3" w:firstLine="0"/>
        <w:jc w:val="both"/>
        <w:rPr>
          <w:rFonts w:ascii="Verdana" w:eastAsia="Arial" w:hAnsi="Verdana" w:cs="Arial"/>
          <w:sz w:val="20"/>
          <w:szCs w:val="20"/>
          <w:lang w:val="pt-PT" w:eastAsia="en-US"/>
        </w:rPr>
      </w:pPr>
      <w:proofErr w:type="gramStart"/>
      <w:r w:rsidRPr="00517322">
        <w:rPr>
          <w:rFonts w:ascii="Verdana" w:eastAsia="Arial" w:hAnsi="Verdana" w:cs="Arial"/>
          <w:sz w:val="20"/>
          <w:szCs w:val="20"/>
          <w:lang w:val="pt-PT" w:eastAsia="en-US"/>
        </w:rPr>
        <w:t>O</w:t>
      </w:r>
      <w:r>
        <w:rPr>
          <w:rFonts w:ascii="Verdana" w:eastAsia="Arial" w:hAnsi="Verdana" w:cs="Arial"/>
          <w:sz w:val="20"/>
          <w:szCs w:val="20"/>
          <w:lang w:val="pt-PT" w:eastAsia="en-US"/>
        </w:rPr>
        <w:t>(</w:t>
      </w:r>
      <w:proofErr w:type="gramEnd"/>
      <w:r>
        <w:rPr>
          <w:rFonts w:ascii="Verdana" w:eastAsia="Arial" w:hAnsi="Verdana" w:cs="Arial"/>
          <w:sz w:val="20"/>
          <w:szCs w:val="20"/>
          <w:lang w:val="pt-PT" w:eastAsia="en-US"/>
        </w:rPr>
        <w:t>a)</w:t>
      </w:r>
      <w:r w:rsidRPr="00517322">
        <w:rPr>
          <w:rFonts w:ascii="Verdana" w:eastAsia="Arial" w:hAnsi="Verdana" w:cs="Arial"/>
          <w:sz w:val="20"/>
          <w:szCs w:val="20"/>
          <w:lang w:val="pt-PT" w:eastAsia="en-US"/>
        </w:rPr>
        <w:t xml:space="preserve"> pregoeiro</w:t>
      </w:r>
      <w:r>
        <w:rPr>
          <w:rFonts w:ascii="Verdana" w:eastAsia="Arial" w:hAnsi="Verdana" w:cs="Arial"/>
          <w:sz w:val="20"/>
          <w:szCs w:val="20"/>
          <w:lang w:eastAsia="en-US"/>
        </w:rPr>
        <w:t xml:space="preserve">(a) </w:t>
      </w:r>
      <w:r w:rsidRPr="00517322">
        <w:rPr>
          <w:rFonts w:ascii="Verdana" w:eastAsia="Arial" w:hAnsi="Verdana" w:cs="Arial"/>
          <w:sz w:val="20"/>
          <w:szCs w:val="20"/>
          <w:lang w:val="pt-PT" w:eastAsia="en-US"/>
        </w:rPr>
        <w:t>poderá suspender a sessão para visualizar e analisar, preliminarmente, a proposta ofertada que se encontra inserida no campo “</w:t>
      </w:r>
      <w:r w:rsidRPr="00472DBC">
        <w:rPr>
          <w:rFonts w:ascii="Verdana" w:eastAsia="Arial" w:hAnsi="Verdana" w:cs="Arial"/>
          <w:b/>
          <w:bCs/>
          <w:sz w:val="20"/>
          <w:szCs w:val="20"/>
          <w:lang w:val="pt-PT" w:eastAsia="en-US"/>
        </w:rPr>
        <w:t>DESCRIÇÃO DETALHADA DO OBJETO</w:t>
      </w:r>
      <w:r w:rsidRPr="00517322">
        <w:rPr>
          <w:rFonts w:ascii="Verdana" w:eastAsia="Arial" w:hAnsi="Verdana" w:cs="Arial"/>
          <w:sz w:val="20"/>
          <w:szCs w:val="20"/>
          <w:lang w:val="pt-PT" w:eastAsia="en-US"/>
        </w:rPr>
        <w:t>” do sistema, confrontando suas características com as exigências do Edital e seus anexos (podendo, ainda, ser analisado pelo órgão requerente), DESCLASSIFICANDO, motivadamente, aquelas que não estejam em conformidade, que forem omissas ou apresentarem irregularidades</w:t>
      </w:r>
      <w:r w:rsidRPr="00517322">
        <w:rPr>
          <w:rFonts w:ascii="Verdana" w:eastAsia="Arial" w:hAnsi="Verdana" w:cs="Arial"/>
          <w:spacing w:val="-3"/>
          <w:sz w:val="20"/>
          <w:szCs w:val="20"/>
          <w:lang w:val="pt-PT" w:eastAsia="en-US"/>
        </w:rPr>
        <w:t xml:space="preserve"> </w:t>
      </w:r>
      <w:r w:rsidRPr="00517322">
        <w:rPr>
          <w:rFonts w:ascii="Verdana" w:eastAsia="Arial" w:hAnsi="Verdana" w:cs="Arial"/>
          <w:sz w:val="20"/>
          <w:szCs w:val="20"/>
          <w:lang w:val="pt-PT" w:eastAsia="en-US"/>
        </w:rPr>
        <w:t>insanáveis;</w:t>
      </w:r>
    </w:p>
    <w:p w14:paraId="6D692706" w14:textId="77777777" w:rsidR="000416BD" w:rsidRPr="00517322" w:rsidRDefault="000416BD" w:rsidP="000416BD">
      <w:pPr>
        <w:tabs>
          <w:tab w:val="left" w:pos="0"/>
        </w:tabs>
        <w:autoSpaceDE w:val="0"/>
        <w:autoSpaceDN w:val="0"/>
        <w:rPr>
          <w:rFonts w:ascii="Verdana" w:eastAsia="Arial" w:hAnsi="Verdana" w:cs="Arial"/>
          <w:sz w:val="20"/>
          <w:szCs w:val="20"/>
          <w:lang w:val="pt-PT" w:eastAsia="en-US"/>
        </w:rPr>
      </w:pPr>
    </w:p>
    <w:p w14:paraId="760B0F35" w14:textId="77777777" w:rsidR="000416BD" w:rsidRPr="00517322" w:rsidRDefault="000416BD" w:rsidP="00F32591">
      <w:pPr>
        <w:widowControl w:val="0"/>
        <w:numPr>
          <w:ilvl w:val="1"/>
          <w:numId w:val="15"/>
        </w:numPr>
        <w:tabs>
          <w:tab w:val="left" w:pos="0"/>
          <w:tab w:val="left" w:pos="426"/>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Constatada a existência de proposta incompatível com o objeto licitado ou manifestadamente inexequível, o pregoeiro obrigatoriamente justificará, por meio do sistema, e então</w:t>
      </w:r>
      <w:r w:rsidRPr="00517322">
        <w:rPr>
          <w:rFonts w:ascii="Verdana" w:eastAsia="Arial" w:hAnsi="Verdana" w:cs="Arial"/>
          <w:spacing w:val="-3"/>
          <w:sz w:val="20"/>
          <w:szCs w:val="20"/>
          <w:lang w:val="pt-PT" w:eastAsia="en-US"/>
        </w:rPr>
        <w:t xml:space="preserve"> </w:t>
      </w:r>
      <w:r w:rsidRPr="00472DBC">
        <w:rPr>
          <w:rFonts w:ascii="Verdana" w:eastAsia="Arial" w:hAnsi="Verdana" w:cs="Arial"/>
          <w:b/>
          <w:bCs/>
          <w:sz w:val="20"/>
          <w:szCs w:val="20"/>
          <w:lang w:val="pt-PT" w:eastAsia="en-US"/>
        </w:rPr>
        <w:t>DESCLASSIFICARÁ</w:t>
      </w:r>
      <w:r w:rsidRPr="00517322">
        <w:rPr>
          <w:rFonts w:ascii="Verdana" w:eastAsia="Arial" w:hAnsi="Verdana" w:cs="Arial"/>
          <w:sz w:val="20"/>
          <w:szCs w:val="20"/>
          <w:lang w:val="pt-PT" w:eastAsia="en-US"/>
        </w:rPr>
        <w:t>;</w:t>
      </w:r>
    </w:p>
    <w:p w14:paraId="2153522D" w14:textId="77777777" w:rsidR="000416BD" w:rsidRPr="00517322" w:rsidRDefault="000416BD" w:rsidP="000416BD">
      <w:pPr>
        <w:tabs>
          <w:tab w:val="left" w:pos="0"/>
          <w:tab w:val="left" w:pos="426"/>
        </w:tabs>
        <w:autoSpaceDE w:val="0"/>
        <w:autoSpaceDN w:val="0"/>
        <w:rPr>
          <w:rFonts w:ascii="Verdana" w:eastAsia="Arial" w:hAnsi="Verdana" w:cs="Arial"/>
          <w:sz w:val="20"/>
          <w:szCs w:val="20"/>
          <w:lang w:val="pt-PT" w:eastAsia="en-US"/>
        </w:rPr>
      </w:pPr>
    </w:p>
    <w:p w14:paraId="14844DCF" w14:textId="77777777" w:rsidR="000416BD" w:rsidRPr="00517322" w:rsidRDefault="000416BD" w:rsidP="00F32591">
      <w:pPr>
        <w:widowControl w:val="0"/>
        <w:numPr>
          <w:ilvl w:val="1"/>
          <w:numId w:val="15"/>
        </w:numPr>
        <w:tabs>
          <w:tab w:val="left" w:pos="0"/>
          <w:tab w:val="left" w:pos="426"/>
          <w:tab w:val="left" w:pos="1366"/>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O proponente que encaminhar o valor inicial de sua proposta comprovadamente inexequível, caso o mesmo não honre a oferta encaminhada, terá sua proposta rejeitada na fase de</w:t>
      </w:r>
      <w:r w:rsidRPr="00517322">
        <w:rPr>
          <w:rFonts w:ascii="Verdana" w:eastAsia="Arial" w:hAnsi="Verdana" w:cs="Arial"/>
          <w:spacing w:val="-5"/>
          <w:sz w:val="20"/>
          <w:szCs w:val="20"/>
          <w:lang w:val="pt-PT" w:eastAsia="en-US"/>
        </w:rPr>
        <w:t xml:space="preserve"> </w:t>
      </w:r>
      <w:r w:rsidRPr="00517322">
        <w:rPr>
          <w:rFonts w:ascii="Verdana" w:eastAsia="Arial" w:hAnsi="Verdana" w:cs="Arial"/>
          <w:sz w:val="20"/>
          <w:szCs w:val="20"/>
          <w:lang w:val="pt-PT" w:eastAsia="en-US"/>
        </w:rPr>
        <w:t>aceitabilidade;</w:t>
      </w:r>
    </w:p>
    <w:p w14:paraId="32A9C04A" w14:textId="77777777" w:rsidR="000416BD" w:rsidRPr="00517322" w:rsidRDefault="000416BD" w:rsidP="000416BD">
      <w:pPr>
        <w:tabs>
          <w:tab w:val="left" w:pos="0"/>
          <w:tab w:val="left" w:pos="426"/>
        </w:tabs>
        <w:autoSpaceDE w:val="0"/>
        <w:autoSpaceDN w:val="0"/>
        <w:rPr>
          <w:rFonts w:ascii="Verdana" w:eastAsia="Arial" w:hAnsi="Verdana" w:cs="Arial"/>
          <w:sz w:val="20"/>
          <w:szCs w:val="20"/>
          <w:lang w:val="pt-PT" w:eastAsia="en-US"/>
        </w:rPr>
      </w:pPr>
    </w:p>
    <w:p w14:paraId="3542924D" w14:textId="77777777" w:rsidR="000416BD" w:rsidRPr="00517322" w:rsidRDefault="000416BD" w:rsidP="00F32591">
      <w:pPr>
        <w:widowControl w:val="0"/>
        <w:numPr>
          <w:ilvl w:val="1"/>
          <w:numId w:val="15"/>
        </w:numPr>
        <w:tabs>
          <w:tab w:val="left" w:pos="0"/>
          <w:tab w:val="left" w:pos="426"/>
          <w:tab w:val="left" w:pos="1284"/>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As licitantes deverão manter a impessoalidade, não se identificando, sob pena de serem desclassificadas do certame </w:t>
      </w:r>
      <w:proofErr w:type="gramStart"/>
      <w:r w:rsidRPr="00517322">
        <w:rPr>
          <w:rFonts w:ascii="Verdana" w:eastAsia="Arial" w:hAnsi="Verdana" w:cs="Arial"/>
          <w:sz w:val="20"/>
          <w:szCs w:val="20"/>
          <w:lang w:val="pt-PT" w:eastAsia="en-US"/>
        </w:rPr>
        <w:t>pelo</w:t>
      </w:r>
      <w:r>
        <w:rPr>
          <w:rFonts w:ascii="Verdana" w:eastAsia="Arial" w:hAnsi="Verdana" w:cs="Arial"/>
          <w:sz w:val="20"/>
          <w:szCs w:val="20"/>
          <w:lang w:val="pt-PT" w:eastAsia="en-US"/>
        </w:rPr>
        <w:t>(</w:t>
      </w:r>
      <w:proofErr w:type="gramEnd"/>
      <w:r>
        <w:rPr>
          <w:rFonts w:ascii="Verdana" w:eastAsia="Arial" w:hAnsi="Verdana" w:cs="Arial"/>
          <w:sz w:val="20"/>
          <w:szCs w:val="20"/>
          <w:lang w:val="pt-PT" w:eastAsia="en-US"/>
        </w:rPr>
        <w:t>a)</w:t>
      </w:r>
      <w:r w:rsidRPr="00517322">
        <w:rPr>
          <w:rFonts w:ascii="Verdana" w:eastAsia="Arial" w:hAnsi="Verdana" w:cs="Arial"/>
          <w:spacing w:val="-3"/>
          <w:sz w:val="20"/>
          <w:szCs w:val="20"/>
          <w:lang w:val="pt-PT" w:eastAsia="en-US"/>
        </w:rPr>
        <w:t xml:space="preserve"> </w:t>
      </w:r>
      <w:r w:rsidRPr="00517322">
        <w:rPr>
          <w:rFonts w:ascii="Verdana" w:eastAsia="Arial" w:hAnsi="Verdana" w:cs="Arial"/>
          <w:sz w:val="20"/>
          <w:szCs w:val="20"/>
          <w:lang w:val="pt-PT" w:eastAsia="en-US"/>
        </w:rPr>
        <w:t>pregoeiro</w:t>
      </w:r>
      <w:r>
        <w:rPr>
          <w:rFonts w:ascii="Verdana" w:eastAsia="Arial" w:hAnsi="Verdana" w:cs="Arial"/>
          <w:sz w:val="20"/>
          <w:szCs w:val="20"/>
          <w:lang w:val="pt-PT" w:eastAsia="en-US"/>
        </w:rPr>
        <w:t>(a)</w:t>
      </w:r>
      <w:r w:rsidRPr="00517322">
        <w:rPr>
          <w:rFonts w:ascii="Verdana" w:eastAsia="Arial" w:hAnsi="Verdana" w:cs="Arial"/>
          <w:sz w:val="20"/>
          <w:szCs w:val="20"/>
          <w:lang w:val="pt-PT" w:eastAsia="en-US"/>
        </w:rPr>
        <w:t>;</w:t>
      </w:r>
    </w:p>
    <w:p w14:paraId="55F36F62" w14:textId="77777777" w:rsidR="000416BD" w:rsidRPr="00517322" w:rsidRDefault="000416BD" w:rsidP="000416BD">
      <w:pPr>
        <w:tabs>
          <w:tab w:val="left" w:pos="0"/>
          <w:tab w:val="left" w:pos="426"/>
        </w:tabs>
        <w:autoSpaceDE w:val="0"/>
        <w:autoSpaceDN w:val="0"/>
        <w:rPr>
          <w:rFonts w:ascii="Verdana" w:eastAsia="Arial" w:hAnsi="Verdana" w:cs="Arial"/>
          <w:sz w:val="20"/>
          <w:szCs w:val="20"/>
          <w:lang w:val="pt-PT" w:eastAsia="en-US"/>
        </w:rPr>
      </w:pPr>
    </w:p>
    <w:p w14:paraId="7704F384" w14:textId="77777777" w:rsidR="000416BD" w:rsidRPr="00517322" w:rsidRDefault="000416BD" w:rsidP="00F32591">
      <w:pPr>
        <w:widowControl w:val="0"/>
        <w:numPr>
          <w:ilvl w:val="1"/>
          <w:numId w:val="15"/>
        </w:numPr>
        <w:tabs>
          <w:tab w:val="left" w:pos="0"/>
          <w:tab w:val="left" w:pos="426"/>
          <w:tab w:val="left" w:pos="1303"/>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Em seguida ocorrerá o início da etapa de lances, via Internet, única e exclusivamente, no site</w:t>
      </w:r>
      <w:r w:rsidRPr="00517322">
        <w:rPr>
          <w:rFonts w:ascii="Verdana" w:eastAsia="Arial" w:hAnsi="Verdana" w:cs="Arial"/>
          <w:color w:val="0000FF"/>
          <w:sz w:val="20"/>
          <w:szCs w:val="20"/>
          <w:lang w:val="pt-PT" w:eastAsia="en-US"/>
        </w:rPr>
        <w:t xml:space="preserve"> </w:t>
      </w:r>
      <w:hyperlink r:id="rId25" w:history="1">
        <w:r w:rsidRPr="00536F01">
          <w:rPr>
            <w:rStyle w:val="Hyperlink"/>
            <w:rFonts w:ascii="Verdana" w:eastAsia="Arial" w:hAnsi="Verdana" w:cs="Arial"/>
            <w:sz w:val="20"/>
            <w:szCs w:val="20"/>
            <w:lang w:val="pt-PT" w:eastAsia="en-US"/>
          </w:rPr>
          <w:t xml:space="preserve">https://www.licitanet.com.br/, </w:t>
        </w:r>
      </w:hyperlink>
      <w:r w:rsidRPr="00517322">
        <w:rPr>
          <w:rFonts w:ascii="Verdana" w:eastAsia="Arial" w:hAnsi="Verdana" w:cs="Arial"/>
          <w:sz w:val="20"/>
          <w:szCs w:val="20"/>
          <w:lang w:val="pt-PT" w:eastAsia="en-US"/>
        </w:rPr>
        <w:t>conforme Edital;</w:t>
      </w:r>
    </w:p>
    <w:p w14:paraId="13FF04E5" w14:textId="77777777" w:rsidR="000416BD" w:rsidRPr="00517322" w:rsidRDefault="000416BD" w:rsidP="000416BD">
      <w:pPr>
        <w:tabs>
          <w:tab w:val="left" w:pos="0"/>
        </w:tabs>
        <w:autoSpaceDE w:val="0"/>
        <w:autoSpaceDN w:val="0"/>
        <w:rPr>
          <w:rFonts w:ascii="Verdana" w:eastAsia="Arial" w:hAnsi="Verdana" w:cs="Arial"/>
          <w:sz w:val="20"/>
          <w:szCs w:val="20"/>
          <w:lang w:val="pt-PT" w:eastAsia="en-US"/>
        </w:rPr>
      </w:pPr>
    </w:p>
    <w:p w14:paraId="396B7512" w14:textId="77777777" w:rsidR="000416BD" w:rsidRPr="00517322" w:rsidRDefault="000416BD" w:rsidP="00F32591">
      <w:pPr>
        <w:widowControl w:val="0"/>
        <w:numPr>
          <w:ilvl w:val="1"/>
          <w:numId w:val="15"/>
        </w:numPr>
        <w:tabs>
          <w:tab w:val="left" w:pos="0"/>
          <w:tab w:val="left" w:pos="426"/>
          <w:tab w:val="left" w:pos="1337"/>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Os licitantes poderão oferecer lances sucessivos, observando o horário fixado para abertura da sessão e as regras estabelecidas no</w:t>
      </w:r>
      <w:r w:rsidRPr="00517322">
        <w:rPr>
          <w:rFonts w:ascii="Verdana" w:eastAsia="Arial" w:hAnsi="Verdana" w:cs="Arial"/>
          <w:spacing w:val="-8"/>
          <w:sz w:val="20"/>
          <w:szCs w:val="20"/>
          <w:lang w:val="pt-PT" w:eastAsia="en-US"/>
        </w:rPr>
        <w:t xml:space="preserve"> </w:t>
      </w:r>
      <w:r w:rsidRPr="00517322">
        <w:rPr>
          <w:rFonts w:ascii="Verdana" w:eastAsia="Arial" w:hAnsi="Verdana" w:cs="Arial"/>
          <w:sz w:val="20"/>
          <w:szCs w:val="20"/>
          <w:lang w:val="pt-PT" w:eastAsia="en-US"/>
        </w:rPr>
        <w:t>Edital;</w:t>
      </w:r>
    </w:p>
    <w:p w14:paraId="6A771000" w14:textId="77777777" w:rsidR="000416BD" w:rsidRPr="00517322" w:rsidRDefault="000416BD" w:rsidP="000416BD">
      <w:pPr>
        <w:tabs>
          <w:tab w:val="left" w:pos="0"/>
          <w:tab w:val="left" w:pos="426"/>
        </w:tabs>
        <w:autoSpaceDE w:val="0"/>
        <w:autoSpaceDN w:val="0"/>
        <w:rPr>
          <w:rFonts w:ascii="Verdana" w:eastAsia="Arial" w:hAnsi="Verdana" w:cs="Arial"/>
          <w:sz w:val="20"/>
          <w:szCs w:val="20"/>
          <w:lang w:val="pt-PT" w:eastAsia="en-US"/>
        </w:rPr>
      </w:pPr>
    </w:p>
    <w:p w14:paraId="74ADAF61" w14:textId="77777777" w:rsidR="000416BD" w:rsidRPr="00517322" w:rsidRDefault="000416BD" w:rsidP="00F32591">
      <w:pPr>
        <w:widowControl w:val="0"/>
        <w:numPr>
          <w:ilvl w:val="1"/>
          <w:numId w:val="15"/>
        </w:numPr>
        <w:tabs>
          <w:tab w:val="left" w:pos="0"/>
          <w:tab w:val="left" w:pos="426"/>
          <w:tab w:val="left" w:pos="1313"/>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O licitante somente poderá oferecer lance de valor inferior ou percentual de desconto superior ao último por ele ofertado e registrado pelo</w:t>
      </w:r>
      <w:r w:rsidRPr="00517322">
        <w:rPr>
          <w:rFonts w:ascii="Verdana" w:eastAsia="Arial" w:hAnsi="Verdana" w:cs="Arial"/>
          <w:spacing w:val="-9"/>
          <w:sz w:val="20"/>
          <w:szCs w:val="20"/>
          <w:lang w:val="pt-PT" w:eastAsia="en-US"/>
        </w:rPr>
        <w:t xml:space="preserve"> </w:t>
      </w:r>
      <w:r w:rsidRPr="00517322">
        <w:rPr>
          <w:rFonts w:ascii="Verdana" w:eastAsia="Arial" w:hAnsi="Verdana" w:cs="Arial"/>
          <w:sz w:val="20"/>
          <w:szCs w:val="20"/>
          <w:lang w:val="pt-PT" w:eastAsia="en-US"/>
        </w:rPr>
        <w:t>sistema;</w:t>
      </w:r>
    </w:p>
    <w:p w14:paraId="462E2535" w14:textId="77777777" w:rsidR="000416BD" w:rsidRPr="00517322" w:rsidRDefault="000416BD" w:rsidP="000416BD">
      <w:pPr>
        <w:tabs>
          <w:tab w:val="left" w:pos="0"/>
          <w:tab w:val="left" w:pos="426"/>
        </w:tabs>
        <w:autoSpaceDE w:val="0"/>
        <w:autoSpaceDN w:val="0"/>
        <w:rPr>
          <w:rFonts w:ascii="Verdana" w:eastAsia="Arial" w:hAnsi="Verdana" w:cs="Arial"/>
          <w:sz w:val="20"/>
          <w:szCs w:val="20"/>
          <w:lang w:val="pt-PT" w:eastAsia="en-US"/>
        </w:rPr>
      </w:pPr>
    </w:p>
    <w:p w14:paraId="73563D97" w14:textId="77777777" w:rsidR="000416BD" w:rsidRPr="00F56FA3" w:rsidRDefault="000416BD" w:rsidP="00F32591">
      <w:pPr>
        <w:widowControl w:val="0"/>
        <w:numPr>
          <w:ilvl w:val="1"/>
          <w:numId w:val="15"/>
        </w:numPr>
        <w:tabs>
          <w:tab w:val="left" w:pos="0"/>
          <w:tab w:val="left" w:pos="426"/>
          <w:tab w:val="left" w:pos="1296"/>
        </w:tabs>
        <w:autoSpaceDE w:val="0"/>
        <w:autoSpaceDN w:val="0"/>
        <w:ind w:left="0" w:right="-3" w:firstLine="0"/>
        <w:jc w:val="both"/>
        <w:rPr>
          <w:rFonts w:ascii="Verdana" w:eastAsia="Arial" w:hAnsi="Verdana" w:cs="Arial"/>
          <w:color w:val="00B050"/>
          <w:sz w:val="20"/>
          <w:szCs w:val="20"/>
          <w:lang w:val="pt-PT" w:eastAsia="en-US"/>
        </w:rPr>
      </w:pPr>
      <w:r w:rsidRPr="00517322">
        <w:rPr>
          <w:rFonts w:ascii="Verdana" w:eastAsia="Arial" w:hAnsi="Verdana" w:cs="Arial"/>
          <w:sz w:val="20"/>
          <w:szCs w:val="20"/>
          <w:lang w:val="pt-PT" w:eastAsia="en-US"/>
        </w:rPr>
        <w:t xml:space="preserve">O intervalo mínimo de diferença de valores ou percentuais entre os lances, que incidirá tanto em relação aos lances intermediários quanto em relação à proposta que cobrir a melhor oferta será de </w:t>
      </w:r>
      <w:r w:rsidRPr="00F56FA3">
        <w:rPr>
          <w:rFonts w:ascii="Verdana" w:eastAsia="Arial" w:hAnsi="Verdana" w:cs="Arial"/>
          <w:b/>
          <w:bCs/>
          <w:sz w:val="20"/>
          <w:szCs w:val="20"/>
          <w:lang w:val="pt-PT" w:eastAsia="en-US"/>
        </w:rPr>
        <w:t>R$ 0,01 (um centavo);</w:t>
      </w:r>
    </w:p>
    <w:p w14:paraId="4E85B3CE" w14:textId="77777777" w:rsidR="000416BD" w:rsidRPr="00517322" w:rsidRDefault="000416BD" w:rsidP="000416BD">
      <w:pPr>
        <w:tabs>
          <w:tab w:val="left" w:pos="0"/>
          <w:tab w:val="left" w:pos="426"/>
          <w:tab w:val="left" w:pos="1296"/>
        </w:tabs>
        <w:autoSpaceDE w:val="0"/>
        <w:autoSpaceDN w:val="0"/>
        <w:ind w:right="-3"/>
        <w:jc w:val="both"/>
        <w:rPr>
          <w:rFonts w:ascii="Verdana" w:eastAsia="Arial" w:hAnsi="Verdana" w:cs="Arial"/>
          <w:color w:val="00B050"/>
          <w:sz w:val="20"/>
          <w:szCs w:val="20"/>
          <w:lang w:val="pt-PT" w:eastAsia="en-US"/>
        </w:rPr>
      </w:pPr>
    </w:p>
    <w:p w14:paraId="7A4FB9AD" w14:textId="77777777" w:rsidR="000416BD" w:rsidRPr="00517322" w:rsidRDefault="000416BD" w:rsidP="00F32591">
      <w:pPr>
        <w:widowControl w:val="0"/>
        <w:numPr>
          <w:ilvl w:val="1"/>
          <w:numId w:val="15"/>
        </w:numPr>
        <w:tabs>
          <w:tab w:val="left" w:pos="0"/>
          <w:tab w:val="left" w:pos="567"/>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Será adotado para o envio de lances no pregão eletrônico o modo de disputa </w:t>
      </w:r>
      <w:r w:rsidRPr="00F56FA3">
        <w:rPr>
          <w:rFonts w:ascii="Verdana" w:eastAsia="Arial" w:hAnsi="Verdana" w:cs="Arial"/>
          <w:b/>
          <w:sz w:val="20"/>
          <w:szCs w:val="20"/>
          <w:lang w:val="pt-PT" w:eastAsia="en-US"/>
        </w:rPr>
        <w:t>“ABERTO”,</w:t>
      </w:r>
      <w:r w:rsidRPr="00F56FA3">
        <w:rPr>
          <w:rFonts w:ascii="Verdana" w:eastAsia="Arial" w:hAnsi="Verdana" w:cs="Arial"/>
          <w:sz w:val="20"/>
          <w:szCs w:val="20"/>
          <w:lang w:val="pt-PT" w:eastAsia="en-US"/>
        </w:rPr>
        <w:t xml:space="preserve"> </w:t>
      </w:r>
      <w:r w:rsidRPr="00517322">
        <w:rPr>
          <w:rFonts w:ascii="Verdana" w:eastAsia="Arial" w:hAnsi="Verdana" w:cs="Arial"/>
          <w:sz w:val="20"/>
          <w:szCs w:val="20"/>
          <w:lang w:val="pt-PT" w:eastAsia="en-US"/>
        </w:rPr>
        <w:t xml:space="preserve">hipótese em que os licitantes apresentarão suas propostas por meio de lances públicos e </w:t>
      </w:r>
      <w:r w:rsidRPr="00517322">
        <w:rPr>
          <w:rFonts w:ascii="Verdana" w:eastAsia="Arial" w:hAnsi="Verdana" w:cs="Arial"/>
          <w:sz w:val="20"/>
          <w:szCs w:val="20"/>
          <w:lang w:val="pt-PT" w:eastAsia="en-US"/>
        </w:rPr>
        <w:lastRenderedPageBreak/>
        <w:t>sucessivos, crescentes ou decrescentes;</w:t>
      </w:r>
    </w:p>
    <w:p w14:paraId="5F932BDD" w14:textId="77777777" w:rsidR="000416BD" w:rsidRPr="00517322" w:rsidRDefault="000416BD" w:rsidP="000416BD">
      <w:pPr>
        <w:tabs>
          <w:tab w:val="left" w:pos="0"/>
        </w:tabs>
        <w:autoSpaceDE w:val="0"/>
        <w:autoSpaceDN w:val="0"/>
        <w:rPr>
          <w:rFonts w:ascii="Verdana" w:eastAsia="Arial" w:hAnsi="Verdana" w:cs="Arial"/>
          <w:sz w:val="20"/>
          <w:szCs w:val="20"/>
          <w:lang w:val="pt-PT" w:eastAsia="en-US"/>
        </w:rPr>
      </w:pPr>
    </w:p>
    <w:p w14:paraId="2C06AD9B" w14:textId="77777777" w:rsidR="000416BD" w:rsidRPr="00517322" w:rsidRDefault="000416BD" w:rsidP="00F32591">
      <w:pPr>
        <w:widowControl w:val="0"/>
        <w:numPr>
          <w:ilvl w:val="1"/>
          <w:numId w:val="15"/>
        </w:numPr>
        <w:tabs>
          <w:tab w:val="left" w:pos="0"/>
          <w:tab w:val="left" w:pos="567"/>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A etapa de lances da sessão pública terá duração de </w:t>
      </w:r>
      <w:r w:rsidRPr="00F56FA3">
        <w:rPr>
          <w:rFonts w:ascii="Verdana" w:eastAsia="Arial" w:hAnsi="Verdana" w:cs="Arial"/>
          <w:b/>
          <w:sz w:val="20"/>
          <w:szCs w:val="20"/>
          <w:lang w:val="pt-PT" w:eastAsia="en-US"/>
        </w:rPr>
        <w:t xml:space="preserve">10 (dez) minutos </w:t>
      </w:r>
      <w:r w:rsidRPr="00517322">
        <w:rPr>
          <w:rFonts w:ascii="Verdana" w:eastAsia="Arial" w:hAnsi="Verdana" w:cs="Arial"/>
          <w:sz w:val="20"/>
          <w:szCs w:val="20"/>
          <w:lang w:val="pt-PT" w:eastAsia="en-US"/>
        </w:rPr>
        <w:t xml:space="preserve">e, após isso, será prorrogada automaticamente pelo sistema quando houver lance ofertado nos últimos </w:t>
      </w:r>
      <w:r w:rsidRPr="00F56FA3">
        <w:rPr>
          <w:rFonts w:ascii="Verdana" w:eastAsia="Arial" w:hAnsi="Verdana" w:cs="Arial"/>
          <w:b/>
          <w:sz w:val="20"/>
          <w:szCs w:val="20"/>
          <w:lang w:val="pt-PT" w:eastAsia="en-US"/>
        </w:rPr>
        <w:t xml:space="preserve">02 (dois) minutos </w:t>
      </w:r>
      <w:r w:rsidRPr="00517322">
        <w:rPr>
          <w:rFonts w:ascii="Verdana" w:eastAsia="Arial" w:hAnsi="Verdana" w:cs="Arial"/>
          <w:sz w:val="20"/>
          <w:szCs w:val="20"/>
          <w:lang w:val="pt-PT" w:eastAsia="en-US"/>
        </w:rPr>
        <w:t>do período de duração da sessão</w:t>
      </w:r>
      <w:r w:rsidRPr="00517322">
        <w:rPr>
          <w:rFonts w:ascii="Verdana" w:eastAsia="Arial" w:hAnsi="Verdana" w:cs="Arial"/>
          <w:spacing w:val="-7"/>
          <w:sz w:val="20"/>
          <w:szCs w:val="20"/>
          <w:lang w:val="pt-PT" w:eastAsia="en-US"/>
        </w:rPr>
        <w:t xml:space="preserve"> </w:t>
      </w:r>
      <w:r w:rsidRPr="00517322">
        <w:rPr>
          <w:rFonts w:ascii="Verdana" w:eastAsia="Arial" w:hAnsi="Verdana" w:cs="Arial"/>
          <w:sz w:val="20"/>
          <w:szCs w:val="20"/>
          <w:lang w:val="pt-PT" w:eastAsia="en-US"/>
        </w:rPr>
        <w:t>pública;</w:t>
      </w:r>
    </w:p>
    <w:p w14:paraId="173ED180" w14:textId="77777777" w:rsidR="000416BD" w:rsidRPr="00517322" w:rsidRDefault="000416BD" w:rsidP="000416BD">
      <w:pPr>
        <w:tabs>
          <w:tab w:val="left" w:pos="0"/>
        </w:tabs>
        <w:autoSpaceDE w:val="0"/>
        <w:autoSpaceDN w:val="0"/>
        <w:rPr>
          <w:rFonts w:ascii="Verdana" w:eastAsia="Arial" w:hAnsi="Verdana" w:cs="Arial"/>
          <w:sz w:val="20"/>
          <w:szCs w:val="20"/>
          <w:lang w:val="pt-PT" w:eastAsia="en-US"/>
        </w:rPr>
      </w:pPr>
    </w:p>
    <w:p w14:paraId="5FF7EC32" w14:textId="77777777" w:rsidR="000416BD" w:rsidRPr="00517322" w:rsidRDefault="000416BD" w:rsidP="00F32591">
      <w:pPr>
        <w:widowControl w:val="0"/>
        <w:numPr>
          <w:ilvl w:val="1"/>
          <w:numId w:val="15"/>
        </w:numPr>
        <w:tabs>
          <w:tab w:val="left" w:pos="0"/>
          <w:tab w:val="left" w:pos="567"/>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A prorrogação automática da etapa de lances, de que trata o item anterior, será de </w:t>
      </w:r>
      <w:r w:rsidRPr="00F56FA3">
        <w:rPr>
          <w:rFonts w:ascii="Verdana" w:eastAsia="Arial" w:hAnsi="Verdana" w:cs="Arial"/>
          <w:b/>
          <w:sz w:val="20"/>
          <w:szCs w:val="20"/>
          <w:lang w:val="pt-PT" w:eastAsia="en-US"/>
        </w:rPr>
        <w:t xml:space="preserve">02 (dois) minutos </w:t>
      </w:r>
      <w:r w:rsidRPr="00517322">
        <w:rPr>
          <w:rFonts w:ascii="Verdana" w:eastAsia="Arial" w:hAnsi="Verdana" w:cs="Arial"/>
          <w:sz w:val="20"/>
          <w:szCs w:val="20"/>
          <w:lang w:val="pt-PT" w:eastAsia="en-US"/>
        </w:rPr>
        <w:t>e ocorrerá sucessivamente sempre que houver lances enviados nesse período de prorrogação, inclusive no caso de lances</w:t>
      </w:r>
      <w:r w:rsidRPr="00517322">
        <w:rPr>
          <w:rFonts w:ascii="Verdana" w:eastAsia="Arial" w:hAnsi="Verdana" w:cs="Arial"/>
          <w:spacing w:val="-6"/>
          <w:sz w:val="20"/>
          <w:szCs w:val="20"/>
          <w:lang w:val="pt-PT" w:eastAsia="en-US"/>
        </w:rPr>
        <w:t xml:space="preserve"> </w:t>
      </w:r>
      <w:r w:rsidRPr="00517322">
        <w:rPr>
          <w:rFonts w:ascii="Verdana" w:eastAsia="Arial" w:hAnsi="Verdana" w:cs="Arial"/>
          <w:sz w:val="20"/>
          <w:szCs w:val="20"/>
          <w:lang w:val="pt-PT" w:eastAsia="en-US"/>
        </w:rPr>
        <w:t>intermediários;</w:t>
      </w:r>
    </w:p>
    <w:p w14:paraId="452D2C0E" w14:textId="77777777" w:rsidR="000416BD" w:rsidRPr="00517322" w:rsidRDefault="000416BD" w:rsidP="000416BD">
      <w:pPr>
        <w:tabs>
          <w:tab w:val="left" w:pos="0"/>
          <w:tab w:val="left" w:pos="993"/>
        </w:tabs>
        <w:autoSpaceDE w:val="0"/>
        <w:autoSpaceDN w:val="0"/>
        <w:rPr>
          <w:rFonts w:ascii="Verdana" w:eastAsia="Arial" w:hAnsi="Verdana" w:cs="Arial"/>
          <w:sz w:val="20"/>
          <w:szCs w:val="20"/>
          <w:lang w:val="pt-PT" w:eastAsia="en-US"/>
        </w:rPr>
      </w:pPr>
    </w:p>
    <w:p w14:paraId="70FFF285" w14:textId="77777777" w:rsidR="000416BD" w:rsidRPr="00517322" w:rsidRDefault="000416BD" w:rsidP="00F32591">
      <w:pPr>
        <w:widowControl w:val="0"/>
        <w:numPr>
          <w:ilvl w:val="1"/>
          <w:numId w:val="15"/>
        </w:numPr>
        <w:tabs>
          <w:tab w:val="left" w:pos="0"/>
          <w:tab w:val="left" w:pos="567"/>
          <w:tab w:val="left" w:pos="1479"/>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Não havendo novos lances na forma estabelecida nos itens anteriores, a sessão pública encerrar-se-á</w:t>
      </w:r>
      <w:r w:rsidRPr="00517322">
        <w:rPr>
          <w:rFonts w:ascii="Verdana" w:eastAsia="Arial" w:hAnsi="Verdana" w:cs="Arial"/>
          <w:spacing w:val="-5"/>
          <w:sz w:val="20"/>
          <w:szCs w:val="20"/>
          <w:lang w:val="pt-PT" w:eastAsia="en-US"/>
        </w:rPr>
        <w:t xml:space="preserve"> </w:t>
      </w:r>
      <w:r w:rsidRPr="00517322">
        <w:rPr>
          <w:rFonts w:ascii="Verdana" w:eastAsia="Arial" w:hAnsi="Verdana" w:cs="Arial"/>
          <w:sz w:val="20"/>
          <w:szCs w:val="20"/>
          <w:lang w:val="pt-PT" w:eastAsia="en-US"/>
        </w:rPr>
        <w:t>automaticamente;</w:t>
      </w:r>
    </w:p>
    <w:p w14:paraId="2607C590" w14:textId="77777777" w:rsidR="000416BD" w:rsidRPr="00517322" w:rsidRDefault="000416BD" w:rsidP="000416BD">
      <w:pPr>
        <w:tabs>
          <w:tab w:val="left" w:pos="0"/>
          <w:tab w:val="left" w:pos="1741"/>
        </w:tabs>
        <w:autoSpaceDE w:val="0"/>
        <w:autoSpaceDN w:val="0"/>
        <w:rPr>
          <w:rFonts w:ascii="Verdana" w:eastAsia="Arial" w:hAnsi="Verdana" w:cs="Arial"/>
          <w:sz w:val="20"/>
          <w:szCs w:val="20"/>
          <w:lang w:val="pt-PT" w:eastAsia="en-US"/>
        </w:rPr>
      </w:pPr>
      <w:r w:rsidRPr="00517322">
        <w:rPr>
          <w:rFonts w:ascii="Verdana" w:eastAsia="Arial" w:hAnsi="Verdana" w:cs="Arial"/>
          <w:sz w:val="20"/>
          <w:szCs w:val="20"/>
          <w:lang w:val="pt-PT" w:eastAsia="en-US"/>
        </w:rPr>
        <w:tab/>
      </w:r>
    </w:p>
    <w:p w14:paraId="1332F8DC" w14:textId="77777777" w:rsidR="000416BD" w:rsidRPr="00517322" w:rsidRDefault="000416BD" w:rsidP="00F32591">
      <w:pPr>
        <w:widowControl w:val="0"/>
        <w:numPr>
          <w:ilvl w:val="1"/>
          <w:numId w:val="15"/>
        </w:numPr>
        <w:tabs>
          <w:tab w:val="left" w:pos="0"/>
          <w:tab w:val="left" w:pos="567"/>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Encerrada a fase competitiva sem que haja a prorrogação automática pelo sistema, poderá o pregoeiro, assessorado pela equipe de apoio, justificadamente, admitir o reinício da sessão pública de lances, em prol da consecução do melhor</w:t>
      </w:r>
      <w:r w:rsidRPr="00517322">
        <w:rPr>
          <w:rFonts w:ascii="Verdana" w:eastAsia="Arial" w:hAnsi="Verdana" w:cs="Arial"/>
          <w:spacing w:val="-15"/>
          <w:sz w:val="20"/>
          <w:szCs w:val="20"/>
          <w:lang w:val="pt-PT" w:eastAsia="en-US"/>
        </w:rPr>
        <w:t xml:space="preserve"> </w:t>
      </w:r>
      <w:r w:rsidRPr="00517322">
        <w:rPr>
          <w:rFonts w:ascii="Verdana" w:eastAsia="Arial" w:hAnsi="Verdana" w:cs="Arial"/>
          <w:sz w:val="20"/>
          <w:szCs w:val="20"/>
          <w:lang w:val="pt-PT" w:eastAsia="en-US"/>
        </w:rPr>
        <w:t>preço;</w:t>
      </w:r>
    </w:p>
    <w:p w14:paraId="2581D7B5" w14:textId="77777777" w:rsidR="000416BD" w:rsidRPr="00517322" w:rsidRDefault="000416BD" w:rsidP="000416BD">
      <w:pPr>
        <w:tabs>
          <w:tab w:val="left" w:pos="0"/>
        </w:tabs>
        <w:autoSpaceDE w:val="0"/>
        <w:autoSpaceDN w:val="0"/>
        <w:rPr>
          <w:rFonts w:ascii="Verdana" w:eastAsia="Arial" w:hAnsi="Verdana" w:cs="Arial"/>
          <w:sz w:val="20"/>
          <w:szCs w:val="20"/>
          <w:lang w:val="pt-PT" w:eastAsia="en-US"/>
        </w:rPr>
      </w:pPr>
    </w:p>
    <w:p w14:paraId="013CEEAF" w14:textId="77777777" w:rsidR="000416BD" w:rsidRPr="00517322" w:rsidRDefault="000416BD" w:rsidP="00F32591">
      <w:pPr>
        <w:widowControl w:val="0"/>
        <w:numPr>
          <w:ilvl w:val="1"/>
          <w:numId w:val="15"/>
        </w:numPr>
        <w:tabs>
          <w:tab w:val="left" w:pos="0"/>
          <w:tab w:val="left" w:pos="567"/>
          <w:tab w:val="left" w:pos="1479"/>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Serão aceitos somente lances em moeda corrente nacional (</w:t>
      </w:r>
      <w:r w:rsidRPr="00517322">
        <w:rPr>
          <w:rFonts w:ascii="Verdana" w:eastAsia="Arial" w:hAnsi="Verdana" w:cs="Arial"/>
          <w:b/>
          <w:bCs/>
          <w:sz w:val="20"/>
          <w:szCs w:val="20"/>
          <w:lang w:val="pt-PT" w:eastAsia="en-US"/>
        </w:rPr>
        <w:t>R$), com VALORES UNITÁRIOS E TOTAIS</w:t>
      </w:r>
      <w:r w:rsidRPr="00517322">
        <w:rPr>
          <w:rFonts w:ascii="Verdana" w:eastAsia="Arial" w:hAnsi="Verdana" w:cs="Arial"/>
          <w:sz w:val="20"/>
          <w:szCs w:val="20"/>
          <w:lang w:val="pt-PT" w:eastAsia="en-US"/>
        </w:rPr>
        <w:t xml:space="preserve"> com no máximo 02 (duas) casas decimais, considerando as quantidades constantes no </w:t>
      </w:r>
      <w:r w:rsidRPr="00B32BD7">
        <w:rPr>
          <w:rFonts w:ascii="Verdana" w:eastAsia="Arial" w:hAnsi="Verdana" w:cs="Arial"/>
          <w:b/>
          <w:bCs/>
          <w:sz w:val="20"/>
          <w:szCs w:val="20"/>
          <w:lang w:val="pt-PT" w:eastAsia="en-US"/>
        </w:rPr>
        <w:t>ANEXO I – TERMO DE REFERÊNCIA</w:t>
      </w:r>
      <w:r w:rsidRPr="00517322">
        <w:rPr>
          <w:rFonts w:ascii="Verdana" w:eastAsia="Arial" w:hAnsi="Verdana" w:cs="Arial"/>
          <w:sz w:val="20"/>
          <w:szCs w:val="20"/>
          <w:lang w:val="pt-PT" w:eastAsia="en-US"/>
        </w:rPr>
        <w:t xml:space="preserve">. Caso seja encerrada a fase de lances e a licitante </w:t>
      </w:r>
      <w:proofErr w:type="gramStart"/>
      <w:r w:rsidRPr="00517322">
        <w:rPr>
          <w:rFonts w:ascii="Verdana" w:eastAsia="Arial" w:hAnsi="Verdana" w:cs="Arial"/>
          <w:sz w:val="20"/>
          <w:szCs w:val="20"/>
          <w:lang w:val="pt-PT" w:eastAsia="en-US"/>
        </w:rPr>
        <w:t>divergir</w:t>
      </w:r>
      <w:proofErr w:type="gramEnd"/>
      <w:r w:rsidRPr="00517322">
        <w:rPr>
          <w:rFonts w:ascii="Verdana" w:eastAsia="Arial" w:hAnsi="Verdana" w:cs="Arial"/>
          <w:sz w:val="20"/>
          <w:szCs w:val="20"/>
          <w:lang w:val="pt-PT" w:eastAsia="en-US"/>
        </w:rPr>
        <w:t xml:space="preserve"> com o exigido, o pregoeiro, poderá convocar no CHAT MENSAGEM para atualização do referido lance, e/ou realizar a atualização dos valores arredondando-os PARA MENOS automaticamente caso a licitante permaneça</w:t>
      </w:r>
      <w:r w:rsidRPr="00517322">
        <w:rPr>
          <w:rFonts w:ascii="Verdana" w:eastAsia="Arial" w:hAnsi="Verdana" w:cs="Arial"/>
          <w:spacing w:val="-14"/>
          <w:sz w:val="20"/>
          <w:szCs w:val="20"/>
          <w:lang w:val="pt-PT" w:eastAsia="en-US"/>
        </w:rPr>
        <w:t xml:space="preserve"> </w:t>
      </w:r>
      <w:r w:rsidRPr="00517322">
        <w:rPr>
          <w:rFonts w:ascii="Verdana" w:eastAsia="Arial" w:hAnsi="Verdana" w:cs="Arial"/>
          <w:sz w:val="20"/>
          <w:szCs w:val="20"/>
          <w:lang w:val="pt-PT" w:eastAsia="en-US"/>
        </w:rPr>
        <w:t>inerte;</w:t>
      </w:r>
    </w:p>
    <w:p w14:paraId="199D5E55" w14:textId="77777777" w:rsidR="000416BD" w:rsidRPr="00517322" w:rsidRDefault="000416BD" w:rsidP="000416BD">
      <w:pPr>
        <w:tabs>
          <w:tab w:val="left" w:pos="0"/>
          <w:tab w:val="left" w:pos="142"/>
        </w:tabs>
        <w:autoSpaceDE w:val="0"/>
        <w:autoSpaceDN w:val="0"/>
        <w:rPr>
          <w:rFonts w:ascii="Verdana" w:eastAsia="Arial" w:hAnsi="Verdana" w:cs="Arial"/>
          <w:sz w:val="20"/>
          <w:szCs w:val="20"/>
          <w:lang w:val="pt-PT" w:eastAsia="en-US"/>
        </w:rPr>
      </w:pPr>
    </w:p>
    <w:p w14:paraId="4538A38B" w14:textId="77777777" w:rsidR="000416BD" w:rsidRPr="00517322" w:rsidRDefault="000416BD" w:rsidP="00F32591">
      <w:pPr>
        <w:widowControl w:val="0"/>
        <w:numPr>
          <w:ilvl w:val="1"/>
          <w:numId w:val="15"/>
        </w:numPr>
        <w:tabs>
          <w:tab w:val="left" w:pos="0"/>
          <w:tab w:val="left" w:pos="142"/>
          <w:tab w:val="left" w:pos="567"/>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Não serão aceitos dois ou mais lances de mesmo valor, prevalecendo aquele que for recebido e registrado em primeiro</w:t>
      </w:r>
      <w:r w:rsidRPr="00517322">
        <w:rPr>
          <w:rFonts w:ascii="Verdana" w:eastAsia="Arial" w:hAnsi="Verdana" w:cs="Arial"/>
          <w:spacing w:val="-2"/>
          <w:sz w:val="20"/>
          <w:szCs w:val="20"/>
          <w:lang w:val="pt-PT" w:eastAsia="en-US"/>
        </w:rPr>
        <w:t xml:space="preserve"> </w:t>
      </w:r>
      <w:r w:rsidRPr="00517322">
        <w:rPr>
          <w:rFonts w:ascii="Verdana" w:eastAsia="Arial" w:hAnsi="Verdana" w:cs="Arial"/>
          <w:sz w:val="20"/>
          <w:szCs w:val="20"/>
          <w:lang w:val="pt-PT" w:eastAsia="en-US"/>
        </w:rPr>
        <w:t xml:space="preserve">lugar. Adotado o criterio de julgamento de menor preço, </w:t>
      </w:r>
      <w:proofErr w:type="gramStart"/>
      <w:r w:rsidRPr="00517322">
        <w:rPr>
          <w:rFonts w:ascii="Verdana" w:eastAsia="Arial" w:hAnsi="Verdana" w:cs="Arial"/>
          <w:sz w:val="20"/>
          <w:szCs w:val="20"/>
          <w:lang w:val="pt-PT" w:eastAsia="en-US"/>
        </w:rPr>
        <w:t>poderá</w:t>
      </w:r>
      <w:proofErr w:type="gramEnd"/>
      <w:r w:rsidRPr="00517322">
        <w:rPr>
          <w:rFonts w:ascii="Verdana" w:eastAsia="Arial" w:hAnsi="Verdana" w:cs="Arial"/>
          <w:sz w:val="20"/>
          <w:szCs w:val="20"/>
          <w:lang w:val="pt-PT" w:eastAsia="en-US"/>
        </w:rPr>
        <w:t xml:space="preserve"> ocorrer lances intermédiarios iguais ou superiores ao menor já ofertado.</w:t>
      </w:r>
    </w:p>
    <w:p w14:paraId="28E6E779" w14:textId="77777777" w:rsidR="000416BD" w:rsidRPr="00517322" w:rsidRDefault="000416BD" w:rsidP="000416BD">
      <w:pPr>
        <w:pStyle w:val="PargrafodaLista"/>
        <w:rPr>
          <w:rFonts w:ascii="Verdana" w:eastAsia="Arial" w:hAnsi="Verdana" w:cs="Arial"/>
          <w:sz w:val="20"/>
          <w:szCs w:val="20"/>
          <w:lang w:val="pt-PT" w:eastAsia="en-US"/>
        </w:rPr>
      </w:pPr>
    </w:p>
    <w:p w14:paraId="3D4AD231" w14:textId="77777777" w:rsidR="000416BD" w:rsidRPr="00517322" w:rsidRDefault="000416BD" w:rsidP="00F32591">
      <w:pPr>
        <w:widowControl w:val="0"/>
        <w:numPr>
          <w:ilvl w:val="1"/>
          <w:numId w:val="15"/>
        </w:numPr>
        <w:tabs>
          <w:tab w:val="left" w:pos="0"/>
          <w:tab w:val="left" w:pos="567"/>
          <w:tab w:val="left" w:pos="1421"/>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Durante o transcurso da sessão pública, as licitantes serão informadas, em tempo real, do valor do menor lance registrado que tenha sido apresentado pelas demais licitantes, vedada a identificação do detentor do</w:t>
      </w:r>
      <w:r w:rsidRPr="00517322">
        <w:rPr>
          <w:rFonts w:ascii="Verdana" w:eastAsia="Arial" w:hAnsi="Verdana" w:cs="Arial"/>
          <w:spacing w:val="-7"/>
          <w:sz w:val="20"/>
          <w:szCs w:val="20"/>
          <w:lang w:val="pt-PT" w:eastAsia="en-US"/>
        </w:rPr>
        <w:t xml:space="preserve"> </w:t>
      </w:r>
      <w:r w:rsidRPr="00517322">
        <w:rPr>
          <w:rFonts w:ascii="Verdana" w:eastAsia="Arial" w:hAnsi="Verdana" w:cs="Arial"/>
          <w:sz w:val="20"/>
          <w:szCs w:val="20"/>
          <w:lang w:val="pt-PT" w:eastAsia="en-US"/>
        </w:rPr>
        <w:t>lance;</w:t>
      </w:r>
    </w:p>
    <w:p w14:paraId="7A6E7558" w14:textId="77777777" w:rsidR="000416BD" w:rsidRPr="00517322" w:rsidRDefault="000416BD" w:rsidP="000416BD">
      <w:pPr>
        <w:tabs>
          <w:tab w:val="left" w:pos="0"/>
          <w:tab w:val="left" w:pos="567"/>
        </w:tabs>
        <w:autoSpaceDE w:val="0"/>
        <w:autoSpaceDN w:val="0"/>
        <w:rPr>
          <w:rFonts w:ascii="Verdana" w:eastAsia="Arial" w:hAnsi="Verdana" w:cs="Arial"/>
          <w:sz w:val="20"/>
          <w:szCs w:val="20"/>
          <w:lang w:val="pt-PT" w:eastAsia="en-US"/>
        </w:rPr>
      </w:pPr>
    </w:p>
    <w:p w14:paraId="7A989F1C" w14:textId="77777777" w:rsidR="000416BD" w:rsidRPr="00517322" w:rsidRDefault="000416BD" w:rsidP="00F32591">
      <w:pPr>
        <w:widowControl w:val="0"/>
        <w:numPr>
          <w:ilvl w:val="1"/>
          <w:numId w:val="15"/>
        </w:numPr>
        <w:tabs>
          <w:tab w:val="left" w:pos="0"/>
          <w:tab w:val="left" w:pos="567"/>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Sendo efetuado lance comprovadamente inexequível, o pregoeiro poderá alertar o proponente sobre o valor cotado para o respectivo item, através do sistema, o excluirá, podendo o mesmo ser confirmado ou reformulado pelo</w:t>
      </w:r>
      <w:r w:rsidRPr="00517322">
        <w:rPr>
          <w:rFonts w:ascii="Verdana" w:eastAsia="Arial" w:hAnsi="Verdana" w:cs="Arial"/>
          <w:spacing w:val="-14"/>
          <w:sz w:val="20"/>
          <w:szCs w:val="20"/>
          <w:lang w:val="pt-PT" w:eastAsia="en-US"/>
        </w:rPr>
        <w:t xml:space="preserve"> </w:t>
      </w:r>
      <w:r w:rsidRPr="00517322">
        <w:rPr>
          <w:rFonts w:ascii="Verdana" w:eastAsia="Arial" w:hAnsi="Verdana" w:cs="Arial"/>
          <w:sz w:val="20"/>
          <w:szCs w:val="20"/>
          <w:lang w:val="pt-PT" w:eastAsia="en-US"/>
        </w:rPr>
        <w:t>proponente;</w:t>
      </w:r>
    </w:p>
    <w:p w14:paraId="4C1CF5F9" w14:textId="77777777" w:rsidR="000416BD" w:rsidRPr="00517322" w:rsidRDefault="000416BD" w:rsidP="000416BD">
      <w:pPr>
        <w:pStyle w:val="PargrafodaLista"/>
        <w:rPr>
          <w:rFonts w:ascii="Verdana" w:eastAsia="Arial" w:hAnsi="Verdana" w:cs="Arial"/>
          <w:sz w:val="20"/>
          <w:szCs w:val="20"/>
          <w:lang w:val="pt-PT" w:eastAsia="en-US"/>
        </w:rPr>
      </w:pPr>
    </w:p>
    <w:p w14:paraId="0E153497" w14:textId="77777777" w:rsidR="000416BD" w:rsidRPr="00517322" w:rsidRDefault="000416BD" w:rsidP="00F32591">
      <w:pPr>
        <w:widowControl w:val="0"/>
        <w:numPr>
          <w:ilvl w:val="1"/>
          <w:numId w:val="15"/>
        </w:numPr>
        <w:tabs>
          <w:tab w:val="left" w:pos="0"/>
          <w:tab w:val="left" w:pos="284"/>
          <w:tab w:val="left" w:pos="567"/>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A exclusão de lance é possível somente durante a fase de lances, conforme possibilita o sistema eletrônico, ou seja, antes do encerramento do</w:t>
      </w:r>
      <w:r w:rsidRPr="00517322">
        <w:rPr>
          <w:rFonts w:ascii="Verdana" w:eastAsia="Arial" w:hAnsi="Verdana" w:cs="Arial"/>
          <w:spacing w:val="-10"/>
          <w:sz w:val="20"/>
          <w:szCs w:val="20"/>
          <w:lang w:val="pt-PT" w:eastAsia="en-US"/>
        </w:rPr>
        <w:t xml:space="preserve"> </w:t>
      </w:r>
      <w:r w:rsidRPr="00517322">
        <w:rPr>
          <w:rFonts w:ascii="Verdana" w:eastAsia="Arial" w:hAnsi="Verdana" w:cs="Arial"/>
          <w:sz w:val="20"/>
          <w:szCs w:val="20"/>
          <w:lang w:val="pt-PT" w:eastAsia="en-US"/>
        </w:rPr>
        <w:t>item;</w:t>
      </w:r>
    </w:p>
    <w:p w14:paraId="5E8F443E" w14:textId="77777777" w:rsidR="000416BD" w:rsidRPr="00517322" w:rsidRDefault="000416BD" w:rsidP="000416BD">
      <w:pPr>
        <w:tabs>
          <w:tab w:val="left" w:pos="0"/>
        </w:tabs>
        <w:autoSpaceDE w:val="0"/>
        <w:autoSpaceDN w:val="0"/>
        <w:rPr>
          <w:rFonts w:ascii="Verdana" w:eastAsia="Arial" w:hAnsi="Verdana" w:cs="Arial"/>
          <w:sz w:val="20"/>
          <w:szCs w:val="20"/>
          <w:lang w:val="pt-PT" w:eastAsia="en-US"/>
        </w:rPr>
      </w:pPr>
    </w:p>
    <w:p w14:paraId="3939F1FD" w14:textId="77777777" w:rsidR="000416BD" w:rsidRPr="00517322" w:rsidRDefault="000416BD" w:rsidP="00F32591">
      <w:pPr>
        <w:widowControl w:val="0"/>
        <w:numPr>
          <w:ilvl w:val="1"/>
          <w:numId w:val="15"/>
        </w:numPr>
        <w:tabs>
          <w:tab w:val="left" w:pos="0"/>
          <w:tab w:val="left" w:pos="426"/>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No caso de desconexão com o pregoeiro, no decorrer da etapa competitiva do Pregão Eletrônico, o Sistema Eletrônico poderá permanecer acessível às licitantes para a recepção dos</w:t>
      </w:r>
      <w:r w:rsidRPr="00517322">
        <w:rPr>
          <w:rFonts w:ascii="Verdana" w:eastAsia="Arial" w:hAnsi="Verdana" w:cs="Arial"/>
          <w:spacing w:val="-1"/>
          <w:sz w:val="20"/>
          <w:szCs w:val="20"/>
          <w:lang w:val="pt-PT" w:eastAsia="en-US"/>
        </w:rPr>
        <w:t xml:space="preserve"> </w:t>
      </w:r>
      <w:r w:rsidRPr="00517322">
        <w:rPr>
          <w:rFonts w:ascii="Verdana" w:eastAsia="Arial" w:hAnsi="Verdana" w:cs="Arial"/>
          <w:sz w:val="20"/>
          <w:szCs w:val="20"/>
          <w:lang w:val="pt-PT" w:eastAsia="en-US"/>
        </w:rPr>
        <w:t>lances;</w:t>
      </w:r>
    </w:p>
    <w:p w14:paraId="7F054D39" w14:textId="77777777" w:rsidR="000416BD" w:rsidRPr="00517322" w:rsidRDefault="000416BD" w:rsidP="000416BD">
      <w:pPr>
        <w:tabs>
          <w:tab w:val="left" w:pos="0"/>
        </w:tabs>
        <w:autoSpaceDE w:val="0"/>
        <w:autoSpaceDN w:val="0"/>
        <w:ind w:right="-3"/>
        <w:rPr>
          <w:rFonts w:ascii="Verdana" w:eastAsia="Arial" w:hAnsi="Verdana" w:cs="Arial"/>
          <w:sz w:val="20"/>
          <w:szCs w:val="20"/>
          <w:lang w:val="pt-PT" w:eastAsia="en-US"/>
        </w:rPr>
      </w:pPr>
    </w:p>
    <w:p w14:paraId="09708D81" w14:textId="77777777" w:rsidR="000416BD" w:rsidRPr="00517322" w:rsidRDefault="000416BD" w:rsidP="00F32591">
      <w:pPr>
        <w:widowControl w:val="0"/>
        <w:numPr>
          <w:ilvl w:val="1"/>
          <w:numId w:val="15"/>
        </w:numPr>
        <w:tabs>
          <w:tab w:val="left" w:pos="0"/>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O pregoeiro, quando possível, dará continuidade a sua atuação no certame, sem prejuízo dos atos</w:t>
      </w:r>
      <w:r w:rsidRPr="00517322">
        <w:rPr>
          <w:rFonts w:ascii="Verdana" w:eastAsia="Arial" w:hAnsi="Verdana" w:cs="Arial"/>
          <w:spacing w:val="-4"/>
          <w:sz w:val="20"/>
          <w:szCs w:val="20"/>
          <w:lang w:val="pt-PT" w:eastAsia="en-US"/>
        </w:rPr>
        <w:t xml:space="preserve"> </w:t>
      </w:r>
      <w:r w:rsidRPr="00517322">
        <w:rPr>
          <w:rFonts w:ascii="Verdana" w:eastAsia="Arial" w:hAnsi="Verdana" w:cs="Arial"/>
          <w:sz w:val="20"/>
          <w:szCs w:val="20"/>
          <w:lang w:val="pt-PT" w:eastAsia="en-US"/>
        </w:rPr>
        <w:t>realizados;</w:t>
      </w:r>
    </w:p>
    <w:p w14:paraId="3DF142D7" w14:textId="77777777" w:rsidR="000416BD" w:rsidRPr="00517322" w:rsidRDefault="000416BD" w:rsidP="000416BD">
      <w:pPr>
        <w:tabs>
          <w:tab w:val="left" w:pos="0"/>
        </w:tabs>
        <w:autoSpaceDE w:val="0"/>
        <w:autoSpaceDN w:val="0"/>
        <w:ind w:right="-3"/>
        <w:rPr>
          <w:rFonts w:ascii="Verdana" w:eastAsia="Arial" w:hAnsi="Verdana" w:cs="Arial"/>
          <w:sz w:val="20"/>
          <w:szCs w:val="20"/>
          <w:lang w:val="pt-PT" w:eastAsia="en-US"/>
        </w:rPr>
      </w:pPr>
    </w:p>
    <w:p w14:paraId="6B9DF5B0" w14:textId="77777777" w:rsidR="000416BD" w:rsidRPr="00517322" w:rsidRDefault="000416BD" w:rsidP="00F32591">
      <w:pPr>
        <w:widowControl w:val="0"/>
        <w:numPr>
          <w:ilvl w:val="1"/>
          <w:numId w:val="15"/>
        </w:numPr>
        <w:tabs>
          <w:tab w:val="left" w:pos="0"/>
          <w:tab w:val="left" w:pos="426"/>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Quando a desconexão do sistema eletrônico para o pregoeiro persistir por tempo superior a </w:t>
      </w:r>
      <w:r w:rsidRPr="00B32BD7">
        <w:rPr>
          <w:rFonts w:ascii="Verdana" w:eastAsia="Arial" w:hAnsi="Verdana" w:cs="Arial"/>
          <w:b/>
          <w:bCs/>
          <w:sz w:val="20"/>
          <w:szCs w:val="20"/>
          <w:lang w:val="pt-PT" w:eastAsia="en-US"/>
        </w:rPr>
        <w:t>dez minutos</w:t>
      </w:r>
      <w:r w:rsidRPr="00517322">
        <w:rPr>
          <w:rFonts w:ascii="Verdana" w:eastAsia="Arial" w:hAnsi="Verdana" w:cs="Arial"/>
          <w:sz w:val="20"/>
          <w:szCs w:val="20"/>
          <w:lang w:val="pt-PT" w:eastAsia="en-US"/>
        </w:rPr>
        <w:t xml:space="preserve">, a sessão pública será suspensa e reiniciada somente </w:t>
      </w:r>
      <w:proofErr w:type="gramStart"/>
      <w:r w:rsidRPr="00517322">
        <w:rPr>
          <w:rFonts w:ascii="Verdana" w:eastAsia="Arial" w:hAnsi="Verdana" w:cs="Arial"/>
          <w:sz w:val="20"/>
          <w:szCs w:val="20"/>
          <w:lang w:val="pt-PT" w:eastAsia="en-US"/>
        </w:rPr>
        <w:t>após</w:t>
      </w:r>
      <w:proofErr w:type="gramEnd"/>
      <w:r w:rsidRPr="00517322">
        <w:rPr>
          <w:rFonts w:ascii="Verdana" w:eastAsia="Arial" w:hAnsi="Verdana" w:cs="Arial"/>
          <w:sz w:val="20"/>
          <w:szCs w:val="20"/>
          <w:lang w:val="pt-PT" w:eastAsia="en-US"/>
        </w:rPr>
        <w:t xml:space="preserve"> decorridas </w:t>
      </w:r>
      <w:r w:rsidRPr="00B32BD7">
        <w:rPr>
          <w:rFonts w:ascii="Verdana" w:eastAsia="Arial" w:hAnsi="Verdana" w:cs="Arial"/>
          <w:b/>
          <w:bCs/>
          <w:sz w:val="20"/>
          <w:szCs w:val="20"/>
          <w:lang w:val="pt-PT" w:eastAsia="en-US"/>
        </w:rPr>
        <w:t>24 (vinte e quatro) horas</w:t>
      </w:r>
      <w:r w:rsidRPr="00B32BD7">
        <w:rPr>
          <w:rFonts w:ascii="Verdana" w:eastAsia="Arial" w:hAnsi="Verdana" w:cs="Arial"/>
          <w:sz w:val="20"/>
          <w:szCs w:val="20"/>
          <w:lang w:val="pt-PT" w:eastAsia="en-US"/>
        </w:rPr>
        <w:t xml:space="preserve"> </w:t>
      </w:r>
      <w:r w:rsidRPr="00517322">
        <w:rPr>
          <w:rFonts w:ascii="Verdana" w:eastAsia="Arial" w:hAnsi="Verdana" w:cs="Arial"/>
          <w:sz w:val="20"/>
          <w:szCs w:val="20"/>
          <w:lang w:val="pt-PT" w:eastAsia="en-US"/>
        </w:rPr>
        <w:t>da comunicação do fato pelo Pregoeiro aos participantes, no sítio eletrônico utilizado para divulgação no site</w:t>
      </w:r>
      <w:r w:rsidRPr="00517322">
        <w:rPr>
          <w:rFonts w:ascii="Verdana" w:eastAsia="Arial" w:hAnsi="Verdana" w:cs="Arial"/>
          <w:color w:val="0000FF"/>
          <w:spacing w:val="-11"/>
          <w:sz w:val="20"/>
          <w:szCs w:val="20"/>
          <w:lang w:val="pt-PT" w:eastAsia="en-US"/>
        </w:rPr>
        <w:t xml:space="preserve"> </w:t>
      </w:r>
      <w:hyperlink r:id="rId26">
        <w:r w:rsidRPr="00517322">
          <w:rPr>
            <w:rFonts w:ascii="Verdana" w:eastAsia="Arial" w:hAnsi="Verdana" w:cs="Arial"/>
            <w:color w:val="0000FF"/>
            <w:sz w:val="20"/>
            <w:szCs w:val="20"/>
            <w:u w:val="single" w:color="0000FF"/>
            <w:lang w:val="pt-PT" w:eastAsia="en-US"/>
          </w:rPr>
          <w:t>https://licitanet.com.br/</w:t>
        </w:r>
      </w:hyperlink>
      <w:r w:rsidRPr="00517322">
        <w:rPr>
          <w:rFonts w:ascii="Verdana" w:eastAsia="Arial" w:hAnsi="Verdana" w:cs="Arial"/>
          <w:sz w:val="20"/>
          <w:szCs w:val="20"/>
          <w:lang w:val="pt-PT" w:eastAsia="en-US"/>
        </w:rPr>
        <w:t>;</w:t>
      </w:r>
    </w:p>
    <w:p w14:paraId="25E75AFF" w14:textId="77777777" w:rsidR="000416BD" w:rsidRPr="00517322" w:rsidRDefault="000416BD" w:rsidP="00F32591">
      <w:pPr>
        <w:widowControl w:val="0"/>
        <w:numPr>
          <w:ilvl w:val="1"/>
          <w:numId w:val="15"/>
        </w:numPr>
        <w:tabs>
          <w:tab w:val="left" w:pos="0"/>
          <w:tab w:val="left" w:pos="567"/>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Incumbirá à licitante acompanhar as operações no Sistema Eletrônico durante a sessão pública do Pregão Eletrônico, ficando responsável pelo ônus decorrente da perda de negócios </w:t>
      </w:r>
      <w:r w:rsidRPr="00517322">
        <w:rPr>
          <w:rFonts w:ascii="Verdana" w:eastAsia="Arial" w:hAnsi="Verdana" w:cs="Arial"/>
          <w:sz w:val="20"/>
          <w:szCs w:val="20"/>
          <w:lang w:val="pt-PT" w:eastAsia="en-US"/>
        </w:rPr>
        <w:lastRenderedPageBreak/>
        <w:t>diante da inobservância de quaisquer mensagens emitidas pelo Sistema ou de sua desconexão;</w:t>
      </w:r>
    </w:p>
    <w:p w14:paraId="379ABE6E" w14:textId="77777777" w:rsidR="000416BD" w:rsidRDefault="000416BD" w:rsidP="000416BD">
      <w:pPr>
        <w:tabs>
          <w:tab w:val="left" w:pos="0"/>
          <w:tab w:val="left" w:pos="567"/>
          <w:tab w:val="left" w:pos="1423"/>
        </w:tabs>
        <w:autoSpaceDE w:val="0"/>
        <w:autoSpaceDN w:val="0"/>
        <w:ind w:right="-3"/>
        <w:jc w:val="both"/>
        <w:rPr>
          <w:rFonts w:ascii="Verdana" w:eastAsia="Arial" w:hAnsi="Verdana" w:cs="Arial"/>
          <w:sz w:val="20"/>
          <w:szCs w:val="20"/>
          <w:lang w:val="pt-PT" w:eastAsia="en-US"/>
        </w:rPr>
      </w:pPr>
    </w:p>
    <w:p w14:paraId="46885AFA" w14:textId="77777777" w:rsidR="000416BD" w:rsidRPr="00300A6B" w:rsidRDefault="000416BD" w:rsidP="00F32591">
      <w:pPr>
        <w:widowControl w:val="0"/>
        <w:numPr>
          <w:ilvl w:val="1"/>
          <w:numId w:val="15"/>
        </w:numPr>
        <w:tabs>
          <w:tab w:val="left" w:pos="0"/>
          <w:tab w:val="left" w:pos="567"/>
          <w:tab w:val="left" w:pos="1423"/>
        </w:tabs>
        <w:autoSpaceDE w:val="0"/>
        <w:autoSpaceDN w:val="0"/>
        <w:ind w:left="0" w:right="-3" w:firstLine="0"/>
        <w:jc w:val="both"/>
        <w:rPr>
          <w:rFonts w:ascii="Verdana" w:eastAsia="Arial" w:hAnsi="Verdana" w:cs="Arial"/>
          <w:sz w:val="20"/>
          <w:szCs w:val="20"/>
          <w:lang w:val="pt-PT" w:eastAsia="en-US"/>
        </w:rPr>
      </w:pPr>
      <w:r w:rsidRPr="00300A6B">
        <w:rPr>
          <w:rFonts w:ascii="Verdana" w:eastAsia="Arial" w:hAnsi="Verdana" w:cs="Arial"/>
          <w:sz w:val="20"/>
          <w:szCs w:val="20"/>
          <w:lang w:val="pt-PT" w:eastAsia="en-US"/>
        </w:rPr>
        <w:t>A desistência em apresentar lance implicará exclusão da licitante na etapa de lances e na manutenção do último preço por ela apresentado, para efeito de ordenação das propostas de</w:t>
      </w:r>
      <w:r w:rsidRPr="00300A6B">
        <w:rPr>
          <w:rFonts w:ascii="Verdana" w:eastAsia="Arial" w:hAnsi="Verdana" w:cs="Arial"/>
          <w:spacing w:val="-1"/>
          <w:sz w:val="20"/>
          <w:szCs w:val="20"/>
          <w:lang w:val="pt-PT" w:eastAsia="en-US"/>
        </w:rPr>
        <w:t xml:space="preserve"> </w:t>
      </w:r>
      <w:r w:rsidRPr="00300A6B">
        <w:rPr>
          <w:rFonts w:ascii="Verdana" w:eastAsia="Arial" w:hAnsi="Verdana" w:cs="Arial"/>
          <w:sz w:val="20"/>
          <w:szCs w:val="20"/>
          <w:lang w:val="pt-PT" w:eastAsia="en-US"/>
        </w:rPr>
        <w:t>preços;</w:t>
      </w:r>
    </w:p>
    <w:p w14:paraId="7816FA90" w14:textId="77777777" w:rsidR="000416BD" w:rsidRPr="00517322" w:rsidRDefault="000416BD" w:rsidP="00F32591">
      <w:pPr>
        <w:widowControl w:val="0"/>
        <w:numPr>
          <w:ilvl w:val="1"/>
          <w:numId w:val="15"/>
        </w:numPr>
        <w:tabs>
          <w:tab w:val="left" w:pos="0"/>
          <w:tab w:val="left" w:pos="567"/>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b/>
          <w:sz w:val="20"/>
          <w:szCs w:val="20"/>
          <w:lang w:val="pt-PT" w:eastAsia="en-US"/>
        </w:rPr>
        <w:t>Nos casos específicos</w:t>
      </w:r>
      <w:r w:rsidRPr="00517322">
        <w:rPr>
          <w:rFonts w:ascii="Verdana" w:eastAsia="Arial" w:hAnsi="Verdana" w:cs="Arial"/>
          <w:sz w:val="20"/>
          <w:szCs w:val="20"/>
          <w:lang w:val="pt-PT" w:eastAsia="en-US"/>
        </w:rPr>
        <w:t xml:space="preserve">, em relação a itens </w:t>
      </w:r>
      <w:r w:rsidRPr="00B32BD7">
        <w:rPr>
          <w:rFonts w:ascii="Verdana" w:eastAsia="Arial" w:hAnsi="Verdana" w:cs="Arial"/>
          <w:b/>
          <w:bCs/>
          <w:sz w:val="20"/>
          <w:szCs w:val="20"/>
          <w:lang w:val="pt-PT" w:eastAsia="en-US"/>
        </w:rPr>
        <w:t>NÃO</w:t>
      </w:r>
      <w:r w:rsidRPr="00517322">
        <w:rPr>
          <w:rFonts w:ascii="Verdana" w:eastAsia="Arial" w:hAnsi="Verdana" w:cs="Arial"/>
          <w:sz w:val="20"/>
          <w:szCs w:val="20"/>
          <w:lang w:val="pt-PT" w:eastAsia="en-US"/>
        </w:rPr>
        <w:t xml:space="preserve"> exclusivos para participação de microempresas e empresas de pequeno porte ou equiparadas, uma vez encerrada a etapa de lances, será efetivada a verificação automática,</w:t>
      </w:r>
      <w:r w:rsidRPr="00517322">
        <w:rPr>
          <w:rFonts w:ascii="Verdana" w:eastAsia="Arial" w:hAnsi="Verdana" w:cs="Arial"/>
          <w:spacing w:val="-5"/>
          <w:sz w:val="20"/>
          <w:szCs w:val="20"/>
          <w:lang w:val="pt-PT" w:eastAsia="en-US"/>
        </w:rPr>
        <w:t xml:space="preserve"> </w:t>
      </w:r>
      <w:r w:rsidRPr="00517322">
        <w:rPr>
          <w:rFonts w:ascii="Verdana" w:eastAsia="Arial" w:hAnsi="Verdana" w:cs="Arial"/>
          <w:sz w:val="20"/>
          <w:szCs w:val="20"/>
          <w:lang w:val="pt-PT" w:eastAsia="en-US"/>
        </w:rPr>
        <w:t>onde:</w:t>
      </w:r>
    </w:p>
    <w:p w14:paraId="24976D09" w14:textId="77777777" w:rsidR="000416BD" w:rsidRPr="00517322" w:rsidRDefault="000416BD" w:rsidP="000416BD">
      <w:pPr>
        <w:tabs>
          <w:tab w:val="left" w:pos="0"/>
          <w:tab w:val="left" w:pos="709"/>
        </w:tabs>
        <w:autoSpaceDE w:val="0"/>
        <w:autoSpaceDN w:val="0"/>
        <w:ind w:right="-3"/>
        <w:rPr>
          <w:rFonts w:ascii="Verdana" w:eastAsia="Arial" w:hAnsi="Verdana" w:cs="Arial"/>
          <w:sz w:val="20"/>
          <w:szCs w:val="20"/>
          <w:lang w:val="pt-PT" w:eastAsia="en-US"/>
        </w:rPr>
      </w:pPr>
    </w:p>
    <w:p w14:paraId="603EBC86" w14:textId="77777777" w:rsidR="000416BD" w:rsidRPr="00517322" w:rsidRDefault="000416BD" w:rsidP="00F32591">
      <w:pPr>
        <w:widowControl w:val="0"/>
        <w:numPr>
          <w:ilvl w:val="2"/>
          <w:numId w:val="15"/>
        </w:numPr>
        <w:tabs>
          <w:tab w:val="left" w:pos="0"/>
          <w:tab w:val="left" w:pos="567"/>
          <w:tab w:val="left" w:pos="709"/>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O sistema identificará em coluna própria </w:t>
      </w:r>
      <w:proofErr w:type="gramStart"/>
      <w:r w:rsidRPr="00517322">
        <w:rPr>
          <w:rFonts w:ascii="Verdana" w:eastAsia="Arial" w:hAnsi="Verdana" w:cs="Arial"/>
          <w:sz w:val="20"/>
          <w:szCs w:val="20"/>
          <w:lang w:val="pt-PT" w:eastAsia="en-US"/>
        </w:rPr>
        <w:t>as</w:t>
      </w:r>
      <w:proofErr w:type="gramEnd"/>
      <w:r w:rsidRPr="00517322">
        <w:rPr>
          <w:rFonts w:ascii="Verdana" w:eastAsia="Arial" w:hAnsi="Verdana" w:cs="Arial"/>
          <w:sz w:val="20"/>
          <w:szCs w:val="20"/>
          <w:lang w:val="pt-PT" w:eastAsia="en-US"/>
        </w:rPr>
        <w:t xml:space="preserve"> microempresas e empresas de pequeno porte participantes, procedendo à comparação com os valores da primeira colocada, se esta for empresa de maior porte, assim como das demais classificadas, para o fim de aplicar-se o disposto nos arts. 44 e 45 da LC nº 123, de 2006 e suas</w:t>
      </w:r>
      <w:r w:rsidRPr="00517322">
        <w:rPr>
          <w:rFonts w:ascii="Verdana" w:eastAsia="Arial" w:hAnsi="Verdana" w:cs="Arial"/>
          <w:spacing w:val="-16"/>
          <w:sz w:val="20"/>
          <w:szCs w:val="20"/>
          <w:lang w:val="pt-PT" w:eastAsia="en-US"/>
        </w:rPr>
        <w:t xml:space="preserve"> </w:t>
      </w:r>
      <w:r w:rsidRPr="00517322">
        <w:rPr>
          <w:rFonts w:ascii="Verdana" w:eastAsia="Arial" w:hAnsi="Verdana" w:cs="Arial"/>
          <w:sz w:val="20"/>
          <w:szCs w:val="20"/>
          <w:lang w:val="pt-PT" w:eastAsia="en-US"/>
        </w:rPr>
        <w:t>alterações;</w:t>
      </w:r>
    </w:p>
    <w:p w14:paraId="61D33ABE" w14:textId="77777777" w:rsidR="000416BD" w:rsidRPr="00517322" w:rsidRDefault="000416BD" w:rsidP="000416BD">
      <w:pPr>
        <w:tabs>
          <w:tab w:val="left" w:pos="709"/>
        </w:tabs>
        <w:jc w:val="both"/>
        <w:rPr>
          <w:rFonts w:ascii="Verdana" w:eastAsia="Times New Roman" w:hAnsi="Verdana" w:cs="Times New Roman"/>
          <w:iCs/>
          <w:sz w:val="20"/>
          <w:szCs w:val="20"/>
        </w:rPr>
      </w:pPr>
    </w:p>
    <w:p w14:paraId="7F817199" w14:textId="77777777" w:rsidR="000416BD" w:rsidRPr="00517322" w:rsidRDefault="000416BD" w:rsidP="00F32591">
      <w:pPr>
        <w:widowControl w:val="0"/>
        <w:numPr>
          <w:ilvl w:val="2"/>
          <w:numId w:val="15"/>
        </w:numPr>
        <w:tabs>
          <w:tab w:val="left" w:pos="0"/>
          <w:tab w:val="left" w:pos="709"/>
          <w:tab w:val="left" w:pos="1671"/>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Entende-se como empate àquelas situações em que as </w:t>
      </w:r>
      <w:r w:rsidRPr="007A00B9">
        <w:rPr>
          <w:rFonts w:ascii="Verdana" w:eastAsia="Arial" w:hAnsi="Verdana" w:cs="Arial"/>
          <w:b/>
          <w:bCs/>
          <w:sz w:val="20"/>
          <w:szCs w:val="20"/>
          <w:u w:val="single"/>
          <w:lang w:val="pt-PT" w:eastAsia="en-US"/>
        </w:rPr>
        <w:t>propostas apresentadas pelas microempresas e empresas de pequeno porte</w:t>
      </w:r>
      <w:r w:rsidRPr="00517322">
        <w:rPr>
          <w:rFonts w:ascii="Verdana" w:eastAsia="Arial" w:hAnsi="Verdana" w:cs="Arial"/>
          <w:sz w:val="20"/>
          <w:szCs w:val="20"/>
          <w:lang w:val="pt-PT" w:eastAsia="en-US"/>
        </w:rPr>
        <w:t xml:space="preserve"> </w:t>
      </w:r>
      <w:r w:rsidRPr="007A00B9">
        <w:rPr>
          <w:rFonts w:ascii="Verdana" w:eastAsia="Arial" w:hAnsi="Verdana" w:cs="Arial"/>
          <w:b/>
          <w:bCs/>
          <w:sz w:val="20"/>
          <w:szCs w:val="20"/>
          <w:u w:val="single"/>
          <w:lang w:val="pt-PT" w:eastAsia="en-US"/>
        </w:rPr>
        <w:t>sejam iguais ou até 5% (cinco por cento) superiores a proposta melhor classificada</w:t>
      </w:r>
      <w:r w:rsidRPr="00517322">
        <w:rPr>
          <w:rFonts w:ascii="Verdana" w:eastAsia="Arial" w:hAnsi="Verdana" w:cs="Arial"/>
          <w:sz w:val="20"/>
          <w:szCs w:val="20"/>
          <w:lang w:val="pt-PT" w:eastAsia="en-US"/>
        </w:rPr>
        <w:t>, depois de encerrada a etapa de</w:t>
      </w:r>
      <w:r w:rsidRPr="00517322">
        <w:rPr>
          <w:rFonts w:ascii="Verdana" w:eastAsia="Arial" w:hAnsi="Verdana" w:cs="Arial"/>
          <w:spacing w:val="-18"/>
          <w:sz w:val="20"/>
          <w:szCs w:val="20"/>
          <w:lang w:val="pt-PT" w:eastAsia="en-US"/>
        </w:rPr>
        <w:t xml:space="preserve"> </w:t>
      </w:r>
      <w:r w:rsidRPr="00517322">
        <w:rPr>
          <w:rFonts w:ascii="Verdana" w:eastAsia="Arial" w:hAnsi="Verdana" w:cs="Arial"/>
          <w:sz w:val="20"/>
          <w:szCs w:val="20"/>
          <w:lang w:val="pt-PT" w:eastAsia="en-US"/>
        </w:rPr>
        <w:t>lances;</w:t>
      </w:r>
    </w:p>
    <w:p w14:paraId="23EFEDF9" w14:textId="77777777" w:rsidR="000416BD" w:rsidRPr="00517322" w:rsidRDefault="000416BD" w:rsidP="000416BD">
      <w:pPr>
        <w:tabs>
          <w:tab w:val="left" w:pos="0"/>
          <w:tab w:val="left" w:pos="709"/>
        </w:tabs>
        <w:autoSpaceDE w:val="0"/>
        <w:autoSpaceDN w:val="0"/>
        <w:ind w:right="-3"/>
        <w:rPr>
          <w:rFonts w:ascii="Verdana" w:eastAsia="Arial" w:hAnsi="Verdana" w:cs="Arial"/>
          <w:sz w:val="20"/>
          <w:szCs w:val="20"/>
          <w:lang w:val="pt-PT" w:eastAsia="en-US"/>
        </w:rPr>
      </w:pPr>
    </w:p>
    <w:p w14:paraId="468938CE" w14:textId="77777777" w:rsidR="000416BD" w:rsidRPr="00517322" w:rsidRDefault="000416BD" w:rsidP="00F32591">
      <w:pPr>
        <w:widowControl w:val="0"/>
        <w:numPr>
          <w:ilvl w:val="2"/>
          <w:numId w:val="15"/>
        </w:numPr>
        <w:tabs>
          <w:tab w:val="left" w:pos="0"/>
          <w:tab w:val="left" w:pos="709"/>
          <w:tab w:val="left" w:pos="1637"/>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A melhor classificada nos termos do item anterior terá o direito de encaminhar uma última oferta para desempate, obrigatoriamente em valor inferior ao da primeira colocada, no prazo de </w:t>
      </w:r>
      <w:proofErr w:type="gramStart"/>
      <w:r w:rsidRPr="00517322">
        <w:rPr>
          <w:rFonts w:ascii="Verdana" w:eastAsia="Arial" w:hAnsi="Verdana" w:cs="Arial"/>
          <w:sz w:val="20"/>
          <w:szCs w:val="20"/>
          <w:lang w:val="pt-PT" w:eastAsia="en-US"/>
        </w:rPr>
        <w:t>5</w:t>
      </w:r>
      <w:proofErr w:type="gramEnd"/>
      <w:r w:rsidRPr="00517322">
        <w:rPr>
          <w:rFonts w:ascii="Verdana" w:eastAsia="Arial" w:hAnsi="Verdana" w:cs="Arial"/>
          <w:sz w:val="20"/>
          <w:szCs w:val="20"/>
          <w:lang w:val="pt-PT" w:eastAsia="en-US"/>
        </w:rPr>
        <w:t xml:space="preserve"> (cinco) minutos controlados pelo sistema, contados após a comunicação automática para</w:t>
      </w:r>
      <w:r w:rsidRPr="00517322">
        <w:rPr>
          <w:rFonts w:ascii="Verdana" w:eastAsia="Arial" w:hAnsi="Verdana" w:cs="Arial"/>
          <w:spacing w:val="-1"/>
          <w:sz w:val="20"/>
          <w:szCs w:val="20"/>
          <w:lang w:val="pt-PT" w:eastAsia="en-US"/>
        </w:rPr>
        <w:t xml:space="preserve"> </w:t>
      </w:r>
      <w:r w:rsidRPr="00517322">
        <w:rPr>
          <w:rFonts w:ascii="Verdana" w:eastAsia="Arial" w:hAnsi="Verdana" w:cs="Arial"/>
          <w:sz w:val="20"/>
          <w:szCs w:val="20"/>
          <w:lang w:val="pt-PT" w:eastAsia="en-US"/>
        </w:rPr>
        <w:t>tanto;</w:t>
      </w:r>
    </w:p>
    <w:p w14:paraId="19551E64" w14:textId="77777777" w:rsidR="000416BD" w:rsidRPr="00517322" w:rsidRDefault="000416BD" w:rsidP="000416BD">
      <w:pPr>
        <w:tabs>
          <w:tab w:val="left" w:pos="0"/>
          <w:tab w:val="left" w:pos="709"/>
        </w:tabs>
        <w:autoSpaceDE w:val="0"/>
        <w:autoSpaceDN w:val="0"/>
        <w:ind w:right="-3"/>
        <w:rPr>
          <w:rFonts w:ascii="Verdana" w:eastAsia="Arial" w:hAnsi="Verdana" w:cs="Arial"/>
          <w:sz w:val="20"/>
          <w:szCs w:val="20"/>
          <w:lang w:val="pt-PT" w:eastAsia="en-US"/>
        </w:rPr>
      </w:pPr>
    </w:p>
    <w:p w14:paraId="717B96DA" w14:textId="77777777" w:rsidR="000416BD" w:rsidRPr="00517322" w:rsidRDefault="000416BD" w:rsidP="00F32591">
      <w:pPr>
        <w:widowControl w:val="0"/>
        <w:numPr>
          <w:ilvl w:val="2"/>
          <w:numId w:val="15"/>
        </w:numPr>
        <w:tabs>
          <w:tab w:val="left" w:pos="0"/>
          <w:tab w:val="left" w:pos="709"/>
          <w:tab w:val="left" w:pos="1618"/>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w:t>
      </w:r>
      <w:r w:rsidRPr="00517322">
        <w:rPr>
          <w:rFonts w:ascii="Verdana" w:eastAsia="Arial" w:hAnsi="Verdana" w:cs="Arial"/>
          <w:spacing w:val="-4"/>
          <w:sz w:val="20"/>
          <w:szCs w:val="20"/>
          <w:lang w:val="pt-PT" w:eastAsia="en-US"/>
        </w:rPr>
        <w:t xml:space="preserve"> </w:t>
      </w:r>
      <w:r w:rsidRPr="00517322">
        <w:rPr>
          <w:rFonts w:ascii="Verdana" w:eastAsia="Arial" w:hAnsi="Verdana" w:cs="Arial"/>
          <w:sz w:val="20"/>
          <w:szCs w:val="20"/>
          <w:lang w:val="pt-PT" w:eastAsia="en-US"/>
        </w:rPr>
        <w:t>anterior;</w:t>
      </w:r>
    </w:p>
    <w:p w14:paraId="2D570FB3" w14:textId="77777777" w:rsidR="000416BD" w:rsidRPr="00517322" w:rsidRDefault="000416BD" w:rsidP="000416BD">
      <w:pPr>
        <w:tabs>
          <w:tab w:val="left" w:pos="0"/>
          <w:tab w:val="left" w:pos="709"/>
        </w:tabs>
        <w:autoSpaceDE w:val="0"/>
        <w:autoSpaceDN w:val="0"/>
        <w:ind w:right="-3"/>
        <w:rPr>
          <w:rFonts w:ascii="Verdana" w:eastAsia="Arial" w:hAnsi="Verdana" w:cs="Arial"/>
          <w:sz w:val="20"/>
          <w:szCs w:val="20"/>
          <w:lang w:val="pt-PT" w:eastAsia="en-US"/>
        </w:rPr>
      </w:pPr>
    </w:p>
    <w:p w14:paraId="00020C17" w14:textId="77777777" w:rsidR="000416BD" w:rsidRPr="00517322" w:rsidRDefault="000416BD" w:rsidP="00F32591">
      <w:pPr>
        <w:widowControl w:val="0"/>
        <w:numPr>
          <w:ilvl w:val="2"/>
          <w:numId w:val="15"/>
        </w:numPr>
        <w:tabs>
          <w:tab w:val="left" w:pos="0"/>
          <w:tab w:val="left" w:pos="709"/>
          <w:tab w:val="left" w:pos="1618"/>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w:t>
      </w:r>
      <w:r w:rsidRPr="00517322">
        <w:rPr>
          <w:rFonts w:ascii="Verdana" w:eastAsia="Arial" w:hAnsi="Verdana" w:cs="Arial"/>
          <w:spacing w:val="-4"/>
          <w:sz w:val="20"/>
          <w:szCs w:val="20"/>
          <w:lang w:val="pt-PT" w:eastAsia="en-US"/>
        </w:rPr>
        <w:t xml:space="preserve"> </w:t>
      </w:r>
      <w:r w:rsidRPr="00517322">
        <w:rPr>
          <w:rFonts w:ascii="Verdana" w:eastAsia="Arial" w:hAnsi="Verdana" w:cs="Arial"/>
          <w:sz w:val="20"/>
          <w:szCs w:val="20"/>
          <w:lang w:val="pt-PT" w:eastAsia="en-US"/>
        </w:rPr>
        <w:t>oferta;</w:t>
      </w:r>
    </w:p>
    <w:p w14:paraId="69967B76" w14:textId="77777777" w:rsidR="000416BD" w:rsidRPr="00517322" w:rsidRDefault="000416BD" w:rsidP="000416BD">
      <w:pPr>
        <w:tabs>
          <w:tab w:val="left" w:pos="0"/>
        </w:tabs>
        <w:autoSpaceDE w:val="0"/>
        <w:autoSpaceDN w:val="0"/>
        <w:ind w:right="-3"/>
        <w:rPr>
          <w:rFonts w:ascii="Verdana" w:eastAsia="Arial" w:hAnsi="Verdana" w:cs="Arial"/>
          <w:sz w:val="20"/>
          <w:szCs w:val="20"/>
          <w:lang w:val="pt-PT" w:eastAsia="en-US"/>
        </w:rPr>
      </w:pPr>
    </w:p>
    <w:p w14:paraId="4D0B450B" w14:textId="77777777" w:rsidR="000416BD" w:rsidRPr="00517322" w:rsidRDefault="000416BD" w:rsidP="00F32591">
      <w:pPr>
        <w:widowControl w:val="0"/>
        <w:numPr>
          <w:ilvl w:val="2"/>
          <w:numId w:val="15"/>
        </w:numPr>
        <w:tabs>
          <w:tab w:val="left" w:pos="0"/>
          <w:tab w:val="left" w:pos="709"/>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Na hipótese de </w:t>
      </w:r>
      <w:proofErr w:type="gramStart"/>
      <w:r w:rsidRPr="00517322">
        <w:rPr>
          <w:rFonts w:ascii="Verdana" w:eastAsia="Arial" w:hAnsi="Verdana" w:cs="Arial"/>
          <w:sz w:val="20"/>
          <w:szCs w:val="20"/>
          <w:lang w:val="pt-PT" w:eastAsia="en-US"/>
        </w:rPr>
        <w:t>não-contratação</w:t>
      </w:r>
      <w:proofErr w:type="gramEnd"/>
      <w:r w:rsidRPr="00517322">
        <w:rPr>
          <w:rFonts w:ascii="Verdana" w:eastAsia="Arial" w:hAnsi="Verdana" w:cs="Arial"/>
          <w:sz w:val="20"/>
          <w:szCs w:val="20"/>
          <w:lang w:val="pt-PT" w:eastAsia="en-US"/>
        </w:rPr>
        <w:t xml:space="preserve"> nos termos previstos neste item, convocação será em favor da proposta originalmente vencedora do</w:t>
      </w:r>
      <w:r w:rsidRPr="00517322">
        <w:rPr>
          <w:rFonts w:ascii="Verdana" w:eastAsia="Arial" w:hAnsi="Verdana" w:cs="Arial"/>
          <w:spacing w:val="-5"/>
          <w:sz w:val="20"/>
          <w:szCs w:val="20"/>
          <w:lang w:val="pt-PT" w:eastAsia="en-US"/>
        </w:rPr>
        <w:t xml:space="preserve"> </w:t>
      </w:r>
      <w:r w:rsidRPr="00517322">
        <w:rPr>
          <w:rFonts w:ascii="Verdana" w:eastAsia="Arial" w:hAnsi="Verdana" w:cs="Arial"/>
          <w:sz w:val="20"/>
          <w:szCs w:val="20"/>
          <w:lang w:val="pt-PT" w:eastAsia="en-US"/>
        </w:rPr>
        <w:t>certame;</w:t>
      </w:r>
    </w:p>
    <w:p w14:paraId="4464A344" w14:textId="77777777" w:rsidR="000416BD" w:rsidRPr="00517322" w:rsidRDefault="000416BD" w:rsidP="000416BD">
      <w:pPr>
        <w:tabs>
          <w:tab w:val="left" w:pos="0"/>
          <w:tab w:val="left" w:pos="709"/>
        </w:tabs>
        <w:autoSpaceDE w:val="0"/>
        <w:autoSpaceDN w:val="0"/>
        <w:rPr>
          <w:rFonts w:ascii="Verdana" w:eastAsia="Arial" w:hAnsi="Verdana" w:cs="Arial"/>
          <w:sz w:val="20"/>
          <w:szCs w:val="20"/>
          <w:lang w:val="pt-PT" w:eastAsia="en-US"/>
        </w:rPr>
      </w:pPr>
    </w:p>
    <w:p w14:paraId="63D85399" w14:textId="77777777" w:rsidR="000416BD" w:rsidRPr="00517322" w:rsidRDefault="000416BD" w:rsidP="00F32591">
      <w:pPr>
        <w:widowControl w:val="0"/>
        <w:numPr>
          <w:ilvl w:val="1"/>
          <w:numId w:val="15"/>
        </w:numPr>
        <w:tabs>
          <w:tab w:val="left" w:pos="0"/>
          <w:tab w:val="left" w:pos="567"/>
          <w:tab w:val="left" w:pos="1134"/>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O disposto no item 7.25 somente se aplicará quando a melhor oferta não tiver sido apresentada por microempresa ou empresa de pequeno</w:t>
      </w:r>
      <w:r w:rsidRPr="00517322">
        <w:rPr>
          <w:rFonts w:ascii="Verdana" w:eastAsia="Arial" w:hAnsi="Verdana" w:cs="Arial"/>
          <w:spacing w:val="-10"/>
          <w:sz w:val="20"/>
          <w:szCs w:val="20"/>
          <w:lang w:val="pt-PT" w:eastAsia="en-US"/>
        </w:rPr>
        <w:t xml:space="preserve"> </w:t>
      </w:r>
      <w:r w:rsidRPr="00517322">
        <w:rPr>
          <w:rFonts w:ascii="Verdana" w:eastAsia="Arial" w:hAnsi="Verdana" w:cs="Arial"/>
          <w:sz w:val="20"/>
          <w:szCs w:val="20"/>
          <w:lang w:val="pt-PT" w:eastAsia="en-US"/>
        </w:rPr>
        <w:t>porte;</w:t>
      </w:r>
    </w:p>
    <w:p w14:paraId="7D0C03FF" w14:textId="77777777" w:rsidR="000416BD" w:rsidRPr="00517322" w:rsidRDefault="000416BD" w:rsidP="000416BD">
      <w:pPr>
        <w:tabs>
          <w:tab w:val="left" w:pos="0"/>
          <w:tab w:val="left" w:pos="1134"/>
        </w:tabs>
        <w:autoSpaceDE w:val="0"/>
        <w:autoSpaceDN w:val="0"/>
        <w:ind w:right="-3"/>
        <w:jc w:val="both"/>
        <w:rPr>
          <w:rFonts w:ascii="Verdana" w:eastAsia="Arial" w:hAnsi="Verdana" w:cs="Arial"/>
          <w:sz w:val="20"/>
          <w:szCs w:val="20"/>
          <w:lang w:val="pt-PT" w:eastAsia="en-US"/>
        </w:rPr>
      </w:pPr>
    </w:p>
    <w:p w14:paraId="510251A9" w14:textId="77777777" w:rsidR="000416BD" w:rsidRPr="00517322" w:rsidRDefault="000416BD" w:rsidP="000416BD">
      <w:pPr>
        <w:tabs>
          <w:tab w:val="left" w:pos="0"/>
        </w:tabs>
        <w:autoSpaceDE w:val="0"/>
        <w:autoSpaceDN w:val="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7.27 Em caso de empate entre duas ou mais propostas, serão utilizados os seguintes critérios de desempate, nesta ordem:</w:t>
      </w:r>
    </w:p>
    <w:p w14:paraId="61039C54" w14:textId="77777777" w:rsidR="000416BD" w:rsidRPr="00517322" w:rsidRDefault="000416BD" w:rsidP="000416BD">
      <w:pPr>
        <w:tabs>
          <w:tab w:val="left" w:pos="0"/>
        </w:tabs>
        <w:autoSpaceDE w:val="0"/>
        <w:autoSpaceDN w:val="0"/>
        <w:jc w:val="both"/>
        <w:rPr>
          <w:rFonts w:ascii="Verdana" w:eastAsia="Arial" w:hAnsi="Verdana" w:cs="Arial"/>
          <w:sz w:val="20"/>
          <w:szCs w:val="20"/>
          <w:lang w:val="pt-PT" w:eastAsia="en-US"/>
        </w:rPr>
      </w:pPr>
    </w:p>
    <w:p w14:paraId="62913DD9" w14:textId="77777777" w:rsidR="000416BD" w:rsidRPr="00517322" w:rsidRDefault="000416BD" w:rsidP="000416BD">
      <w:pPr>
        <w:tabs>
          <w:tab w:val="left" w:pos="0"/>
        </w:tabs>
        <w:autoSpaceDE w:val="0"/>
        <w:autoSpaceDN w:val="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I – disputa final, hipótese em que os licitantes empatados poderão apresentar nova proposta em ato contínuo à classificação;</w:t>
      </w:r>
    </w:p>
    <w:p w14:paraId="78FE86EB" w14:textId="77777777" w:rsidR="000416BD" w:rsidRPr="00517322" w:rsidRDefault="000416BD" w:rsidP="000416BD">
      <w:pPr>
        <w:tabs>
          <w:tab w:val="left" w:pos="0"/>
        </w:tabs>
        <w:autoSpaceDE w:val="0"/>
        <w:autoSpaceDN w:val="0"/>
        <w:jc w:val="both"/>
        <w:rPr>
          <w:rFonts w:ascii="Verdana" w:eastAsia="Arial" w:hAnsi="Verdana" w:cs="Arial"/>
          <w:sz w:val="20"/>
          <w:szCs w:val="20"/>
          <w:lang w:val="pt-PT" w:eastAsia="en-US"/>
        </w:rPr>
      </w:pPr>
    </w:p>
    <w:p w14:paraId="578AE473" w14:textId="77777777" w:rsidR="000416BD" w:rsidRPr="00517322" w:rsidRDefault="000416BD" w:rsidP="000416BD">
      <w:pPr>
        <w:tabs>
          <w:tab w:val="left" w:pos="0"/>
        </w:tabs>
        <w:autoSpaceDE w:val="0"/>
        <w:autoSpaceDN w:val="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II – avaliação do desempenho contratual prévio dos licitantes, para a qual deverão preferencialmente ser utilizados registros cadastrais para efeito de atesto de cumprimento de obrigações previstos nesta Lei;</w:t>
      </w:r>
    </w:p>
    <w:p w14:paraId="066AEC05" w14:textId="77777777" w:rsidR="000416BD" w:rsidRPr="00517322" w:rsidRDefault="000416BD" w:rsidP="000416BD">
      <w:pPr>
        <w:tabs>
          <w:tab w:val="left" w:pos="0"/>
        </w:tabs>
        <w:autoSpaceDE w:val="0"/>
        <w:autoSpaceDN w:val="0"/>
        <w:jc w:val="both"/>
        <w:rPr>
          <w:rFonts w:ascii="Verdana" w:eastAsia="Arial" w:hAnsi="Verdana" w:cs="Arial"/>
          <w:sz w:val="20"/>
          <w:szCs w:val="20"/>
          <w:lang w:val="pt-PT" w:eastAsia="en-US"/>
        </w:rPr>
      </w:pPr>
    </w:p>
    <w:p w14:paraId="4EED1FEE" w14:textId="77777777" w:rsidR="000416BD" w:rsidRPr="00517322" w:rsidRDefault="000416BD" w:rsidP="000416BD">
      <w:pPr>
        <w:tabs>
          <w:tab w:val="left" w:pos="0"/>
        </w:tabs>
        <w:autoSpaceDE w:val="0"/>
        <w:autoSpaceDN w:val="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III – desenvolvimento pelo licitante de ações de equidade entre homens e mulheres no ambiente de trabalho, conforme regulamento; </w:t>
      </w:r>
    </w:p>
    <w:p w14:paraId="79EEDC6D" w14:textId="77777777" w:rsidR="000416BD" w:rsidRPr="00517322" w:rsidRDefault="000416BD" w:rsidP="000416BD">
      <w:pPr>
        <w:tabs>
          <w:tab w:val="left" w:pos="0"/>
        </w:tabs>
        <w:autoSpaceDE w:val="0"/>
        <w:autoSpaceDN w:val="0"/>
        <w:jc w:val="both"/>
        <w:rPr>
          <w:rFonts w:ascii="Verdana" w:eastAsia="Arial" w:hAnsi="Verdana" w:cs="Arial"/>
          <w:sz w:val="20"/>
          <w:szCs w:val="20"/>
          <w:lang w:val="pt-PT" w:eastAsia="en-US"/>
        </w:rPr>
      </w:pPr>
    </w:p>
    <w:p w14:paraId="5B8B422C" w14:textId="77777777" w:rsidR="000416BD" w:rsidRPr="00517322" w:rsidRDefault="000416BD" w:rsidP="000416BD">
      <w:pPr>
        <w:tabs>
          <w:tab w:val="left" w:pos="0"/>
        </w:tabs>
        <w:autoSpaceDE w:val="0"/>
        <w:autoSpaceDN w:val="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lastRenderedPageBreak/>
        <w:t>IV – desenvolvimento pelo licitante de programa de integridade, conforme orientações dos órgãos de controle.</w:t>
      </w:r>
    </w:p>
    <w:p w14:paraId="08768680" w14:textId="77777777" w:rsidR="000416BD" w:rsidRPr="00517322" w:rsidRDefault="000416BD" w:rsidP="000416BD">
      <w:pPr>
        <w:tabs>
          <w:tab w:val="left" w:pos="0"/>
        </w:tabs>
        <w:autoSpaceDE w:val="0"/>
        <w:autoSpaceDN w:val="0"/>
        <w:jc w:val="both"/>
        <w:rPr>
          <w:rFonts w:ascii="Verdana" w:eastAsia="Arial" w:hAnsi="Verdana" w:cs="Arial"/>
          <w:sz w:val="20"/>
          <w:szCs w:val="20"/>
          <w:lang w:val="pt-PT" w:eastAsia="en-US"/>
        </w:rPr>
      </w:pPr>
    </w:p>
    <w:p w14:paraId="4612A149" w14:textId="77777777" w:rsidR="000416BD" w:rsidRPr="00517322" w:rsidRDefault="000416BD" w:rsidP="00F32591">
      <w:pPr>
        <w:pStyle w:val="PargrafodaLista"/>
        <w:widowControl w:val="0"/>
        <w:numPr>
          <w:ilvl w:val="1"/>
          <w:numId w:val="34"/>
        </w:numPr>
        <w:tabs>
          <w:tab w:val="left" w:pos="0"/>
          <w:tab w:val="left" w:pos="426"/>
        </w:tabs>
        <w:autoSpaceDE w:val="0"/>
        <w:autoSpaceDN w:val="0"/>
        <w:ind w:left="0"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As regras previstas no item 7.27 não prejudicarão a aplicação do disposto no art. 44 da Lei Complementar nº 123, de 14 de dezembro de 2006.</w:t>
      </w:r>
    </w:p>
    <w:p w14:paraId="53C23D9E" w14:textId="77777777" w:rsidR="000416BD" w:rsidRPr="00517322" w:rsidRDefault="000416BD" w:rsidP="000416BD">
      <w:pPr>
        <w:pStyle w:val="PargrafodaLista"/>
        <w:tabs>
          <w:tab w:val="left" w:pos="0"/>
        </w:tabs>
        <w:autoSpaceDE w:val="0"/>
        <w:autoSpaceDN w:val="0"/>
        <w:ind w:left="360"/>
        <w:jc w:val="both"/>
        <w:rPr>
          <w:rFonts w:ascii="Verdana" w:eastAsia="Arial" w:hAnsi="Verdana" w:cs="Arial"/>
          <w:sz w:val="20"/>
          <w:szCs w:val="20"/>
          <w:lang w:val="pt-PT" w:eastAsia="en-US"/>
        </w:rPr>
      </w:pPr>
    </w:p>
    <w:p w14:paraId="5DC2B6E8" w14:textId="77777777" w:rsidR="000416BD" w:rsidRPr="00517322" w:rsidRDefault="000416BD" w:rsidP="00F32591">
      <w:pPr>
        <w:pStyle w:val="PargrafodaLista"/>
        <w:widowControl w:val="0"/>
        <w:numPr>
          <w:ilvl w:val="1"/>
          <w:numId w:val="34"/>
        </w:numPr>
        <w:tabs>
          <w:tab w:val="left" w:pos="0"/>
          <w:tab w:val="left" w:pos="426"/>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Encerrada a etapa de envio de lances da sessão pública, </w:t>
      </w:r>
      <w:proofErr w:type="gramStart"/>
      <w:r w:rsidRPr="00517322">
        <w:rPr>
          <w:rFonts w:ascii="Verdana" w:eastAsia="Arial" w:hAnsi="Verdana" w:cs="Arial"/>
          <w:sz w:val="20"/>
          <w:szCs w:val="20"/>
          <w:lang w:val="pt-PT" w:eastAsia="en-US"/>
        </w:rPr>
        <w:t>o</w:t>
      </w:r>
      <w:r>
        <w:rPr>
          <w:rFonts w:ascii="Verdana" w:eastAsia="Arial" w:hAnsi="Verdana" w:cs="Arial"/>
          <w:sz w:val="20"/>
          <w:szCs w:val="20"/>
          <w:lang w:val="pt-PT" w:eastAsia="en-US"/>
        </w:rPr>
        <w:t>(</w:t>
      </w:r>
      <w:proofErr w:type="gramEnd"/>
      <w:r>
        <w:rPr>
          <w:rFonts w:ascii="Verdana" w:eastAsia="Arial" w:hAnsi="Verdana" w:cs="Arial"/>
          <w:sz w:val="20"/>
          <w:szCs w:val="20"/>
          <w:lang w:val="pt-PT" w:eastAsia="en-US"/>
        </w:rPr>
        <w:t>a)</w:t>
      </w:r>
      <w:r w:rsidRPr="00517322">
        <w:rPr>
          <w:rFonts w:ascii="Verdana" w:eastAsia="Arial" w:hAnsi="Verdana" w:cs="Arial"/>
          <w:sz w:val="20"/>
          <w:szCs w:val="20"/>
          <w:lang w:val="pt-PT" w:eastAsia="en-US"/>
        </w:rPr>
        <w:t xml:space="preserve"> pregoeiro</w:t>
      </w:r>
      <w:r>
        <w:rPr>
          <w:rFonts w:ascii="Verdana" w:eastAsia="Arial" w:hAnsi="Verdana" w:cs="Arial"/>
          <w:sz w:val="20"/>
          <w:szCs w:val="20"/>
          <w:lang w:val="pt-PT" w:eastAsia="en-US"/>
        </w:rPr>
        <w:t>(a)</w:t>
      </w:r>
      <w:r w:rsidRPr="00517322">
        <w:rPr>
          <w:rFonts w:ascii="Verdana" w:eastAsia="Arial" w:hAnsi="Verdana" w:cs="Arial"/>
          <w:sz w:val="20"/>
          <w:szCs w:val="20"/>
          <w:lang w:val="pt-PT" w:eastAsia="en-US"/>
        </w:rPr>
        <w:t xml:space="preserve"> deverá encaminhar, pelo sistema eletrônico, contraproposta ao licitante que tenha apresentado o melhor preço, para que seja obtida melhor proposta, vedada a negociação em condições diferentes das previstas neste Edital. O pregoeiro solicitará ao licitante melhor classificado que, </w:t>
      </w:r>
      <w:r w:rsidRPr="00517322">
        <w:rPr>
          <w:rFonts w:ascii="Verdana" w:eastAsia="Arial" w:hAnsi="Verdana" w:cs="Arial"/>
          <w:b/>
          <w:sz w:val="20"/>
          <w:szCs w:val="20"/>
          <w:lang w:val="pt-PT" w:eastAsia="en-US"/>
        </w:rPr>
        <w:t>NO PRAZO DE 02 (DUAS) HORAS</w:t>
      </w:r>
      <w:r w:rsidRPr="00517322">
        <w:rPr>
          <w:rFonts w:ascii="Verdana" w:eastAsia="Arial" w:hAnsi="Verdana" w:cs="Arial"/>
          <w:sz w:val="20"/>
          <w:szCs w:val="20"/>
          <w:lang w:val="pt-PT" w:eastAsia="en-US"/>
        </w:rPr>
        <w:t>, envie a proposta adequada ao último lance ofertado após a negociação realizada, acompanhada, se for o caso, dos documentos complementares, quando necessários à confirmação daqueles exigidos neste Edital e já</w:t>
      </w:r>
      <w:r w:rsidRPr="00517322">
        <w:rPr>
          <w:rFonts w:ascii="Verdana" w:eastAsia="Arial" w:hAnsi="Verdana" w:cs="Arial"/>
          <w:spacing w:val="-19"/>
          <w:sz w:val="20"/>
          <w:szCs w:val="20"/>
          <w:lang w:val="pt-PT" w:eastAsia="en-US"/>
        </w:rPr>
        <w:t xml:space="preserve"> </w:t>
      </w:r>
      <w:r w:rsidRPr="00517322">
        <w:rPr>
          <w:rFonts w:ascii="Verdana" w:eastAsia="Arial" w:hAnsi="Verdana" w:cs="Arial"/>
          <w:sz w:val="20"/>
          <w:szCs w:val="20"/>
          <w:lang w:val="pt-PT" w:eastAsia="en-US"/>
        </w:rPr>
        <w:t>apresentados.</w:t>
      </w:r>
    </w:p>
    <w:p w14:paraId="11EFBA53" w14:textId="77777777" w:rsidR="000416BD" w:rsidRPr="00517322" w:rsidRDefault="000416BD" w:rsidP="000416BD">
      <w:pPr>
        <w:pStyle w:val="PargrafodaLista"/>
        <w:rPr>
          <w:rFonts w:ascii="Verdana" w:eastAsia="Arial" w:hAnsi="Verdana" w:cs="Arial"/>
          <w:sz w:val="20"/>
          <w:szCs w:val="20"/>
          <w:lang w:val="pt-PT" w:eastAsia="en-US"/>
        </w:rPr>
      </w:pPr>
    </w:p>
    <w:p w14:paraId="34CBC60A" w14:textId="77777777" w:rsidR="000416BD" w:rsidRPr="00517322" w:rsidRDefault="000416BD" w:rsidP="00F32591">
      <w:pPr>
        <w:pStyle w:val="PargrafodaLista"/>
        <w:widowControl w:val="0"/>
        <w:numPr>
          <w:ilvl w:val="1"/>
          <w:numId w:val="34"/>
        </w:numPr>
        <w:tabs>
          <w:tab w:val="left" w:pos="0"/>
          <w:tab w:val="left" w:pos="426"/>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Conforme estabelecido no item 7.29, definido o resultado do julgamento, a Administração poderá negociar condições mais vantajosas com o primeiro colocado,</w:t>
      </w:r>
      <w:proofErr w:type="gramStart"/>
      <w:r w:rsidRPr="00517322">
        <w:rPr>
          <w:rFonts w:ascii="Verdana" w:eastAsia="Arial" w:hAnsi="Verdana" w:cs="Arial"/>
          <w:sz w:val="20"/>
          <w:szCs w:val="20"/>
          <w:lang w:val="pt-PT" w:eastAsia="en-US"/>
        </w:rPr>
        <w:t xml:space="preserve">  </w:t>
      </w:r>
      <w:proofErr w:type="gramEnd"/>
      <w:r w:rsidRPr="00517322">
        <w:rPr>
          <w:rFonts w:ascii="Verdana" w:eastAsia="Arial" w:hAnsi="Verdana" w:cs="Arial"/>
          <w:sz w:val="20"/>
          <w:szCs w:val="20"/>
          <w:lang w:val="pt-PT" w:eastAsia="en-US"/>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087936D7" w14:textId="77777777" w:rsidR="000416BD" w:rsidRPr="00517322" w:rsidRDefault="000416BD" w:rsidP="000416BD">
      <w:pPr>
        <w:pStyle w:val="PargrafodaLista"/>
        <w:rPr>
          <w:rFonts w:ascii="Verdana" w:eastAsia="Arial" w:hAnsi="Verdana" w:cs="Arial"/>
          <w:sz w:val="20"/>
          <w:szCs w:val="20"/>
          <w:lang w:val="pt-PT" w:eastAsia="en-US"/>
        </w:rPr>
      </w:pPr>
    </w:p>
    <w:p w14:paraId="2D399B57" w14:textId="77777777" w:rsidR="000416BD" w:rsidRPr="00517322" w:rsidRDefault="000416BD" w:rsidP="00F32591">
      <w:pPr>
        <w:pStyle w:val="PargrafodaLista"/>
        <w:widowControl w:val="0"/>
        <w:numPr>
          <w:ilvl w:val="1"/>
          <w:numId w:val="34"/>
        </w:numPr>
        <w:tabs>
          <w:tab w:val="left" w:pos="0"/>
          <w:tab w:val="left" w:pos="426"/>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Após concluida a negociação, terá seu resultado divulgado a todos os licitantes e anexado aos autos do processo licitatório.</w:t>
      </w:r>
    </w:p>
    <w:p w14:paraId="16092C27" w14:textId="77777777" w:rsidR="000416BD" w:rsidRPr="00517322" w:rsidRDefault="000416BD" w:rsidP="000416BD">
      <w:pPr>
        <w:tabs>
          <w:tab w:val="left" w:pos="0"/>
        </w:tabs>
        <w:autoSpaceDE w:val="0"/>
        <w:autoSpaceDN w:val="0"/>
        <w:rPr>
          <w:rFonts w:ascii="Verdana" w:eastAsia="Arial" w:hAnsi="Verdana" w:cs="Arial"/>
          <w:sz w:val="20"/>
          <w:szCs w:val="20"/>
          <w:lang w:val="pt-PT" w:eastAsia="en-US"/>
        </w:rPr>
      </w:pPr>
    </w:p>
    <w:p w14:paraId="78EF9BF2" w14:textId="77777777" w:rsidR="000416BD" w:rsidRPr="00517322" w:rsidRDefault="000416BD" w:rsidP="000416BD">
      <w:pPr>
        <w:shd w:val="clear" w:color="auto" w:fill="BFBFBF"/>
        <w:autoSpaceDE w:val="0"/>
        <w:autoSpaceDN w:val="0"/>
        <w:rPr>
          <w:rFonts w:ascii="Verdana" w:eastAsia="Arial" w:hAnsi="Verdana" w:cs="Times New Roman"/>
          <w:b/>
          <w:bCs/>
          <w:sz w:val="20"/>
          <w:szCs w:val="20"/>
          <w:lang w:val="pt-PT" w:eastAsia="en-US"/>
        </w:rPr>
      </w:pPr>
      <w:r w:rsidRPr="00517322">
        <w:rPr>
          <w:rFonts w:ascii="Verdana" w:eastAsia="Arial" w:hAnsi="Verdana" w:cs="Times New Roman"/>
          <w:b/>
          <w:bCs/>
          <w:sz w:val="20"/>
          <w:szCs w:val="20"/>
          <w:lang w:val="pt-PT" w:eastAsia="en-US"/>
        </w:rPr>
        <w:t>8.0 DA ACEITABILIDADE DA PROPOSTA VENCEDORA:</w:t>
      </w:r>
    </w:p>
    <w:p w14:paraId="1B3E9392" w14:textId="77777777" w:rsidR="000416BD" w:rsidRPr="00517322" w:rsidRDefault="000416BD" w:rsidP="000416BD">
      <w:pPr>
        <w:tabs>
          <w:tab w:val="left" w:pos="0"/>
        </w:tabs>
        <w:autoSpaceDE w:val="0"/>
        <w:autoSpaceDN w:val="0"/>
        <w:rPr>
          <w:rFonts w:ascii="Verdana" w:eastAsia="Arial" w:hAnsi="Verdana" w:cs="Arial"/>
          <w:sz w:val="20"/>
          <w:szCs w:val="20"/>
          <w:lang w:val="pt-PT" w:eastAsia="en-US"/>
        </w:rPr>
      </w:pPr>
    </w:p>
    <w:p w14:paraId="5B9E90A4" w14:textId="77777777" w:rsidR="000416BD" w:rsidRPr="00517322" w:rsidRDefault="000416BD" w:rsidP="000416BD">
      <w:pPr>
        <w:tabs>
          <w:tab w:val="left" w:pos="0"/>
        </w:tabs>
        <w:autoSpaceDE w:val="0"/>
        <w:autoSpaceDN w:val="0"/>
        <w:ind w:right="-3"/>
        <w:jc w:val="both"/>
        <w:rPr>
          <w:rFonts w:ascii="Verdana" w:eastAsia="Arial" w:hAnsi="Verdana" w:cs="Arial"/>
          <w:color w:val="00B050"/>
          <w:sz w:val="20"/>
          <w:szCs w:val="20"/>
          <w:lang w:val="pt-PT" w:eastAsia="en-US"/>
        </w:rPr>
      </w:pPr>
      <w:r w:rsidRPr="00517322">
        <w:rPr>
          <w:rFonts w:ascii="Verdana" w:eastAsia="Arial" w:hAnsi="Verdana" w:cs="Arial"/>
          <w:sz w:val="20"/>
          <w:szCs w:val="20"/>
          <w:lang w:val="pt-PT" w:eastAsia="en-US"/>
        </w:rPr>
        <w:t xml:space="preserve">8.1 Encerrada a etapa de negociação, </w:t>
      </w:r>
      <w:bookmarkStart w:id="1" w:name="_Hlk158282362"/>
      <w:proofErr w:type="gramStart"/>
      <w:r w:rsidRPr="00517322">
        <w:rPr>
          <w:rFonts w:ascii="Verdana" w:eastAsia="Arial" w:hAnsi="Verdana" w:cs="Arial"/>
          <w:sz w:val="20"/>
          <w:szCs w:val="20"/>
          <w:lang w:val="pt-PT" w:eastAsia="en-US"/>
        </w:rPr>
        <w:t>o</w:t>
      </w:r>
      <w:r>
        <w:rPr>
          <w:rFonts w:ascii="Verdana" w:eastAsia="Arial" w:hAnsi="Verdana" w:cs="Arial"/>
          <w:sz w:val="20"/>
          <w:szCs w:val="20"/>
          <w:lang w:val="pt-PT" w:eastAsia="en-US"/>
        </w:rPr>
        <w:t>(</w:t>
      </w:r>
      <w:proofErr w:type="gramEnd"/>
      <w:r>
        <w:rPr>
          <w:rFonts w:ascii="Verdana" w:eastAsia="Arial" w:hAnsi="Verdana" w:cs="Arial"/>
          <w:sz w:val="20"/>
          <w:szCs w:val="20"/>
          <w:lang w:val="pt-PT" w:eastAsia="en-US"/>
        </w:rPr>
        <w:t>a)</w:t>
      </w:r>
      <w:r w:rsidRPr="00517322">
        <w:rPr>
          <w:rFonts w:ascii="Verdana" w:eastAsia="Arial" w:hAnsi="Verdana" w:cs="Arial"/>
          <w:sz w:val="20"/>
          <w:szCs w:val="20"/>
          <w:lang w:val="pt-PT" w:eastAsia="en-US"/>
        </w:rPr>
        <w:t xml:space="preserve"> pregoeiro</w:t>
      </w:r>
      <w:r>
        <w:rPr>
          <w:rFonts w:ascii="Verdana" w:eastAsia="Arial" w:hAnsi="Verdana" w:cs="Arial"/>
          <w:sz w:val="20"/>
          <w:szCs w:val="20"/>
          <w:lang w:val="pt-PT" w:eastAsia="en-US"/>
        </w:rPr>
        <w:t>(a)</w:t>
      </w:r>
      <w:bookmarkEnd w:id="1"/>
      <w:r w:rsidRPr="00517322">
        <w:rPr>
          <w:rFonts w:ascii="Verdana" w:eastAsia="Arial" w:hAnsi="Verdana" w:cs="Arial"/>
          <w:sz w:val="20"/>
          <w:szCs w:val="20"/>
          <w:lang w:val="pt-PT" w:eastAsia="en-US"/>
        </w:rPr>
        <w:t xml:space="preserve"> examinará a proposta classificada em primeiro lugar quanto à adequação ao objeto e à compatibilidade do preço em relação ao máximo estipulado para contratação neste Edital e em seus anexos, e verificará a habilitação do licitante conforme disposições do edital;</w:t>
      </w:r>
    </w:p>
    <w:p w14:paraId="6D1FD64A" w14:textId="77777777" w:rsidR="000416BD" w:rsidRPr="00517322" w:rsidRDefault="000416BD" w:rsidP="000416BD">
      <w:pPr>
        <w:tabs>
          <w:tab w:val="left" w:pos="0"/>
        </w:tabs>
        <w:autoSpaceDE w:val="0"/>
        <w:autoSpaceDN w:val="0"/>
        <w:rPr>
          <w:rFonts w:ascii="Verdana" w:eastAsia="Arial" w:hAnsi="Verdana" w:cs="Arial"/>
          <w:sz w:val="20"/>
          <w:szCs w:val="20"/>
          <w:lang w:val="pt-PT" w:eastAsia="en-US"/>
        </w:rPr>
      </w:pPr>
    </w:p>
    <w:p w14:paraId="796CD89B" w14:textId="77777777" w:rsidR="000416BD" w:rsidRDefault="000416BD" w:rsidP="00F32591">
      <w:pPr>
        <w:widowControl w:val="0"/>
        <w:numPr>
          <w:ilvl w:val="1"/>
          <w:numId w:val="16"/>
        </w:numPr>
        <w:tabs>
          <w:tab w:val="left" w:pos="0"/>
        </w:tabs>
        <w:autoSpaceDE w:val="0"/>
        <w:autoSpaceDN w:val="0"/>
        <w:ind w:left="284" w:right="-3" w:hanging="284"/>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Serão desclassificadas as propostas que:</w:t>
      </w:r>
    </w:p>
    <w:p w14:paraId="5FBE98BC" w14:textId="77777777" w:rsidR="000416BD" w:rsidRPr="00517322" w:rsidRDefault="000416BD" w:rsidP="000416BD">
      <w:pPr>
        <w:tabs>
          <w:tab w:val="left" w:pos="0"/>
        </w:tabs>
        <w:autoSpaceDE w:val="0"/>
        <w:autoSpaceDN w:val="0"/>
        <w:ind w:left="284" w:right="-3"/>
        <w:jc w:val="both"/>
        <w:rPr>
          <w:rFonts w:ascii="Verdana" w:eastAsia="Arial" w:hAnsi="Verdana" w:cs="Arial"/>
          <w:sz w:val="20"/>
          <w:szCs w:val="20"/>
          <w:lang w:val="pt-PT" w:eastAsia="en-US"/>
        </w:rPr>
      </w:pPr>
    </w:p>
    <w:p w14:paraId="2DF649D3" w14:textId="77777777" w:rsidR="000416BD" w:rsidRPr="00517322" w:rsidRDefault="000416BD" w:rsidP="000416BD">
      <w:pPr>
        <w:tabs>
          <w:tab w:val="left" w:pos="0"/>
          <w:tab w:val="left" w:pos="1359"/>
        </w:tabs>
        <w:autoSpaceDE w:val="0"/>
        <w:autoSpaceDN w:val="0"/>
        <w:ind w:left="426" w:right="-3" w:hanging="426"/>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I – contiverem vícios insanáveis;</w:t>
      </w:r>
    </w:p>
    <w:p w14:paraId="5C7B0236" w14:textId="77777777" w:rsidR="000416BD" w:rsidRPr="00517322" w:rsidRDefault="000416BD" w:rsidP="000416BD">
      <w:pPr>
        <w:tabs>
          <w:tab w:val="left" w:pos="0"/>
          <w:tab w:val="left" w:pos="1359"/>
        </w:tabs>
        <w:autoSpaceDE w:val="0"/>
        <w:autoSpaceDN w:val="0"/>
        <w:ind w:left="426" w:right="-3" w:hanging="426"/>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II – não obedecerem às especificações técnicas pormenorizadas no edital;</w:t>
      </w:r>
    </w:p>
    <w:p w14:paraId="7610B44B" w14:textId="77777777" w:rsidR="000416BD" w:rsidRPr="00517322" w:rsidRDefault="000416BD" w:rsidP="000416BD">
      <w:pPr>
        <w:tabs>
          <w:tab w:val="left" w:pos="0"/>
          <w:tab w:val="left" w:pos="1359"/>
        </w:tabs>
        <w:autoSpaceDE w:val="0"/>
        <w:autoSpaceDN w:val="0"/>
        <w:ind w:left="426" w:right="-3" w:hanging="426"/>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III – apresentarem preços inexequíveis ou permanecerem acima do orçamento estimado para a contratação;</w:t>
      </w:r>
    </w:p>
    <w:p w14:paraId="79E1A9E9" w14:textId="77777777" w:rsidR="000416BD" w:rsidRPr="00517322" w:rsidRDefault="000416BD" w:rsidP="000416BD">
      <w:pPr>
        <w:tabs>
          <w:tab w:val="left" w:pos="0"/>
          <w:tab w:val="left" w:pos="1359"/>
        </w:tabs>
        <w:autoSpaceDE w:val="0"/>
        <w:autoSpaceDN w:val="0"/>
        <w:ind w:left="426" w:right="-3" w:hanging="426"/>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IV – não tiverem sua exequibilidade demonstrada, quando exigido pela Administração;</w:t>
      </w:r>
    </w:p>
    <w:p w14:paraId="61405BD5" w14:textId="77777777" w:rsidR="000416BD" w:rsidRPr="00517322" w:rsidRDefault="000416BD" w:rsidP="000416BD">
      <w:pPr>
        <w:tabs>
          <w:tab w:val="left" w:pos="0"/>
          <w:tab w:val="left" w:pos="1359"/>
        </w:tabs>
        <w:autoSpaceDE w:val="0"/>
        <w:autoSpaceDN w:val="0"/>
        <w:ind w:left="426" w:right="-3" w:hanging="426"/>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V – apresentarem desconformidade com quaisquer outras exigências do edital, desde que insanável.</w:t>
      </w:r>
    </w:p>
    <w:p w14:paraId="7D0FF4E2" w14:textId="77777777" w:rsidR="000416BD" w:rsidRPr="00517322" w:rsidRDefault="000416BD" w:rsidP="000416BD">
      <w:pPr>
        <w:tabs>
          <w:tab w:val="left" w:pos="0"/>
          <w:tab w:val="left" w:pos="1359"/>
        </w:tabs>
        <w:autoSpaceDE w:val="0"/>
        <w:autoSpaceDN w:val="0"/>
        <w:ind w:left="284" w:right="-3" w:hanging="284"/>
        <w:jc w:val="both"/>
        <w:rPr>
          <w:rFonts w:ascii="Verdana" w:eastAsia="Arial" w:hAnsi="Verdana" w:cs="Arial"/>
          <w:sz w:val="20"/>
          <w:szCs w:val="20"/>
          <w:lang w:val="pt-PT" w:eastAsia="en-US"/>
        </w:rPr>
      </w:pPr>
    </w:p>
    <w:p w14:paraId="683281A1" w14:textId="77777777" w:rsidR="000416BD" w:rsidRPr="00517322" w:rsidRDefault="000416BD" w:rsidP="000416BD">
      <w:pPr>
        <w:tabs>
          <w:tab w:val="left" w:pos="0"/>
          <w:tab w:val="left" w:pos="1359"/>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8.2.1 A verificação da conformidade das propostas poderá ser feita exclusivamente em relação à proposta mais bem classificada;</w:t>
      </w:r>
    </w:p>
    <w:p w14:paraId="74A3DD52" w14:textId="77777777" w:rsidR="000416BD" w:rsidRPr="00517322" w:rsidRDefault="000416BD" w:rsidP="000416BD">
      <w:pPr>
        <w:tabs>
          <w:tab w:val="left" w:pos="0"/>
          <w:tab w:val="left" w:pos="1359"/>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8.2.2</w:t>
      </w:r>
      <w:proofErr w:type="gramStart"/>
      <w:r w:rsidRPr="00517322">
        <w:rPr>
          <w:rFonts w:ascii="Verdana" w:eastAsia="Arial" w:hAnsi="Verdana" w:cs="Arial"/>
          <w:sz w:val="20"/>
          <w:szCs w:val="20"/>
          <w:lang w:val="pt-PT" w:eastAsia="en-US"/>
        </w:rPr>
        <w:t xml:space="preserve">  </w:t>
      </w:r>
      <w:proofErr w:type="gramEnd"/>
      <w:r w:rsidRPr="00517322">
        <w:rPr>
          <w:rFonts w:ascii="Verdana" w:eastAsia="Arial" w:hAnsi="Verdana" w:cs="Arial"/>
          <w:sz w:val="20"/>
          <w:szCs w:val="20"/>
          <w:lang w:val="pt-PT" w:eastAsia="en-US"/>
        </w:rPr>
        <w:t>A Administração poderá realizar diligências para aferir a exequibilidade das propostas ou exigir dos licitantes que ela seja demonstrada, conforme disposto no inciso IV do do item 8.2;</w:t>
      </w:r>
    </w:p>
    <w:p w14:paraId="4D6E78D7" w14:textId="77777777" w:rsidR="000416BD" w:rsidRPr="00517322" w:rsidRDefault="000416BD" w:rsidP="000416BD">
      <w:pPr>
        <w:tabs>
          <w:tab w:val="left" w:pos="0"/>
          <w:tab w:val="left" w:pos="1359"/>
        </w:tabs>
        <w:autoSpaceDE w:val="0"/>
        <w:autoSpaceDN w:val="0"/>
        <w:ind w:right="-3"/>
        <w:jc w:val="both"/>
        <w:rPr>
          <w:rFonts w:ascii="Verdana" w:eastAsia="Arial" w:hAnsi="Verdana" w:cs="Arial"/>
          <w:sz w:val="20"/>
          <w:szCs w:val="20"/>
          <w:lang w:val="pt-PT" w:eastAsia="en-US"/>
        </w:rPr>
      </w:pPr>
    </w:p>
    <w:p w14:paraId="221EB93B" w14:textId="77777777" w:rsidR="000416BD" w:rsidRPr="00517322" w:rsidRDefault="000416BD" w:rsidP="000416BD">
      <w:pPr>
        <w:tabs>
          <w:tab w:val="left" w:pos="0"/>
          <w:tab w:val="left" w:pos="1359"/>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8.2.3 O desatendimento de exigências meramente formais que não comprometam a aferição da qualificação do licitante ou a compreensão do conteúdo de sua proposta não importará seu afastamento da licitação ou a invalidação do processo;</w:t>
      </w:r>
    </w:p>
    <w:p w14:paraId="0FB4E035" w14:textId="77777777" w:rsidR="000416BD" w:rsidRPr="00517322" w:rsidRDefault="000416BD" w:rsidP="000416BD">
      <w:pPr>
        <w:tabs>
          <w:tab w:val="left" w:pos="0"/>
        </w:tabs>
        <w:autoSpaceDE w:val="0"/>
        <w:autoSpaceDN w:val="0"/>
        <w:ind w:right="-3"/>
        <w:rPr>
          <w:rFonts w:ascii="Verdana" w:eastAsia="Arial" w:hAnsi="Verdana" w:cs="Arial"/>
          <w:sz w:val="20"/>
          <w:szCs w:val="20"/>
          <w:lang w:val="pt-PT" w:eastAsia="en-US"/>
        </w:rPr>
      </w:pPr>
    </w:p>
    <w:p w14:paraId="290A0794" w14:textId="77777777" w:rsidR="000416BD" w:rsidRPr="00517322" w:rsidRDefault="000416BD" w:rsidP="00F32591">
      <w:pPr>
        <w:widowControl w:val="0"/>
        <w:numPr>
          <w:ilvl w:val="1"/>
          <w:numId w:val="16"/>
        </w:numPr>
        <w:tabs>
          <w:tab w:val="left" w:pos="0"/>
          <w:tab w:val="left" w:pos="426"/>
          <w:tab w:val="left" w:pos="1985"/>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Considera-se inexequível a proposta que apresente preços </w:t>
      </w:r>
      <w:proofErr w:type="gramStart"/>
      <w:r w:rsidRPr="00517322">
        <w:rPr>
          <w:rFonts w:ascii="Verdana" w:eastAsia="Arial" w:hAnsi="Verdana" w:cs="Arial"/>
          <w:sz w:val="20"/>
          <w:szCs w:val="20"/>
          <w:lang w:val="pt-PT" w:eastAsia="en-US"/>
        </w:rPr>
        <w:t>global ou unitários simbólicos, irrisórios</w:t>
      </w:r>
      <w:proofErr w:type="gramEnd"/>
      <w:r w:rsidRPr="00517322">
        <w:rPr>
          <w:rFonts w:ascii="Verdana" w:eastAsia="Arial" w:hAnsi="Verdana" w:cs="Arial"/>
          <w:sz w:val="20"/>
          <w:szCs w:val="20"/>
          <w:lang w:val="pt-PT" w:eastAsia="en-US"/>
        </w:rPr>
        <w:t xml:space="preserve"> ou de valor zero, incompatíveis com os preços dos insumos e salários de mercado, acrescidos dos respectivos encargos, ainda que o ato convocatório da licitação não tenha </w:t>
      </w:r>
      <w:r w:rsidRPr="00517322">
        <w:rPr>
          <w:rFonts w:ascii="Verdana" w:eastAsia="Arial" w:hAnsi="Verdana" w:cs="Arial"/>
          <w:sz w:val="20"/>
          <w:szCs w:val="20"/>
          <w:lang w:val="pt-PT" w:eastAsia="en-US"/>
        </w:rPr>
        <w:lastRenderedPageBreak/>
        <w:t>estabelecido limites mínimos, exceto quando se referirem a materiais e instalações de propriedade do próprio licitante, para os quais ele renuncie a parcela ou à totalidade da</w:t>
      </w:r>
      <w:r w:rsidRPr="00517322">
        <w:rPr>
          <w:rFonts w:ascii="Verdana" w:eastAsia="Arial" w:hAnsi="Verdana" w:cs="Arial"/>
          <w:spacing w:val="-3"/>
          <w:sz w:val="20"/>
          <w:szCs w:val="20"/>
          <w:lang w:val="pt-PT" w:eastAsia="en-US"/>
        </w:rPr>
        <w:t xml:space="preserve"> </w:t>
      </w:r>
      <w:r w:rsidRPr="00517322">
        <w:rPr>
          <w:rFonts w:ascii="Verdana" w:eastAsia="Arial" w:hAnsi="Verdana" w:cs="Arial"/>
          <w:sz w:val="20"/>
          <w:szCs w:val="20"/>
          <w:lang w:val="pt-PT" w:eastAsia="en-US"/>
        </w:rPr>
        <w:t>remuneração.</w:t>
      </w:r>
    </w:p>
    <w:p w14:paraId="00D186B2" w14:textId="77777777" w:rsidR="000416BD" w:rsidRPr="00517322" w:rsidRDefault="000416BD" w:rsidP="000416BD">
      <w:pPr>
        <w:tabs>
          <w:tab w:val="left" w:pos="0"/>
        </w:tabs>
        <w:autoSpaceDE w:val="0"/>
        <w:autoSpaceDN w:val="0"/>
        <w:ind w:right="-3"/>
        <w:rPr>
          <w:rFonts w:ascii="Verdana" w:eastAsia="Arial" w:hAnsi="Verdana" w:cs="Arial"/>
          <w:sz w:val="20"/>
          <w:szCs w:val="20"/>
          <w:lang w:val="pt-PT" w:eastAsia="en-US"/>
        </w:rPr>
      </w:pPr>
    </w:p>
    <w:p w14:paraId="01290A8C" w14:textId="77777777" w:rsidR="000416BD" w:rsidRPr="00517322" w:rsidRDefault="000416BD" w:rsidP="00F32591">
      <w:pPr>
        <w:widowControl w:val="0"/>
        <w:numPr>
          <w:ilvl w:val="1"/>
          <w:numId w:val="16"/>
        </w:numPr>
        <w:tabs>
          <w:tab w:val="left" w:pos="0"/>
          <w:tab w:val="left" w:pos="426"/>
          <w:tab w:val="left" w:pos="1985"/>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Qualquer interessado poderá requerer que se realizem diligências para aferir a exequibilidade e a legalidade das propostas, devendo apresentar as provas ou os indícios que fundamentam a</w:t>
      </w:r>
      <w:r w:rsidRPr="00517322">
        <w:rPr>
          <w:rFonts w:ascii="Verdana" w:eastAsia="Arial" w:hAnsi="Verdana" w:cs="Arial"/>
          <w:spacing w:val="-3"/>
          <w:sz w:val="20"/>
          <w:szCs w:val="20"/>
          <w:lang w:val="pt-PT" w:eastAsia="en-US"/>
        </w:rPr>
        <w:t xml:space="preserve"> </w:t>
      </w:r>
      <w:r w:rsidRPr="00517322">
        <w:rPr>
          <w:rFonts w:ascii="Verdana" w:eastAsia="Arial" w:hAnsi="Verdana" w:cs="Arial"/>
          <w:sz w:val="20"/>
          <w:szCs w:val="20"/>
          <w:lang w:val="pt-PT" w:eastAsia="en-US"/>
        </w:rPr>
        <w:t>suspeita;</w:t>
      </w:r>
    </w:p>
    <w:p w14:paraId="1E8652F6" w14:textId="77777777" w:rsidR="000416BD" w:rsidRPr="00517322" w:rsidRDefault="000416BD" w:rsidP="000416BD">
      <w:pPr>
        <w:tabs>
          <w:tab w:val="left" w:pos="0"/>
        </w:tabs>
        <w:autoSpaceDE w:val="0"/>
        <w:autoSpaceDN w:val="0"/>
        <w:ind w:right="-3"/>
        <w:rPr>
          <w:rFonts w:ascii="Verdana" w:eastAsia="Arial" w:hAnsi="Verdana" w:cs="Arial"/>
          <w:sz w:val="20"/>
          <w:szCs w:val="20"/>
          <w:lang w:val="pt-PT" w:eastAsia="en-US"/>
        </w:rPr>
      </w:pPr>
    </w:p>
    <w:p w14:paraId="22296BE4" w14:textId="77777777" w:rsidR="000416BD" w:rsidRPr="00517322" w:rsidRDefault="000416BD" w:rsidP="00F32591">
      <w:pPr>
        <w:widowControl w:val="0"/>
        <w:numPr>
          <w:ilvl w:val="1"/>
          <w:numId w:val="16"/>
        </w:numPr>
        <w:tabs>
          <w:tab w:val="left" w:pos="0"/>
          <w:tab w:val="left" w:pos="426"/>
          <w:tab w:val="left" w:pos="1985"/>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w:t>
      </w:r>
      <w:r w:rsidRPr="00517322">
        <w:rPr>
          <w:rFonts w:ascii="Verdana" w:eastAsia="Arial" w:hAnsi="Verdana" w:cs="Arial"/>
          <w:spacing w:val="-8"/>
          <w:sz w:val="20"/>
          <w:szCs w:val="20"/>
          <w:lang w:val="pt-PT" w:eastAsia="en-US"/>
        </w:rPr>
        <w:t xml:space="preserve"> </w:t>
      </w:r>
      <w:r w:rsidRPr="00517322">
        <w:rPr>
          <w:rFonts w:ascii="Verdana" w:eastAsia="Arial" w:hAnsi="Verdana" w:cs="Arial"/>
          <w:sz w:val="20"/>
          <w:szCs w:val="20"/>
          <w:lang w:val="pt-PT" w:eastAsia="en-US"/>
        </w:rPr>
        <w:t>ata;</w:t>
      </w:r>
    </w:p>
    <w:p w14:paraId="2A1CBDB8" w14:textId="77777777" w:rsidR="000416BD" w:rsidRPr="00517322" w:rsidRDefault="000416BD" w:rsidP="000416BD">
      <w:pPr>
        <w:tabs>
          <w:tab w:val="left" w:pos="0"/>
        </w:tabs>
        <w:autoSpaceDE w:val="0"/>
        <w:autoSpaceDN w:val="0"/>
        <w:ind w:right="-3"/>
        <w:rPr>
          <w:rFonts w:ascii="Verdana" w:eastAsia="Arial" w:hAnsi="Verdana" w:cs="Arial"/>
          <w:sz w:val="20"/>
          <w:szCs w:val="20"/>
          <w:lang w:val="pt-PT" w:eastAsia="en-US"/>
        </w:rPr>
      </w:pPr>
    </w:p>
    <w:p w14:paraId="2BA6FA4C" w14:textId="77777777" w:rsidR="000416BD" w:rsidRPr="007A1A1D" w:rsidRDefault="000416BD" w:rsidP="00F32591">
      <w:pPr>
        <w:widowControl w:val="0"/>
        <w:numPr>
          <w:ilvl w:val="1"/>
          <w:numId w:val="16"/>
        </w:numPr>
        <w:tabs>
          <w:tab w:val="left" w:pos="0"/>
          <w:tab w:val="left" w:pos="426"/>
          <w:tab w:val="left" w:pos="1843"/>
        </w:tabs>
        <w:autoSpaceDE w:val="0"/>
        <w:autoSpaceDN w:val="0"/>
        <w:ind w:left="0" w:right="-3" w:firstLine="0"/>
        <w:jc w:val="both"/>
        <w:rPr>
          <w:rFonts w:ascii="Verdana" w:eastAsia="Arial" w:hAnsi="Verdana" w:cs="Arial"/>
          <w:i/>
          <w:iCs/>
          <w:sz w:val="20"/>
          <w:szCs w:val="20"/>
          <w:lang w:val="pt-PT" w:eastAsia="en-US"/>
        </w:rPr>
      </w:pPr>
      <w:proofErr w:type="gramStart"/>
      <w:r>
        <w:rPr>
          <w:rFonts w:ascii="Verdana" w:eastAsia="Arial" w:hAnsi="Verdana" w:cs="Arial"/>
          <w:sz w:val="20"/>
          <w:szCs w:val="20"/>
          <w:lang w:val="pt-PT" w:eastAsia="en-US"/>
        </w:rPr>
        <w:t>O</w:t>
      </w:r>
      <w:r w:rsidRPr="007A1A1D">
        <w:rPr>
          <w:rFonts w:ascii="Verdana" w:eastAsia="Arial" w:hAnsi="Verdana" w:cs="Arial"/>
          <w:sz w:val="20"/>
          <w:szCs w:val="20"/>
          <w:lang w:val="pt-PT" w:eastAsia="en-US"/>
        </w:rPr>
        <w:t>(</w:t>
      </w:r>
      <w:proofErr w:type="gramEnd"/>
      <w:r w:rsidRPr="007A1A1D">
        <w:rPr>
          <w:rFonts w:ascii="Verdana" w:eastAsia="Arial" w:hAnsi="Verdana" w:cs="Arial"/>
          <w:sz w:val="20"/>
          <w:szCs w:val="20"/>
          <w:lang w:val="pt-PT" w:eastAsia="en-US"/>
        </w:rPr>
        <w:t>a) pregoeiro(a)</w:t>
      </w:r>
      <w:r>
        <w:rPr>
          <w:rFonts w:ascii="Verdana" w:eastAsia="Arial" w:hAnsi="Verdana" w:cs="Arial"/>
          <w:sz w:val="20"/>
          <w:szCs w:val="20"/>
          <w:lang w:val="pt-PT" w:eastAsia="en-US"/>
        </w:rPr>
        <w:t xml:space="preserve"> </w:t>
      </w:r>
      <w:r w:rsidRPr="00517322">
        <w:rPr>
          <w:rFonts w:ascii="Verdana" w:eastAsia="Arial" w:hAnsi="Verdana" w:cs="Arial"/>
          <w:sz w:val="20"/>
          <w:szCs w:val="20"/>
          <w:lang w:val="pt-PT" w:eastAsia="en-US"/>
        </w:rPr>
        <w:t xml:space="preserve">poderá convocar o licitante </w:t>
      </w:r>
      <w:r w:rsidRPr="007A1A1D">
        <w:rPr>
          <w:rFonts w:ascii="Verdana" w:eastAsia="Arial" w:hAnsi="Verdana" w:cs="Arial"/>
          <w:i/>
          <w:iCs/>
          <w:sz w:val="20"/>
          <w:szCs w:val="20"/>
          <w:lang w:val="pt-PT" w:eastAsia="en-US"/>
        </w:rPr>
        <w:t>para enviar documento digital complementar, por meio de funcionalidade disponível no sistema, no prazo de 02 (duas) horas, sob pena de não aceitação da</w:t>
      </w:r>
      <w:r w:rsidRPr="007A1A1D">
        <w:rPr>
          <w:rFonts w:ascii="Verdana" w:eastAsia="Arial" w:hAnsi="Verdana" w:cs="Arial"/>
          <w:i/>
          <w:iCs/>
          <w:spacing w:val="-7"/>
          <w:sz w:val="20"/>
          <w:szCs w:val="20"/>
          <w:lang w:val="pt-PT" w:eastAsia="en-US"/>
        </w:rPr>
        <w:t xml:space="preserve"> </w:t>
      </w:r>
      <w:r w:rsidRPr="007A1A1D">
        <w:rPr>
          <w:rFonts w:ascii="Verdana" w:eastAsia="Arial" w:hAnsi="Verdana" w:cs="Arial"/>
          <w:i/>
          <w:iCs/>
          <w:sz w:val="20"/>
          <w:szCs w:val="20"/>
          <w:lang w:val="pt-PT" w:eastAsia="en-US"/>
        </w:rPr>
        <w:t>proposta.</w:t>
      </w:r>
    </w:p>
    <w:p w14:paraId="3FDD0B84" w14:textId="77777777" w:rsidR="000416BD" w:rsidRPr="00517322" w:rsidRDefault="000416BD" w:rsidP="000416BD">
      <w:pPr>
        <w:tabs>
          <w:tab w:val="left" w:pos="0"/>
          <w:tab w:val="left" w:pos="426"/>
        </w:tabs>
        <w:autoSpaceDE w:val="0"/>
        <w:autoSpaceDN w:val="0"/>
        <w:ind w:right="-3"/>
        <w:rPr>
          <w:rFonts w:ascii="Verdana" w:eastAsia="Arial" w:hAnsi="Verdana" w:cs="Arial"/>
          <w:sz w:val="20"/>
          <w:szCs w:val="20"/>
          <w:lang w:val="pt-PT" w:eastAsia="en-US"/>
        </w:rPr>
      </w:pPr>
    </w:p>
    <w:p w14:paraId="1E0F973E" w14:textId="77777777" w:rsidR="000416BD" w:rsidRPr="00517322" w:rsidRDefault="000416BD" w:rsidP="00F32591">
      <w:pPr>
        <w:widowControl w:val="0"/>
        <w:numPr>
          <w:ilvl w:val="2"/>
          <w:numId w:val="16"/>
        </w:numPr>
        <w:tabs>
          <w:tab w:val="left" w:pos="0"/>
          <w:tab w:val="left" w:pos="426"/>
          <w:tab w:val="left" w:pos="709"/>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 O prazo estabelecido poderá ser prorrogado pelo </w:t>
      </w:r>
      <w:proofErr w:type="gramStart"/>
      <w:r w:rsidRPr="00517322">
        <w:rPr>
          <w:rFonts w:ascii="Verdana" w:eastAsia="Arial" w:hAnsi="Verdana" w:cs="Arial"/>
          <w:sz w:val="20"/>
          <w:szCs w:val="20"/>
          <w:lang w:val="pt-PT" w:eastAsia="en-US"/>
        </w:rPr>
        <w:t>Pregoeiro por solicitação escrita e justificada do licitante, formulada antes de findo o prazo, e formalmente aceita pelo Pregoeiro</w:t>
      </w:r>
      <w:proofErr w:type="gramEnd"/>
      <w:r w:rsidRPr="00517322">
        <w:rPr>
          <w:rFonts w:ascii="Verdana" w:eastAsia="Arial" w:hAnsi="Verdana" w:cs="Arial"/>
          <w:sz w:val="20"/>
          <w:szCs w:val="20"/>
          <w:lang w:val="pt-PT" w:eastAsia="en-US"/>
        </w:rPr>
        <w:t>;</w:t>
      </w:r>
    </w:p>
    <w:p w14:paraId="5729DDDE" w14:textId="77777777" w:rsidR="000416BD" w:rsidRPr="00517322" w:rsidRDefault="000416BD" w:rsidP="000416BD">
      <w:pPr>
        <w:tabs>
          <w:tab w:val="left" w:pos="0"/>
          <w:tab w:val="left" w:pos="709"/>
        </w:tabs>
        <w:autoSpaceDE w:val="0"/>
        <w:autoSpaceDN w:val="0"/>
        <w:ind w:right="-3"/>
        <w:jc w:val="both"/>
        <w:rPr>
          <w:rFonts w:ascii="Verdana" w:eastAsia="Arial" w:hAnsi="Verdana" w:cs="Arial"/>
          <w:sz w:val="20"/>
          <w:szCs w:val="20"/>
          <w:lang w:val="pt-PT" w:eastAsia="en-US"/>
        </w:rPr>
      </w:pPr>
    </w:p>
    <w:p w14:paraId="7C317E43" w14:textId="77777777" w:rsidR="000416BD" w:rsidRPr="00517322" w:rsidRDefault="000416BD" w:rsidP="00F32591">
      <w:pPr>
        <w:widowControl w:val="0"/>
        <w:numPr>
          <w:ilvl w:val="2"/>
          <w:numId w:val="16"/>
        </w:numPr>
        <w:tabs>
          <w:tab w:val="left" w:pos="0"/>
          <w:tab w:val="left" w:pos="426"/>
          <w:tab w:val="left" w:pos="709"/>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  Dentre os documentos passíveis de solicitação pelo Pregoeiro, destacam-se os que contenham as características do material ofertado, tais como marca, modelo, tipo, fabricante e procedência, além de outras informações pertinentes, a exemplo de catálogos, folhetos ou propostas,</w:t>
      </w:r>
      <w:r w:rsidRPr="00517322">
        <w:rPr>
          <w:rFonts w:ascii="Verdana" w:eastAsia="Arial" w:hAnsi="Verdana" w:cs="Arial"/>
          <w:spacing w:val="41"/>
          <w:sz w:val="20"/>
          <w:szCs w:val="20"/>
          <w:lang w:val="pt-PT" w:eastAsia="en-US"/>
        </w:rPr>
        <w:t xml:space="preserve"> </w:t>
      </w:r>
      <w:r w:rsidRPr="00517322">
        <w:rPr>
          <w:rFonts w:ascii="Verdana" w:eastAsia="Arial" w:hAnsi="Verdana" w:cs="Arial"/>
          <w:sz w:val="20"/>
          <w:szCs w:val="20"/>
          <w:lang w:val="pt-PT" w:eastAsia="en-US"/>
        </w:rPr>
        <w:t>encaminhados</w:t>
      </w:r>
      <w:r w:rsidRPr="00517322">
        <w:rPr>
          <w:rFonts w:ascii="Verdana" w:eastAsia="Arial" w:hAnsi="Verdana" w:cs="Arial"/>
          <w:spacing w:val="40"/>
          <w:sz w:val="20"/>
          <w:szCs w:val="20"/>
          <w:lang w:val="pt-PT" w:eastAsia="en-US"/>
        </w:rPr>
        <w:t xml:space="preserve"> </w:t>
      </w:r>
      <w:r w:rsidRPr="00517322">
        <w:rPr>
          <w:rFonts w:ascii="Verdana" w:eastAsia="Arial" w:hAnsi="Verdana" w:cs="Arial"/>
          <w:sz w:val="20"/>
          <w:szCs w:val="20"/>
          <w:lang w:val="pt-PT" w:eastAsia="en-US"/>
        </w:rPr>
        <w:t>por</w:t>
      </w:r>
      <w:r w:rsidRPr="00517322">
        <w:rPr>
          <w:rFonts w:ascii="Verdana" w:eastAsia="Arial" w:hAnsi="Verdana" w:cs="Arial"/>
          <w:spacing w:val="41"/>
          <w:sz w:val="20"/>
          <w:szCs w:val="20"/>
          <w:lang w:val="pt-PT" w:eastAsia="en-US"/>
        </w:rPr>
        <w:t xml:space="preserve"> </w:t>
      </w:r>
      <w:r w:rsidRPr="00517322">
        <w:rPr>
          <w:rFonts w:ascii="Verdana" w:eastAsia="Arial" w:hAnsi="Verdana" w:cs="Arial"/>
          <w:sz w:val="20"/>
          <w:szCs w:val="20"/>
          <w:lang w:val="pt-PT" w:eastAsia="en-US"/>
        </w:rPr>
        <w:t>meio</w:t>
      </w:r>
      <w:r w:rsidRPr="00517322">
        <w:rPr>
          <w:rFonts w:ascii="Verdana" w:eastAsia="Arial" w:hAnsi="Verdana" w:cs="Arial"/>
          <w:spacing w:val="41"/>
          <w:sz w:val="20"/>
          <w:szCs w:val="20"/>
          <w:lang w:val="pt-PT" w:eastAsia="en-US"/>
        </w:rPr>
        <w:t xml:space="preserve"> </w:t>
      </w:r>
      <w:r w:rsidRPr="00517322">
        <w:rPr>
          <w:rFonts w:ascii="Verdana" w:eastAsia="Arial" w:hAnsi="Verdana" w:cs="Arial"/>
          <w:sz w:val="20"/>
          <w:szCs w:val="20"/>
          <w:lang w:val="pt-PT" w:eastAsia="en-US"/>
        </w:rPr>
        <w:t>eletrônico,</w:t>
      </w:r>
      <w:r w:rsidRPr="00517322">
        <w:rPr>
          <w:rFonts w:ascii="Verdana" w:eastAsia="Arial" w:hAnsi="Verdana" w:cs="Arial"/>
          <w:spacing w:val="42"/>
          <w:sz w:val="20"/>
          <w:szCs w:val="20"/>
          <w:lang w:val="pt-PT" w:eastAsia="en-US"/>
        </w:rPr>
        <w:t xml:space="preserve"> </w:t>
      </w:r>
      <w:r w:rsidRPr="00517322">
        <w:rPr>
          <w:rFonts w:ascii="Verdana" w:eastAsia="Arial" w:hAnsi="Verdana" w:cs="Arial"/>
          <w:sz w:val="20"/>
          <w:szCs w:val="20"/>
          <w:lang w:val="pt-PT" w:eastAsia="en-US"/>
        </w:rPr>
        <w:t>ou,</w:t>
      </w:r>
      <w:r w:rsidRPr="00517322">
        <w:rPr>
          <w:rFonts w:ascii="Verdana" w:eastAsia="Arial" w:hAnsi="Verdana" w:cs="Arial"/>
          <w:spacing w:val="41"/>
          <w:sz w:val="20"/>
          <w:szCs w:val="20"/>
          <w:lang w:val="pt-PT" w:eastAsia="en-US"/>
        </w:rPr>
        <w:t xml:space="preserve"> </w:t>
      </w:r>
      <w:r w:rsidRPr="00517322">
        <w:rPr>
          <w:rFonts w:ascii="Verdana" w:eastAsia="Arial" w:hAnsi="Verdana" w:cs="Arial"/>
          <w:sz w:val="20"/>
          <w:szCs w:val="20"/>
          <w:lang w:val="pt-PT" w:eastAsia="en-US"/>
        </w:rPr>
        <w:t>se</w:t>
      </w:r>
      <w:r w:rsidRPr="00517322">
        <w:rPr>
          <w:rFonts w:ascii="Verdana" w:eastAsia="Arial" w:hAnsi="Verdana" w:cs="Arial"/>
          <w:spacing w:val="40"/>
          <w:sz w:val="20"/>
          <w:szCs w:val="20"/>
          <w:lang w:val="pt-PT" w:eastAsia="en-US"/>
        </w:rPr>
        <w:t xml:space="preserve"> </w:t>
      </w:r>
      <w:r w:rsidRPr="00517322">
        <w:rPr>
          <w:rFonts w:ascii="Verdana" w:eastAsia="Arial" w:hAnsi="Verdana" w:cs="Arial"/>
          <w:sz w:val="20"/>
          <w:szCs w:val="20"/>
          <w:lang w:val="pt-PT" w:eastAsia="en-US"/>
        </w:rPr>
        <w:t>for</w:t>
      </w:r>
      <w:r w:rsidRPr="00517322">
        <w:rPr>
          <w:rFonts w:ascii="Verdana" w:eastAsia="Arial" w:hAnsi="Verdana" w:cs="Arial"/>
          <w:spacing w:val="40"/>
          <w:sz w:val="20"/>
          <w:szCs w:val="20"/>
          <w:lang w:val="pt-PT" w:eastAsia="en-US"/>
        </w:rPr>
        <w:t xml:space="preserve"> </w:t>
      </w:r>
      <w:r w:rsidRPr="00517322">
        <w:rPr>
          <w:rFonts w:ascii="Verdana" w:eastAsia="Arial" w:hAnsi="Verdana" w:cs="Arial"/>
          <w:sz w:val="20"/>
          <w:szCs w:val="20"/>
          <w:lang w:val="pt-PT" w:eastAsia="en-US"/>
        </w:rPr>
        <w:t>o</w:t>
      </w:r>
      <w:r w:rsidRPr="00517322">
        <w:rPr>
          <w:rFonts w:ascii="Verdana" w:eastAsia="Arial" w:hAnsi="Verdana" w:cs="Arial"/>
          <w:spacing w:val="41"/>
          <w:sz w:val="20"/>
          <w:szCs w:val="20"/>
          <w:lang w:val="pt-PT" w:eastAsia="en-US"/>
        </w:rPr>
        <w:t xml:space="preserve"> </w:t>
      </w:r>
      <w:r w:rsidRPr="00517322">
        <w:rPr>
          <w:rFonts w:ascii="Verdana" w:eastAsia="Arial" w:hAnsi="Verdana" w:cs="Arial"/>
          <w:sz w:val="20"/>
          <w:szCs w:val="20"/>
          <w:lang w:val="pt-PT" w:eastAsia="en-US"/>
        </w:rPr>
        <w:t>caso,</w:t>
      </w:r>
      <w:r w:rsidRPr="00517322">
        <w:rPr>
          <w:rFonts w:ascii="Verdana" w:eastAsia="Arial" w:hAnsi="Verdana" w:cs="Arial"/>
          <w:spacing w:val="39"/>
          <w:sz w:val="20"/>
          <w:szCs w:val="20"/>
          <w:lang w:val="pt-PT" w:eastAsia="en-US"/>
        </w:rPr>
        <w:t xml:space="preserve"> </w:t>
      </w:r>
      <w:r w:rsidRPr="00517322">
        <w:rPr>
          <w:rFonts w:ascii="Verdana" w:eastAsia="Arial" w:hAnsi="Verdana" w:cs="Arial"/>
          <w:sz w:val="20"/>
          <w:szCs w:val="20"/>
          <w:lang w:val="pt-PT" w:eastAsia="en-US"/>
        </w:rPr>
        <w:t>por</w:t>
      </w:r>
      <w:r w:rsidRPr="00517322">
        <w:rPr>
          <w:rFonts w:ascii="Verdana" w:eastAsia="Arial" w:hAnsi="Verdana" w:cs="Arial"/>
          <w:spacing w:val="40"/>
          <w:sz w:val="20"/>
          <w:szCs w:val="20"/>
          <w:lang w:val="pt-PT" w:eastAsia="en-US"/>
        </w:rPr>
        <w:t xml:space="preserve"> </w:t>
      </w:r>
      <w:r w:rsidRPr="00517322">
        <w:rPr>
          <w:rFonts w:ascii="Verdana" w:eastAsia="Arial" w:hAnsi="Verdana" w:cs="Arial"/>
          <w:sz w:val="20"/>
          <w:szCs w:val="20"/>
          <w:lang w:val="pt-PT" w:eastAsia="en-US"/>
        </w:rPr>
        <w:t>outro</w:t>
      </w:r>
      <w:r w:rsidRPr="00517322">
        <w:rPr>
          <w:rFonts w:ascii="Verdana" w:eastAsia="Arial" w:hAnsi="Verdana" w:cs="Arial"/>
          <w:spacing w:val="42"/>
          <w:sz w:val="20"/>
          <w:szCs w:val="20"/>
          <w:lang w:val="pt-PT" w:eastAsia="en-US"/>
        </w:rPr>
        <w:t xml:space="preserve"> </w:t>
      </w:r>
      <w:r w:rsidRPr="00517322">
        <w:rPr>
          <w:rFonts w:ascii="Verdana" w:eastAsia="Arial" w:hAnsi="Verdana" w:cs="Arial"/>
          <w:sz w:val="20"/>
          <w:szCs w:val="20"/>
          <w:lang w:val="pt-PT" w:eastAsia="en-US"/>
        </w:rPr>
        <w:t>meio</w:t>
      </w:r>
      <w:r w:rsidRPr="00517322">
        <w:rPr>
          <w:rFonts w:ascii="Verdana" w:eastAsia="Arial" w:hAnsi="Verdana" w:cs="Arial"/>
          <w:spacing w:val="41"/>
          <w:sz w:val="20"/>
          <w:szCs w:val="20"/>
          <w:lang w:val="pt-PT" w:eastAsia="en-US"/>
        </w:rPr>
        <w:t xml:space="preserve"> </w:t>
      </w:r>
      <w:r w:rsidRPr="00517322">
        <w:rPr>
          <w:rFonts w:ascii="Verdana" w:eastAsia="Arial" w:hAnsi="Verdana" w:cs="Arial"/>
          <w:sz w:val="20"/>
          <w:szCs w:val="20"/>
          <w:lang w:val="pt-PT" w:eastAsia="en-US"/>
        </w:rPr>
        <w:t>e</w:t>
      </w:r>
      <w:r w:rsidRPr="00517322">
        <w:rPr>
          <w:rFonts w:ascii="Verdana" w:eastAsia="Arial" w:hAnsi="Verdana" w:cs="Arial"/>
          <w:spacing w:val="40"/>
          <w:sz w:val="20"/>
          <w:szCs w:val="20"/>
          <w:lang w:val="pt-PT" w:eastAsia="en-US"/>
        </w:rPr>
        <w:t xml:space="preserve"> </w:t>
      </w:r>
      <w:r w:rsidRPr="00517322">
        <w:rPr>
          <w:rFonts w:ascii="Verdana" w:eastAsia="Arial" w:hAnsi="Verdana" w:cs="Arial"/>
          <w:sz w:val="20"/>
          <w:szCs w:val="20"/>
          <w:lang w:val="pt-PT" w:eastAsia="en-US"/>
        </w:rPr>
        <w:t xml:space="preserve">prazo indicados pelo Pregoeiro, sem prejuízo do seu ulterior envio pelo sistema eletrônico, </w:t>
      </w:r>
      <w:proofErr w:type="gramStart"/>
      <w:r w:rsidRPr="00517322">
        <w:rPr>
          <w:rFonts w:ascii="Verdana" w:eastAsia="Arial" w:hAnsi="Verdana" w:cs="Arial"/>
          <w:sz w:val="20"/>
          <w:szCs w:val="20"/>
          <w:lang w:val="pt-PT" w:eastAsia="en-US"/>
        </w:rPr>
        <w:t>sob pena</w:t>
      </w:r>
      <w:proofErr w:type="gramEnd"/>
      <w:r w:rsidRPr="00517322">
        <w:rPr>
          <w:rFonts w:ascii="Verdana" w:eastAsia="Arial" w:hAnsi="Verdana" w:cs="Arial"/>
          <w:sz w:val="20"/>
          <w:szCs w:val="20"/>
          <w:lang w:val="pt-PT" w:eastAsia="en-US"/>
        </w:rPr>
        <w:t xml:space="preserve"> de não aceitação da proposta;</w:t>
      </w:r>
    </w:p>
    <w:p w14:paraId="11C5D0C5" w14:textId="77777777" w:rsidR="000416BD" w:rsidRPr="00517322" w:rsidRDefault="000416BD" w:rsidP="000416BD">
      <w:pPr>
        <w:tabs>
          <w:tab w:val="left" w:pos="0"/>
        </w:tabs>
        <w:autoSpaceDE w:val="0"/>
        <w:autoSpaceDN w:val="0"/>
        <w:rPr>
          <w:rFonts w:ascii="Verdana" w:eastAsia="Arial" w:hAnsi="Verdana" w:cs="Arial"/>
          <w:sz w:val="20"/>
          <w:szCs w:val="20"/>
          <w:lang w:val="pt-PT" w:eastAsia="en-US"/>
        </w:rPr>
      </w:pPr>
    </w:p>
    <w:p w14:paraId="6CE6D5ED" w14:textId="77777777" w:rsidR="000416BD" w:rsidRPr="00517322" w:rsidRDefault="000416BD" w:rsidP="00F32591">
      <w:pPr>
        <w:widowControl w:val="0"/>
        <w:numPr>
          <w:ilvl w:val="2"/>
          <w:numId w:val="16"/>
        </w:numPr>
        <w:tabs>
          <w:tab w:val="left" w:pos="0"/>
          <w:tab w:val="left" w:pos="567"/>
          <w:tab w:val="left" w:pos="1560"/>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Se a proposta ou lance vencedor for desclassificado, </w:t>
      </w:r>
      <w:proofErr w:type="gramStart"/>
      <w:r w:rsidRPr="008A6E47">
        <w:rPr>
          <w:rFonts w:ascii="Verdana" w:eastAsia="Arial" w:hAnsi="Verdana" w:cs="Arial"/>
          <w:sz w:val="20"/>
          <w:szCs w:val="20"/>
          <w:lang w:val="pt-PT" w:eastAsia="en-US"/>
        </w:rPr>
        <w:t>o(</w:t>
      </w:r>
      <w:proofErr w:type="gramEnd"/>
      <w:r w:rsidRPr="008A6E47">
        <w:rPr>
          <w:rFonts w:ascii="Verdana" w:eastAsia="Arial" w:hAnsi="Verdana" w:cs="Arial"/>
          <w:sz w:val="20"/>
          <w:szCs w:val="20"/>
          <w:lang w:val="pt-PT" w:eastAsia="en-US"/>
        </w:rPr>
        <w:t>a) pregoeiro(a)</w:t>
      </w:r>
      <w:r>
        <w:rPr>
          <w:rFonts w:ascii="Verdana" w:eastAsia="Arial" w:hAnsi="Verdana" w:cs="Arial"/>
          <w:sz w:val="20"/>
          <w:szCs w:val="20"/>
          <w:lang w:val="pt-PT" w:eastAsia="en-US"/>
        </w:rPr>
        <w:t xml:space="preserve"> </w:t>
      </w:r>
      <w:r w:rsidRPr="00517322">
        <w:rPr>
          <w:rFonts w:ascii="Verdana" w:eastAsia="Arial" w:hAnsi="Verdana" w:cs="Arial"/>
          <w:sz w:val="20"/>
          <w:szCs w:val="20"/>
          <w:lang w:val="pt-PT" w:eastAsia="en-US"/>
        </w:rPr>
        <w:t>examinará a proposta ou lance subsequente, e, assim sucessivamente, na ordem de</w:t>
      </w:r>
      <w:r w:rsidRPr="00517322">
        <w:rPr>
          <w:rFonts w:ascii="Verdana" w:eastAsia="Arial" w:hAnsi="Verdana" w:cs="Arial"/>
          <w:spacing w:val="-14"/>
          <w:sz w:val="20"/>
          <w:szCs w:val="20"/>
          <w:lang w:val="pt-PT" w:eastAsia="en-US"/>
        </w:rPr>
        <w:t xml:space="preserve"> </w:t>
      </w:r>
      <w:r w:rsidRPr="00517322">
        <w:rPr>
          <w:rFonts w:ascii="Verdana" w:eastAsia="Arial" w:hAnsi="Verdana" w:cs="Arial"/>
          <w:sz w:val="20"/>
          <w:szCs w:val="20"/>
          <w:lang w:val="pt-PT" w:eastAsia="en-US"/>
        </w:rPr>
        <w:t>classificação;</w:t>
      </w:r>
    </w:p>
    <w:p w14:paraId="6EA9E66C" w14:textId="77777777" w:rsidR="000416BD" w:rsidRPr="00517322" w:rsidRDefault="000416BD" w:rsidP="000416BD">
      <w:pPr>
        <w:tabs>
          <w:tab w:val="left" w:pos="0"/>
          <w:tab w:val="left" w:pos="567"/>
        </w:tabs>
        <w:autoSpaceDE w:val="0"/>
        <w:autoSpaceDN w:val="0"/>
        <w:ind w:right="-3"/>
        <w:jc w:val="both"/>
        <w:rPr>
          <w:rFonts w:ascii="Verdana" w:eastAsia="Arial" w:hAnsi="Verdana" w:cs="Arial"/>
          <w:sz w:val="20"/>
          <w:szCs w:val="20"/>
          <w:lang w:val="pt-PT" w:eastAsia="en-US"/>
        </w:rPr>
      </w:pPr>
    </w:p>
    <w:p w14:paraId="06F9AADC" w14:textId="77777777" w:rsidR="000416BD" w:rsidRPr="00517322" w:rsidRDefault="000416BD" w:rsidP="00F32591">
      <w:pPr>
        <w:widowControl w:val="0"/>
        <w:numPr>
          <w:ilvl w:val="2"/>
          <w:numId w:val="16"/>
        </w:numPr>
        <w:tabs>
          <w:tab w:val="left" w:pos="0"/>
          <w:tab w:val="left" w:pos="567"/>
          <w:tab w:val="left" w:pos="1486"/>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Havendo necessidade, </w:t>
      </w:r>
      <w:proofErr w:type="gramStart"/>
      <w:r w:rsidRPr="008A6E47">
        <w:rPr>
          <w:rFonts w:ascii="Verdana" w:eastAsia="Arial" w:hAnsi="Verdana" w:cs="Arial"/>
          <w:sz w:val="20"/>
          <w:szCs w:val="20"/>
          <w:lang w:val="pt-PT" w:eastAsia="en-US"/>
        </w:rPr>
        <w:t>o(</w:t>
      </w:r>
      <w:proofErr w:type="gramEnd"/>
      <w:r w:rsidRPr="008A6E47">
        <w:rPr>
          <w:rFonts w:ascii="Verdana" w:eastAsia="Arial" w:hAnsi="Verdana" w:cs="Arial"/>
          <w:sz w:val="20"/>
          <w:szCs w:val="20"/>
          <w:lang w:val="pt-PT" w:eastAsia="en-US"/>
        </w:rPr>
        <w:t>a) pregoeiro(a)</w:t>
      </w:r>
      <w:r>
        <w:rPr>
          <w:rFonts w:ascii="Verdana" w:eastAsia="Arial" w:hAnsi="Verdana" w:cs="Arial"/>
          <w:sz w:val="20"/>
          <w:szCs w:val="20"/>
          <w:lang w:val="pt-PT" w:eastAsia="en-US"/>
        </w:rPr>
        <w:t xml:space="preserve"> </w:t>
      </w:r>
      <w:r w:rsidRPr="00517322">
        <w:rPr>
          <w:rFonts w:ascii="Verdana" w:eastAsia="Arial" w:hAnsi="Verdana" w:cs="Arial"/>
          <w:sz w:val="20"/>
          <w:szCs w:val="20"/>
          <w:lang w:val="pt-PT" w:eastAsia="en-US"/>
        </w:rPr>
        <w:t>suspenderá a sessão, informando no “chat” a nova data e horário para a sua</w:t>
      </w:r>
      <w:r w:rsidRPr="00517322">
        <w:rPr>
          <w:rFonts w:ascii="Verdana" w:eastAsia="Arial" w:hAnsi="Verdana" w:cs="Arial"/>
          <w:spacing w:val="-5"/>
          <w:sz w:val="20"/>
          <w:szCs w:val="20"/>
          <w:lang w:val="pt-PT" w:eastAsia="en-US"/>
        </w:rPr>
        <w:t xml:space="preserve"> </w:t>
      </w:r>
      <w:r w:rsidRPr="00517322">
        <w:rPr>
          <w:rFonts w:ascii="Verdana" w:eastAsia="Arial" w:hAnsi="Verdana" w:cs="Arial"/>
          <w:sz w:val="20"/>
          <w:szCs w:val="20"/>
          <w:lang w:val="pt-PT" w:eastAsia="en-US"/>
        </w:rPr>
        <w:t>continuidade;</w:t>
      </w:r>
    </w:p>
    <w:p w14:paraId="331C6382" w14:textId="77777777" w:rsidR="000416BD" w:rsidRPr="00517322" w:rsidRDefault="000416BD" w:rsidP="000416BD">
      <w:pPr>
        <w:tabs>
          <w:tab w:val="left" w:pos="0"/>
          <w:tab w:val="left" w:pos="567"/>
        </w:tabs>
        <w:autoSpaceDE w:val="0"/>
        <w:autoSpaceDN w:val="0"/>
        <w:rPr>
          <w:rFonts w:ascii="Verdana" w:eastAsia="Arial" w:hAnsi="Verdana" w:cs="Arial"/>
          <w:sz w:val="20"/>
          <w:szCs w:val="20"/>
          <w:lang w:val="pt-PT" w:eastAsia="en-US"/>
        </w:rPr>
      </w:pPr>
    </w:p>
    <w:p w14:paraId="632244CC" w14:textId="77777777" w:rsidR="000416BD" w:rsidRPr="00517322" w:rsidRDefault="000416BD" w:rsidP="00F32591">
      <w:pPr>
        <w:widowControl w:val="0"/>
        <w:numPr>
          <w:ilvl w:val="2"/>
          <w:numId w:val="16"/>
        </w:numPr>
        <w:tabs>
          <w:tab w:val="left" w:pos="0"/>
          <w:tab w:val="left" w:pos="567"/>
          <w:tab w:val="left" w:pos="1515"/>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O Pregoeiro poderá encaminhar, por meio do sistema eletrônico, contraproposta ao licitante que apresentou o lance mais vantajoso, com o fim de negociar a obtenção de melhor preço, vedada a negociação em condições diversas das previstas neste</w:t>
      </w:r>
      <w:r w:rsidRPr="00517322">
        <w:rPr>
          <w:rFonts w:ascii="Verdana" w:eastAsia="Arial" w:hAnsi="Verdana" w:cs="Arial"/>
          <w:spacing w:val="-16"/>
          <w:sz w:val="20"/>
          <w:szCs w:val="20"/>
          <w:lang w:val="pt-PT" w:eastAsia="en-US"/>
        </w:rPr>
        <w:t xml:space="preserve"> </w:t>
      </w:r>
      <w:r w:rsidRPr="00517322">
        <w:rPr>
          <w:rFonts w:ascii="Verdana" w:eastAsia="Arial" w:hAnsi="Verdana" w:cs="Arial"/>
          <w:sz w:val="20"/>
          <w:szCs w:val="20"/>
          <w:lang w:val="pt-PT" w:eastAsia="en-US"/>
        </w:rPr>
        <w:t>Edital;</w:t>
      </w:r>
    </w:p>
    <w:p w14:paraId="34B62665" w14:textId="77777777" w:rsidR="000416BD" w:rsidRPr="00517322" w:rsidRDefault="000416BD" w:rsidP="00F32591">
      <w:pPr>
        <w:widowControl w:val="0"/>
        <w:numPr>
          <w:ilvl w:val="2"/>
          <w:numId w:val="16"/>
        </w:numPr>
        <w:tabs>
          <w:tab w:val="left" w:pos="0"/>
          <w:tab w:val="left" w:pos="567"/>
          <w:tab w:val="left" w:pos="1548"/>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Também nas hipóteses em que o Pregoeiro não aceitar a proposta e passar à subsequente, poderá negociar com o licitante para que seja obtido preço</w:t>
      </w:r>
      <w:r w:rsidRPr="00517322">
        <w:rPr>
          <w:rFonts w:ascii="Verdana" w:eastAsia="Arial" w:hAnsi="Verdana" w:cs="Arial"/>
          <w:spacing w:val="-18"/>
          <w:sz w:val="20"/>
          <w:szCs w:val="20"/>
          <w:lang w:val="pt-PT" w:eastAsia="en-US"/>
        </w:rPr>
        <w:t xml:space="preserve"> </w:t>
      </w:r>
      <w:r w:rsidRPr="00517322">
        <w:rPr>
          <w:rFonts w:ascii="Verdana" w:eastAsia="Arial" w:hAnsi="Verdana" w:cs="Arial"/>
          <w:sz w:val="20"/>
          <w:szCs w:val="20"/>
          <w:lang w:val="pt-PT" w:eastAsia="en-US"/>
        </w:rPr>
        <w:t>melhor;</w:t>
      </w:r>
    </w:p>
    <w:p w14:paraId="4AEBB3D4" w14:textId="77777777" w:rsidR="000416BD" w:rsidRPr="00517322" w:rsidRDefault="000416BD" w:rsidP="000416BD">
      <w:pPr>
        <w:tabs>
          <w:tab w:val="left" w:pos="0"/>
        </w:tabs>
        <w:autoSpaceDE w:val="0"/>
        <w:autoSpaceDN w:val="0"/>
        <w:ind w:right="-3"/>
        <w:rPr>
          <w:rFonts w:ascii="Verdana" w:eastAsia="Arial" w:hAnsi="Verdana" w:cs="Arial"/>
          <w:sz w:val="20"/>
          <w:szCs w:val="20"/>
          <w:lang w:val="pt-PT" w:eastAsia="en-US"/>
        </w:rPr>
      </w:pPr>
    </w:p>
    <w:p w14:paraId="4F5E9C43" w14:textId="77777777" w:rsidR="000416BD" w:rsidRPr="00517322" w:rsidRDefault="000416BD" w:rsidP="00F32591">
      <w:pPr>
        <w:widowControl w:val="0"/>
        <w:numPr>
          <w:ilvl w:val="2"/>
          <w:numId w:val="16"/>
        </w:numPr>
        <w:tabs>
          <w:tab w:val="left" w:pos="0"/>
          <w:tab w:val="left" w:pos="1507"/>
        </w:tabs>
        <w:autoSpaceDE w:val="0"/>
        <w:autoSpaceDN w:val="0"/>
        <w:ind w:left="567" w:right="-3" w:hanging="567"/>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A negociação será realizada por meio do sistema, podendo ser acompanhada pelos demais</w:t>
      </w:r>
      <w:r w:rsidRPr="00517322">
        <w:rPr>
          <w:rFonts w:ascii="Verdana" w:eastAsia="Arial" w:hAnsi="Verdana" w:cs="Arial"/>
          <w:spacing w:val="-1"/>
          <w:sz w:val="20"/>
          <w:szCs w:val="20"/>
          <w:lang w:val="pt-PT" w:eastAsia="en-US"/>
        </w:rPr>
        <w:t xml:space="preserve"> </w:t>
      </w:r>
      <w:r w:rsidRPr="00517322">
        <w:rPr>
          <w:rFonts w:ascii="Verdana" w:eastAsia="Arial" w:hAnsi="Verdana" w:cs="Arial"/>
          <w:sz w:val="20"/>
          <w:szCs w:val="20"/>
          <w:lang w:val="pt-PT" w:eastAsia="en-US"/>
        </w:rPr>
        <w:t>licitantes;</w:t>
      </w:r>
    </w:p>
    <w:p w14:paraId="7B9DA4C8" w14:textId="77777777" w:rsidR="000416BD" w:rsidRPr="00517322" w:rsidRDefault="000416BD" w:rsidP="000416BD">
      <w:pPr>
        <w:tabs>
          <w:tab w:val="left" w:pos="0"/>
        </w:tabs>
        <w:autoSpaceDE w:val="0"/>
        <w:autoSpaceDN w:val="0"/>
        <w:ind w:right="-3"/>
        <w:rPr>
          <w:rFonts w:ascii="Verdana" w:eastAsia="Arial" w:hAnsi="Verdana" w:cs="Arial"/>
          <w:sz w:val="20"/>
          <w:szCs w:val="20"/>
          <w:lang w:val="pt-PT" w:eastAsia="en-US"/>
        </w:rPr>
      </w:pPr>
    </w:p>
    <w:p w14:paraId="69C782D1" w14:textId="77777777" w:rsidR="000416BD" w:rsidRPr="00517322" w:rsidRDefault="000416BD" w:rsidP="00F32591">
      <w:pPr>
        <w:widowControl w:val="0"/>
        <w:numPr>
          <w:ilvl w:val="2"/>
          <w:numId w:val="16"/>
        </w:numPr>
        <w:tabs>
          <w:tab w:val="left" w:pos="0"/>
          <w:tab w:val="left" w:pos="567"/>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Nos itens não exclusivos para a participação de microempresas e empresas de pequeno porte, sempre que a proposta não for aceita, e antes de o Pregoeiro passar à subsequente, haverá nova verificação, pelo sistema, da eventual ocorrência do empate ficto, previsto nos artigos 44 e 45 da LC nº 123, de 2006, seguindo-se a disciplina antes estabelecida, se for o</w:t>
      </w:r>
      <w:r w:rsidRPr="00517322">
        <w:rPr>
          <w:rFonts w:ascii="Verdana" w:eastAsia="Arial" w:hAnsi="Verdana" w:cs="Arial"/>
          <w:spacing w:val="-7"/>
          <w:sz w:val="20"/>
          <w:szCs w:val="20"/>
          <w:lang w:val="pt-PT" w:eastAsia="en-US"/>
        </w:rPr>
        <w:t xml:space="preserve"> </w:t>
      </w:r>
      <w:r w:rsidRPr="00517322">
        <w:rPr>
          <w:rFonts w:ascii="Verdana" w:eastAsia="Arial" w:hAnsi="Verdana" w:cs="Arial"/>
          <w:sz w:val="20"/>
          <w:szCs w:val="20"/>
          <w:lang w:val="pt-PT" w:eastAsia="en-US"/>
        </w:rPr>
        <w:t>caso;</w:t>
      </w:r>
    </w:p>
    <w:p w14:paraId="25F27700" w14:textId="77777777" w:rsidR="000416BD" w:rsidRPr="00517322" w:rsidRDefault="000416BD" w:rsidP="000416BD">
      <w:pPr>
        <w:tabs>
          <w:tab w:val="left" w:pos="0"/>
        </w:tabs>
        <w:autoSpaceDE w:val="0"/>
        <w:autoSpaceDN w:val="0"/>
        <w:ind w:right="-3"/>
        <w:rPr>
          <w:rFonts w:ascii="Verdana" w:eastAsia="Arial" w:hAnsi="Verdana" w:cs="Arial"/>
          <w:sz w:val="20"/>
          <w:szCs w:val="20"/>
          <w:lang w:val="pt-PT" w:eastAsia="en-US"/>
        </w:rPr>
      </w:pPr>
    </w:p>
    <w:p w14:paraId="61CC0421" w14:textId="77777777" w:rsidR="000416BD" w:rsidRPr="00517322" w:rsidRDefault="000416BD" w:rsidP="00F32591">
      <w:pPr>
        <w:widowControl w:val="0"/>
        <w:numPr>
          <w:ilvl w:val="2"/>
          <w:numId w:val="16"/>
        </w:numPr>
        <w:tabs>
          <w:tab w:val="left" w:pos="0"/>
          <w:tab w:val="left" w:pos="567"/>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Encerrada a análise quanto à aceitação da proposta, o pregoeiro verificará a habilitação do licitante, observado o disposto neste</w:t>
      </w:r>
      <w:r w:rsidRPr="00517322">
        <w:rPr>
          <w:rFonts w:ascii="Verdana" w:eastAsia="Arial" w:hAnsi="Verdana" w:cs="Arial"/>
          <w:spacing w:val="-9"/>
          <w:sz w:val="20"/>
          <w:szCs w:val="20"/>
          <w:lang w:val="pt-PT" w:eastAsia="en-US"/>
        </w:rPr>
        <w:t xml:space="preserve"> </w:t>
      </w:r>
      <w:r w:rsidRPr="00517322">
        <w:rPr>
          <w:rFonts w:ascii="Verdana" w:eastAsia="Arial" w:hAnsi="Verdana" w:cs="Arial"/>
          <w:sz w:val="20"/>
          <w:szCs w:val="20"/>
          <w:lang w:val="pt-PT" w:eastAsia="en-US"/>
        </w:rPr>
        <w:t>Edital.</w:t>
      </w:r>
    </w:p>
    <w:p w14:paraId="6AC74A9D" w14:textId="77777777" w:rsidR="000416BD" w:rsidRPr="00517322" w:rsidRDefault="000416BD" w:rsidP="000416BD">
      <w:pPr>
        <w:tabs>
          <w:tab w:val="left" w:pos="0"/>
        </w:tabs>
        <w:autoSpaceDE w:val="0"/>
        <w:autoSpaceDN w:val="0"/>
        <w:rPr>
          <w:rFonts w:ascii="Verdana" w:eastAsia="Arial" w:hAnsi="Verdana" w:cs="Arial"/>
          <w:sz w:val="20"/>
          <w:szCs w:val="20"/>
          <w:lang w:val="pt-PT" w:eastAsia="en-US"/>
        </w:rPr>
      </w:pPr>
    </w:p>
    <w:p w14:paraId="7A866710" w14:textId="77777777" w:rsidR="000416BD" w:rsidRPr="00517322" w:rsidRDefault="000416BD" w:rsidP="00F32591">
      <w:pPr>
        <w:widowControl w:val="0"/>
        <w:numPr>
          <w:ilvl w:val="0"/>
          <w:numId w:val="17"/>
        </w:numPr>
        <w:shd w:val="clear" w:color="auto" w:fill="BFBFBF"/>
        <w:autoSpaceDE w:val="0"/>
        <w:autoSpaceDN w:val="0"/>
        <w:ind w:left="426" w:hanging="426"/>
        <w:jc w:val="both"/>
        <w:rPr>
          <w:rFonts w:ascii="Verdana" w:eastAsia="Arial" w:hAnsi="Verdana" w:cs="Arial"/>
          <w:b/>
          <w:bCs/>
          <w:sz w:val="20"/>
          <w:szCs w:val="20"/>
          <w:lang w:val="pt-PT" w:eastAsia="en-US"/>
        </w:rPr>
      </w:pPr>
      <w:r w:rsidRPr="00517322">
        <w:rPr>
          <w:rFonts w:ascii="Verdana" w:eastAsia="Arial" w:hAnsi="Verdana" w:cs="Arial"/>
          <w:b/>
          <w:bCs/>
          <w:sz w:val="20"/>
          <w:szCs w:val="20"/>
          <w:lang w:val="pt-PT" w:eastAsia="en-US"/>
        </w:rPr>
        <w:t>ENVIO DOS DOCUMENTOS DE HABILITAÇÃO</w:t>
      </w:r>
    </w:p>
    <w:p w14:paraId="112CBEBC" w14:textId="77777777" w:rsidR="000416BD" w:rsidRPr="00517322" w:rsidRDefault="000416BD" w:rsidP="000416BD">
      <w:pPr>
        <w:tabs>
          <w:tab w:val="left" w:pos="0"/>
          <w:tab w:val="left" w:pos="1701"/>
        </w:tabs>
        <w:autoSpaceDE w:val="0"/>
        <w:autoSpaceDN w:val="0"/>
        <w:rPr>
          <w:rFonts w:ascii="Verdana" w:eastAsia="Arial" w:hAnsi="Verdana" w:cs="Arial"/>
          <w:sz w:val="20"/>
          <w:szCs w:val="20"/>
          <w:lang w:val="pt-PT" w:eastAsia="en-US"/>
        </w:rPr>
      </w:pPr>
    </w:p>
    <w:p w14:paraId="53368F90" w14:textId="77777777" w:rsidR="000416BD" w:rsidRPr="00517322" w:rsidRDefault="000416BD" w:rsidP="000416BD">
      <w:pPr>
        <w:tabs>
          <w:tab w:val="left" w:pos="426"/>
          <w:tab w:val="left" w:pos="1276"/>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lastRenderedPageBreak/>
        <w:t>9.1</w:t>
      </w:r>
      <w:proofErr w:type="gramStart"/>
      <w:r w:rsidRPr="00517322">
        <w:rPr>
          <w:rFonts w:ascii="Verdana" w:eastAsia="Arial" w:hAnsi="Verdana" w:cs="Arial"/>
          <w:sz w:val="20"/>
          <w:szCs w:val="20"/>
          <w:lang w:val="pt-PT" w:eastAsia="en-US"/>
        </w:rPr>
        <w:t xml:space="preserve">  </w:t>
      </w:r>
      <w:proofErr w:type="gramEnd"/>
      <w:r w:rsidRPr="00517322">
        <w:rPr>
          <w:rFonts w:ascii="Verdana" w:eastAsia="Arial" w:hAnsi="Verdana" w:cs="Arial"/>
          <w:sz w:val="20"/>
          <w:szCs w:val="20"/>
          <w:lang w:val="pt-PT" w:eastAsia="en-US"/>
        </w:rPr>
        <w:t>Os documentos de habilitação, relacionados no subitem 10, deverão ser cadastrados previamente no sistema, no momento em que, o licitante cadastre sua proposta de preços. As documentações cadastradas pelas empresas participantes são bloqueadas para os demais participantes, inclusive o Pregoeiro.</w:t>
      </w:r>
    </w:p>
    <w:p w14:paraId="6F2E693E" w14:textId="77777777" w:rsidR="000416BD" w:rsidRPr="00517322" w:rsidRDefault="000416BD" w:rsidP="000416BD">
      <w:pPr>
        <w:tabs>
          <w:tab w:val="left" w:pos="0"/>
          <w:tab w:val="left" w:pos="1701"/>
        </w:tabs>
        <w:autoSpaceDE w:val="0"/>
        <w:autoSpaceDN w:val="0"/>
        <w:ind w:right="-3"/>
        <w:jc w:val="both"/>
        <w:rPr>
          <w:rFonts w:ascii="Verdana" w:eastAsia="Arial" w:hAnsi="Verdana" w:cs="Arial"/>
          <w:sz w:val="20"/>
          <w:szCs w:val="20"/>
          <w:lang w:val="pt-PT" w:eastAsia="en-US"/>
        </w:rPr>
      </w:pPr>
    </w:p>
    <w:p w14:paraId="628858DF" w14:textId="77777777" w:rsidR="000416BD" w:rsidRPr="00517322" w:rsidRDefault="000416BD" w:rsidP="00F32591">
      <w:pPr>
        <w:widowControl w:val="0"/>
        <w:numPr>
          <w:ilvl w:val="1"/>
          <w:numId w:val="18"/>
        </w:numPr>
        <w:tabs>
          <w:tab w:val="left" w:pos="0"/>
          <w:tab w:val="left" w:pos="142"/>
          <w:tab w:val="left" w:pos="426"/>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Após a etapa competitiva, quando da declaração da empresa vencedora da licitação, os documentos de habilitação</w:t>
      </w:r>
      <w:r>
        <w:rPr>
          <w:rFonts w:ascii="Verdana" w:eastAsia="Arial" w:hAnsi="Verdana" w:cs="Arial"/>
          <w:sz w:val="20"/>
          <w:szCs w:val="20"/>
          <w:lang w:val="pt-PT" w:eastAsia="en-US"/>
        </w:rPr>
        <w:t xml:space="preserve"> </w:t>
      </w:r>
      <w:r w:rsidRPr="00517322">
        <w:rPr>
          <w:rFonts w:ascii="Verdana" w:eastAsia="Arial" w:hAnsi="Verdana" w:cs="Arial"/>
          <w:sz w:val="20"/>
          <w:szCs w:val="20"/>
          <w:lang w:val="pt-PT" w:eastAsia="en-US"/>
        </w:rPr>
        <w:t xml:space="preserve">cadastrados no sistema, serão automaticamente disponibilizados para a verificação </w:t>
      </w:r>
      <w:proofErr w:type="gramStart"/>
      <w:r w:rsidRPr="00517322">
        <w:rPr>
          <w:rFonts w:ascii="Verdana" w:eastAsia="Arial" w:hAnsi="Verdana" w:cs="Arial"/>
          <w:sz w:val="20"/>
          <w:szCs w:val="20"/>
          <w:lang w:val="pt-PT" w:eastAsia="en-US"/>
        </w:rPr>
        <w:t>do</w:t>
      </w:r>
      <w:r>
        <w:rPr>
          <w:rFonts w:ascii="Verdana" w:eastAsia="Arial" w:hAnsi="Verdana" w:cs="Arial"/>
          <w:sz w:val="20"/>
          <w:szCs w:val="20"/>
          <w:lang w:val="pt-PT" w:eastAsia="en-US"/>
        </w:rPr>
        <w:t>(</w:t>
      </w:r>
      <w:proofErr w:type="gramEnd"/>
      <w:r>
        <w:rPr>
          <w:rFonts w:ascii="Verdana" w:eastAsia="Arial" w:hAnsi="Verdana" w:cs="Arial"/>
          <w:sz w:val="20"/>
          <w:szCs w:val="20"/>
          <w:lang w:val="pt-PT" w:eastAsia="en-US"/>
        </w:rPr>
        <w:t>a)</w:t>
      </w:r>
      <w:r w:rsidRPr="00517322">
        <w:rPr>
          <w:rFonts w:ascii="Verdana" w:eastAsia="Arial" w:hAnsi="Verdana" w:cs="Arial"/>
          <w:spacing w:val="-2"/>
          <w:sz w:val="20"/>
          <w:szCs w:val="20"/>
          <w:lang w:val="pt-PT" w:eastAsia="en-US"/>
        </w:rPr>
        <w:t xml:space="preserve"> </w:t>
      </w:r>
      <w:r w:rsidRPr="00517322">
        <w:rPr>
          <w:rFonts w:ascii="Verdana" w:eastAsia="Arial" w:hAnsi="Verdana" w:cs="Arial"/>
          <w:sz w:val="20"/>
          <w:szCs w:val="20"/>
          <w:lang w:val="pt-PT" w:eastAsia="en-US"/>
        </w:rPr>
        <w:t>Pregoeiro</w:t>
      </w:r>
      <w:r>
        <w:rPr>
          <w:rFonts w:ascii="Verdana" w:eastAsia="Arial" w:hAnsi="Verdana" w:cs="Arial"/>
          <w:sz w:val="20"/>
          <w:szCs w:val="20"/>
          <w:lang w:val="pt-PT" w:eastAsia="en-US"/>
        </w:rPr>
        <w:t>(a)</w:t>
      </w:r>
      <w:r w:rsidRPr="00517322">
        <w:rPr>
          <w:rFonts w:ascii="Verdana" w:eastAsia="Arial" w:hAnsi="Verdana" w:cs="Arial"/>
          <w:sz w:val="20"/>
          <w:szCs w:val="20"/>
          <w:lang w:val="pt-PT" w:eastAsia="en-US"/>
        </w:rPr>
        <w:t>.</w:t>
      </w:r>
    </w:p>
    <w:p w14:paraId="23C64BD7" w14:textId="77777777" w:rsidR="000416BD" w:rsidRPr="00517322" w:rsidRDefault="000416BD" w:rsidP="000416BD">
      <w:pPr>
        <w:tabs>
          <w:tab w:val="left" w:pos="0"/>
          <w:tab w:val="left" w:pos="142"/>
          <w:tab w:val="left" w:pos="426"/>
        </w:tabs>
        <w:autoSpaceDE w:val="0"/>
        <w:autoSpaceDN w:val="0"/>
        <w:ind w:right="-3"/>
        <w:jc w:val="both"/>
        <w:rPr>
          <w:rFonts w:ascii="Verdana" w:eastAsia="Arial" w:hAnsi="Verdana" w:cs="Arial"/>
          <w:sz w:val="20"/>
          <w:szCs w:val="20"/>
          <w:lang w:val="pt-PT" w:eastAsia="en-US"/>
        </w:rPr>
      </w:pPr>
    </w:p>
    <w:p w14:paraId="09582F01" w14:textId="77777777" w:rsidR="000416BD" w:rsidRPr="00517322" w:rsidRDefault="000416BD" w:rsidP="00F32591">
      <w:pPr>
        <w:widowControl w:val="0"/>
        <w:numPr>
          <w:ilvl w:val="1"/>
          <w:numId w:val="18"/>
        </w:numPr>
        <w:tabs>
          <w:tab w:val="left" w:pos="0"/>
          <w:tab w:val="left" w:pos="142"/>
          <w:tab w:val="left" w:pos="426"/>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Nos procedimentos realizados neste pregão eletrônico, a Administração determina, como condição de validade e eficácia, que os licitantes pratiquem seus atos em formato eletrônico;</w:t>
      </w:r>
    </w:p>
    <w:p w14:paraId="1710002C" w14:textId="77777777" w:rsidR="000416BD" w:rsidRPr="00517322" w:rsidRDefault="000416BD" w:rsidP="000416BD">
      <w:pPr>
        <w:tabs>
          <w:tab w:val="left" w:pos="0"/>
          <w:tab w:val="left" w:pos="1701"/>
        </w:tabs>
        <w:autoSpaceDE w:val="0"/>
        <w:autoSpaceDN w:val="0"/>
        <w:ind w:right="-3"/>
        <w:jc w:val="both"/>
        <w:rPr>
          <w:rFonts w:ascii="Verdana" w:eastAsia="Arial" w:hAnsi="Verdana" w:cs="Arial"/>
          <w:sz w:val="20"/>
          <w:szCs w:val="20"/>
          <w:lang w:val="pt-PT" w:eastAsia="en-US"/>
        </w:rPr>
      </w:pPr>
    </w:p>
    <w:p w14:paraId="5BE36469" w14:textId="77777777" w:rsidR="000416BD" w:rsidRPr="00517322" w:rsidRDefault="000416BD" w:rsidP="00F32591">
      <w:pPr>
        <w:widowControl w:val="0"/>
        <w:numPr>
          <w:ilvl w:val="1"/>
          <w:numId w:val="18"/>
        </w:numPr>
        <w:tabs>
          <w:tab w:val="left" w:pos="0"/>
          <w:tab w:val="left" w:pos="284"/>
          <w:tab w:val="left" w:pos="426"/>
        </w:tabs>
        <w:autoSpaceDE w:val="0"/>
        <w:autoSpaceDN w:val="0"/>
        <w:ind w:left="0" w:right="-3" w:firstLine="0"/>
        <w:jc w:val="both"/>
        <w:outlineLvl w:val="0"/>
        <w:rPr>
          <w:rFonts w:ascii="Verdana" w:eastAsia="Arial" w:hAnsi="Verdana" w:cs="Arial"/>
          <w:b/>
          <w:bCs/>
          <w:sz w:val="20"/>
          <w:szCs w:val="20"/>
          <w:lang w:val="pt-PT" w:eastAsia="en-US"/>
        </w:rPr>
      </w:pPr>
      <w:r w:rsidRPr="00517322">
        <w:rPr>
          <w:rFonts w:ascii="Verdana" w:eastAsia="Arial" w:hAnsi="Verdana" w:cs="Arial"/>
          <w:b/>
          <w:bCs/>
          <w:sz w:val="20"/>
          <w:szCs w:val="20"/>
          <w:lang w:val="pt-PT" w:eastAsia="en-US"/>
        </w:rPr>
        <w:t>Os documentos eletrônicos produzidos com a utilização de processo de certificação disponibilizada pela ICP-Brasil, nos termos da Medida Provisória nº 2200-2, de 24 de agosto de 2001, serão recebidos e presumidos verdadeiros em relação aos signatários, dispensando-se o envio de documentos originais e cópias autenticadas em papel.</w:t>
      </w:r>
    </w:p>
    <w:p w14:paraId="3D8FF479" w14:textId="77777777" w:rsidR="000416BD" w:rsidRPr="00517322" w:rsidRDefault="000416BD" w:rsidP="000416BD">
      <w:pPr>
        <w:tabs>
          <w:tab w:val="left" w:pos="0"/>
          <w:tab w:val="left" w:pos="1134"/>
          <w:tab w:val="left" w:pos="1701"/>
        </w:tabs>
        <w:autoSpaceDE w:val="0"/>
        <w:autoSpaceDN w:val="0"/>
        <w:rPr>
          <w:rFonts w:ascii="Verdana" w:eastAsia="Arial" w:hAnsi="Verdana" w:cs="Arial"/>
          <w:b/>
          <w:sz w:val="20"/>
          <w:szCs w:val="20"/>
          <w:lang w:val="pt-PT" w:eastAsia="en-US"/>
        </w:rPr>
      </w:pPr>
    </w:p>
    <w:p w14:paraId="56A2A81D" w14:textId="77777777" w:rsidR="000416BD" w:rsidRPr="00517322" w:rsidRDefault="000416BD" w:rsidP="000416BD">
      <w:pPr>
        <w:tabs>
          <w:tab w:val="left" w:pos="0"/>
        </w:tabs>
        <w:autoSpaceDE w:val="0"/>
        <w:autoSpaceDN w:val="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9.</w:t>
      </w:r>
      <w:r>
        <w:rPr>
          <w:rFonts w:ascii="Verdana" w:eastAsia="Arial" w:hAnsi="Verdana" w:cs="Arial"/>
          <w:sz w:val="20"/>
          <w:szCs w:val="20"/>
          <w:lang w:val="pt-PT" w:eastAsia="en-US"/>
        </w:rPr>
        <w:t>5</w:t>
      </w:r>
      <w:r w:rsidRPr="00517322">
        <w:rPr>
          <w:rFonts w:ascii="Verdana" w:eastAsia="Arial" w:hAnsi="Verdana" w:cs="Arial"/>
          <w:sz w:val="20"/>
          <w:szCs w:val="20"/>
          <w:lang w:val="pt-PT" w:eastAsia="en-US"/>
        </w:rPr>
        <w:t xml:space="preserve"> A prova de autenticidade de cópia de documento público ou particular, quando necessária, poderá ser feita perante um agente da Administração, mediante apresentação de original ou de declaração de autenticidade por advogado, sob sua responsabilidade pessoal;</w:t>
      </w:r>
    </w:p>
    <w:p w14:paraId="3918386D" w14:textId="77777777" w:rsidR="000416BD" w:rsidRPr="00517322" w:rsidRDefault="000416BD" w:rsidP="000416BD">
      <w:pPr>
        <w:tabs>
          <w:tab w:val="left" w:pos="0"/>
        </w:tabs>
        <w:autoSpaceDE w:val="0"/>
        <w:autoSpaceDN w:val="0"/>
        <w:jc w:val="both"/>
        <w:rPr>
          <w:rFonts w:ascii="Verdana" w:eastAsia="Arial" w:hAnsi="Verdana" w:cs="Arial"/>
          <w:sz w:val="20"/>
          <w:szCs w:val="20"/>
          <w:lang w:val="pt-PT" w:eastAsia="en-US"/>
        </w:rPr>
      </w:pPr>
    </w:p>
    <w:p w14:paraId="713989E8" w14:textId="77777777" w:rsidR="000416BD" w:rsidRPr="00517322" w:rsidRDefault="000416BD" w:rsidP="000416BD">
      <w:pPr>
        <w:tabs>
          <w:tab w:val="left" w:pos="0"/>
        </w:tabs>
        <w:autoSpaceDE w:val="0"/>
        <w:autoSpaceDN w:val="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9.</w:t>
      </w:r>
      <w:r>
        <w:rPr>
          <w:rFonts w:ascii="Verdana" w:eastAsia="Arial" w:hAnsi="Verdana" w:cs="Arial"/>
          <w:sz w:val="20"/>
          <w:szCs w:val="20"/>
          <w:lang w:val="pt-PT" w:eastAsia="en-US"/>
        </w:rPr>
        <w:t>6</w:t>
      </w:r>
      <w:proofErr w:type="gramStart"/>
      <w:r w:rsidRPr="00517322">
        <w:rPr>
          <w:rFonts w:ascii="Verdana" w:eastAsia="Arial" w:hAnsi="Verdana" w:cs="Arial"/>
          <w:sz w:val="20"/>
          <w:szCs w:val="20"/>
          <w:lang w:val="pt-PT" w:eastAsia="en-US"/>
        </w:rPr>
        <w:t xml:space="preserve">  </w:t>
      </w:r>
      <w:proofErr w:type="gramEnd"/>
      <w:r w:rsidRPr="00517322">
        <w:rPr>
          <w:rFonts w:ascii="Verdana" w:eastAsia="Arial" w:hAnsi="Verdana" w:cs="Arial"/>
          <w:sz w:val="20"/>
          <w:szCs w:val="20"/>
          <w:lang w:val="pt-PT" w:eastAsia="en-US"/>
        </w:rPr>
        <w:t>O reconhecimento de firma somente será exigido quando houver dúvida de autenticidade, salvo imposição legal;</w:t>
      </w:r>
    </w:p>
    <w:p w14:paraId="476C8117" w14:textId="77777777" w:rsidR="000416BD" w:rsidRPr="00517322" w:rsidRDefault="000416BD" w:rsidP="000416BD">
      <w:pPr>
        <w:tabs>
          <w:tab w:val="left" w:pos="0"/>
        </w:tabs>
        <w:autoSpaceDE w:val="0"/>
        <w:autoSpaceDN w:val="0"/>
        <w:jc w:val="both"/>
        <w:rPr>
          <w:rFonts w:ascii="Verdana" w:eastAsia="Arial" w:hAnsi="Verdana" w:cs="Arial"/>
          <w:sz w:val="20"/>
          <w:szCs w:val="20"/>
          <w:lang w:val="pt-PT" w:eastAsia="en-US"/>
        </w:rPr>
      </w:pPr>
    </w:p>
    <w:p w14:paraId="28A13A48" w14:textId="77777777" w:rsidR="000416BD" w:rsidRPr="00517322" w:rsidRDefault="000416BD" w:rsidP="000416BD">
      <w:pPr>
        <w:tabs>
          <w:tab w:val="left" w:pos="0"/>
        </w:tabs>
        <w:autoSpaceDE w:val="0"/>
        <w:autoSpaceDN w:val="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9.</w:t>
      </w:r>
      <w:r>
        <w:rPr>
          <w:rFonts w:ascii="Verdana" w:eastAsia="Arial" w:hAnsi="Verdana" w:cs="Arial"/>
          <w:sz w:val="20"/>
          <w:szCs w:val="20"/>
          <w:lang w:val="pt-PT" w:eastAsia="en-US"/>
        </w:rPr>
        <w:t>7</w:t>
      </w:r>
      <w:r w:rsidRPr="00517322">
        <w:rPr>
          <w:rFonts w:ascii="Verdana" w:eastAsia="Arial" w:hAnsi="Verdana" w:cs="Arial"/>
          <w:sz w:val="20"/>
          <w:szCs w:val="20"/>
          <w:lang w:val="pt-PT" w:eastAsia="en-US"/>
        </w:rPr>
        <w:t xml:space="preserve"> Os atos serão digitais, de forma a permitir que sejam produzidos, comunicados, armazenados e validados por meio eletrônico;</w:t>
      </w:r>
    </w:p>
    <w:p w14:paraId="4C459759" w14:textId="77777777" w:rsidR="000416BD" w:rsidRPr="00517322" w:rsidRDefault="000416BD" w:rsidP="000416BD">
      <w:pPr>
        <w:tabs>
          <w:tab w:val="left" w:pos="0"/>
        </w:tabs>
        <w:autoSpaceDE w:val="0"/>
        <w:autoSpaceDN w:val="0"/>
        <w:jc w:val="both"/>
        <w:rPr>
          <w:rFonts w:ascii="Verdana" w:eastAsia="Arial" w:hAnsi="Verdana" w:cs="Arial"/>
          <w:sz w:val="20"/>
          <w:szCs w:val="20"/>
          <w:lang w:val="pt-PT" w:eastAsia="en-US"/>
        </w:rPr>
      </w:pPr>
    </w:p>
    <w:p w14:paraId="24CC1E34" w14:textId="77777777" w:rsidR="000416BD" w:rsidRPr="00517322" w:rsidRDefault="000416BD" w:rsidP="00F32591">
      <w:pPr>
        <w:widowControl w:val="0"/>
        <w:numPr>
          <w:ilvl w:val="0"/>
          <w:numId w:val="17"/>
        </w:numPr>
        <w:shd w:val="clear" w:color="auto" w:fill="BFBFBF"/>
        <w:autoSpaceDE w:val="0"/>
        <w:autoSpaceDN w:val="0"/>
        <w:ind w:left="567" w:hanging="567"/>
        <w:jc w:val="both"/>
        <w:rPr>
          <w:rFonts w:ascii="Verdana" w:eastAsia="Arial" w:hAnsi="Verdana" w:cs="Arial"/>
          <w:b/>
          <w:bCs/>
          <w:sz w:val="20"/>
          <w:szCs w:val="20"/>
          <w:lang w:val="pt-PT" w:eastAsia="en-US"/>
        </w:rPr>
      </w:pPr>
      <w:r w:rsidRPr="00517322">
        <w:rPr>
          <w:rFonts w:ascii="Verdana" w:eastAsia="Arial" w:hAnsi="Verdana" w:cs="Arial"/>
          <w:b/>
          <w:bCs/>
          <w:sz w:val="20"/>
          <w:szCs w:val="20"/>
          <w:lang w:val="pt-PT" w:eastAsia="en-US"/>
        </w:rPr>
        <w:t>DOCUMENTOS DE HABILITAÇÃO</w:t>
      </w:r>
    </w:p>
    <w:p w14:paraId="45AF87CF" w14:textId="77777777" w:rsidR="000416BD" w:rsidRPr="00517322" w:rsidRDefault="000416BD" w:rsidP="000416BD">
      <w:pPr>
        <w:tabs>
          <w:tab w:val="left" w:pos="0"/>
          <w:tab w:val="left" w:pos="1418"/>
          <w:tab w:val="left" w:pos="1843"/>
        </w:tabs>
        <w:autoSpaceDE w:val="0"/>
        <w:autoSpaceDN w:val="0"/>
        <w:rPr>
          <w:rFonts w:ascii="Verdana" w:eastAsia="Arial" w:hAnsi="Verdana" w:cs="Arial"/>
          <w:sz w:val="20"/>
          <w:szCs w:val="20"/>
          <w:lang w:val="pt-PT" w:eastAsia="en-US"/>
        </w:rPr>
      </w:pPr>
    </w:p>
    <w:p w14:paraId="79F9DEA5" w14:textId="77777777" w:rsidR="000416BD" w:rsidRDefault="000416BD" w:rsidP="000416BD">
      <w:pPr>
        <w:tabs>
          <w:tab w:val="left" w:pos="0"/>
          <w:tab w:val="left" w:pos="567"/>
        </w:tabs>
        <w:autoSpaceDE w:val="0"/>
        <w:autoSpaceDN w:val="0"/>
        <w:ind w:right="-3"/>
        <w:jc w:val="both"/>
        <w:rPr>
          <w:rFonts w:ascii="Verdana" w:eastAsia="Arial" w:hAnsi="Verdana" w:cs="Arial"/>
          <w:sz w:val="20"/>
          <w:szCs w:val="20"/>
          <w:lang w:val="pt-PT" w:eastAsia="en-US"/>
        </w:rPr>
      </w:pPr>
    </w:p>
    <w:p w14:paraId="01DF66F7" w14:textId="77777777" w:rsidR="000416BD" w:rsidRPr="00517322" w:rsidRDefault="000416BD" w:rsidP="000416BD">
      <w:pPr>
        <w:tabs>
          <w:tab w:val="left" w:pos="0"/>
          <w:tab w:val="left" w:pos="567"/>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10.1 Na fase de habilitação o licitante deverá prestar as seguintes declarações:</w:t>
      </w:r>
    </w:p>
    <w:p w14:paraId="727DD17E" w14:textId="77777777" w:rsidR="000416BD" w:rsidRPr="00E5261F" w:rsidRDefault="000416BD" w:rsidP="000416BD">
      <w:pPr>
        <w:tabs>
          <w:tab w:val="left" w:pos="0"/>
          <w:tab w:val="left" w:pos="567"/>
        </w:tabs>
        <w:autoSpaceDE w:val="0"/>
        <w:autoSpaceDN w:val="0"/>
        <w:rPr>
          <w:rFonts w:ascii="Verdana" w:eastAsia="Arial" w:hAnsi="Verdana" w:cs="Arial"/>
          <w:sz w:val="20"/>
          <w:szCs w:val="20"/>
          <w:lang w:val="pt-PT" w:eastAsia="en-US"/>
        </w:rPr>
      </w:pPr>
    </w:p>
    <w:p w14:paraId="5FDABEB8" w14:textId="77777777" w:rsidR="000416BD" w:rsidRPr="00E5261F" w:rsidRDefault="000416BD" w:rsidP="00F32591">
      <w:pPr>
        <w:pStyle w:val="PargrafodaLista"/>
        <w:widowControl w:val="0"/>
        <w:numPr>
          <w:ilvl w:val="0"/>
          <w:numId w:val="37"/>
        </w:numPr>
        <w:tabs>
          <w:tab w:val="left" w:pos="0"/>
          <w:tab w:val="left" w:pos="567"/>
          <w:tab w:val="left" w:pos="1494"/>
        </w:tabs>
        <w:autoSpaceDE w:val="0"/>
        <w:autoSpaceDN w:val="0"/>
        <w:ind w:right="-3" w:hanging="294"/>
        <w:jc w:val="both"/>
        <w:rPr>
          <w:rFonts w:ascii="Verdana" w:eastAsia="Arial" w:hAnsi="Verdana" w:cs="Arial"/>
          <w:sz w:val="20"/>
          <w:szCs w:val="20"/>
          <w:lang w:val="pt-PT" w:eastAsia="en-US"/>
        </w:rPr>
      </w:pPr>
      <w:r w:rsidRPr="00385604">
        <w:rPr>
          <w:rFonts w:ascii="Verdana" w:eastAsia="Arial" w:hAnsi="Verdana" w:cs="Arial"/>
          <w:b/>
          <w:bCs/>
          <w:sz w:val="20"/>
          <w:szCs w:val="20"/>
          <w:lang w:val="pt-PT" w:eastAsia="en-US"/>
        </w:rPr>
        <w:t>Declaração de que atende aos requisitos de habilitação</w:t>
      </w:r>
      <w:r w:rsidRPr="00E5261F">
        <w:rPr>
          <w:rFonts w:ascii="Verdana" w:eastAsia="Arial" w:hAnsi="Verdana" w:cs="Arial"/>
          <w:sz w:val="20"/>
          <w:szCs w:val="20"/>
          <w:lang w:val="pt-PT" w:eastAsia="en-US"/>
        </w:rPr>
        <w:t>, e responderá pela veracidade das informações prestadas, na forma da lei, nos termos do art. 63, inciso I da Lei nº 14.133/2021;</w:t>
      </w:r>
    </w:p>
    <w:p w14:paraId="65D371A2" w14:textId="77777777" w:rsidR="000416BD" w:rsidRPr="00E5261F" w:rsidRDefault="000416BD" w:rsidP="000416BD">
      <w:pPr>
        <w:pStyle w:val="PargrafodaLista"/>
        <w:rPr>
          <w:rFonts w:ascii="Verdana" w:eastAsia="Arial" w:hAnsi="Verdana" w:cs="Arial"/>
          <w:sz w:val="20"/>
          <w:szCs w:val="20"/>
          <w:lang w:val="pt-PT" w:eastAsia="en-US"/>
        </w:rPr>
      </w:pPr>
    </w:p>
    <w:p w14:paraId="7BBB370E" w14:textId="77777777" w:rsidR="000416BD" w:rsidRPr="00E5261F" w:rsidRDefault="000416BD" w:rsidP="00F32591">
      <w:pPr>
        <w:pStyle w:val="PargrafodaLista"/>
        <w:widowControl w:val="0"/>
        <w:numPr>
          <w:ilvl w:val="0"/>
          <w:numId w:val="37"/>
        </w:numPr>
        <w:tabs>
          <w:tab w:val="left" w:pos="0"/>
          <w:tab w:val="left" w:pos="567"/>
          <w:tab w:val="left" w:pos="1494"/>
        </w:tabs>
        <w:autoSpaceDE w:val="0"/>
        <w:autoSpaceDN w:val="0"/>
        <w:ind w:left="709" w:right="-3" w:hanging="283"/>
        <w:jc w:val="both"/>
        <w:rPr>
          <w:rFonts w:ascii="Verdana" w:eastAsia="Arial" w:hAnsi="Verdana" w:cs="Arial"/>
          <w:sz w:val="20"/>
          <w:szCs w:val="20"/>
          <w:lang w:val="pt-PT" w:eastAsia="en-US"/>
        </w:rPr>
      </w:pPr>
      <w:r w:rsidRPr="00385604">
        <w:rPr>
          <w:rFonts w:ascii="Verdana" w:eastAsia="Arial" w:hAnsi="Verdana" w:cs="Arial"/>
          <w:b/>
          <w:bCs/>
          <w:sz w:val="20"/>
          <w:szCs w:val="20"/>
          <w:lang w:val="pt-PT" w:eastAsia="en-US"/>
        </w:rPr>
        <w:t>Declaração de que cumpre as exigências de reserva de cargos para pessoa com deficiência</w:t>
      </w:r>
      <w:r w:rsidRPr="00E5261F">
        <w:rPr>
          <w:rFonts w:ascii="Verdana" w:eastAsia="Arial" w:hAnsi="Verdana" w:cs="Arial"/>
          <w:sz w:val="20"/>
          <w:szCs w:val="20"/>
          <w:lang w:val="pt-PT" w:eastAsia="en-US"/>
        </w:rPr>
        <w:t xml:space="preserve"> e para reabilitado da Previdência Social, previstas em lei e em outras normas específicas, nos termos do art. 63, inciso IV da Lei nº 14.133/2021;</w:t>
      </w:r>
    </w:p>
    <w:p w14:paraId="583C00CE" w14:textId="77777777" w:rsidR="000416BD" w:rsidRPr="00E5261F" w:rsidRDefault="000416BD" w:rsidP="000416BD">
      <w:pPr>
        <w:tabs>
          <w:tab w:val="left" w:pos="0"/>
          <w:tab w:val="left" w:pos="567"/>
        </w:tabs>
        <w:autoSpaceDE w:val="0"/>
        <w:autoSpaceDN w:val="0"/>
        <w:ind w:hanging="294"/>
        <w:rPr>
          <w:rFonts w:ascii="Verdana" w:eastAsia="Arial" w:hAnsi="Verdana" w:cs="Arial"/>
          <w:sz w:val="20"/>
          <w:szCs w:val="20"/>
          <w:lang w:val="pt-PT" w:eastAsia="en-US"/>
        </w:rPr>
      </w:pPr>
    </w:p>
    <w:p w14:paraId="10F7CE42" w14:textId="77777777" w:rsidR="000416BD" w:rsidRPr="00E5261F" w:rsidRDefault="000416BD" w:rsidP="00F32591">
      <w:pPr>
        <w:pStyle w:val="PargrafodaLista"/>
        <w:widowControl w:val="0"/>
        <w:numPr>
          <w:ilvl w:val="0"/>
          <w:numId w:val="37"/>
        </w:numPr>
        <w:tabs>
          <w:tab w:val="left" w:pos="0"/>
          <w:tab w:val="left" w:pos="567"/>
        </w:tabs>
        <w:autoSpaceDE w:val="0"/>
        <w:autoSpaceDN w:val="0"/>
        <w:ind w:right="-3" w:hanging="294"/>
        <w:jc w:val="both"/>
        <w:rPr>
          <w:rFonts w:ascii="Verdana" w:eastAsia="Arial" w:hAnsi="Verdana" w:cs="Arial"/>
          <w:sz w:val="20"/>
          <w:szCs w:val="20"/>
          <w:lang w:val="pt-PT" w:eastAsia="en-US"/>
        </w:rPr>
      </w:pPr>
      <w:r w:rsidRPr="00385604">
        <w:rPr>
          <w:rFonts w:ascii="Verdana" w:eastAsia="Arial" w:hAnsi="Verdana" w:cs="Arial"/>
          <w:b/>
          <w:bCs/>
          <w:sz w:val="20"/>
          <w:szCs w:val="20"/>
          <w:lang w:val="pt-PT" w:eastAsia="en-US"/>
        </w:rPr>
        <w:t>Declaração de que suas propostas econômicas compreendem a integralidade dos custos</w:t>
      </w:r>
      <w:r w:rsidRPr="00E5261F">
        <w:rPr>
          <w:rFonts w:ascii="Verdana" w:eastAsia="Arial" w:hAnsi="Verdana" w:cs="Arial"/>
          <w:sz w:val="20"/>
          <w:szCs w:val="20"/>
          <w:lang w:val="pt-PT" w:eastAsia="en-US"/>
        </w:rPr>
        <w:t xml:space="preserve"> para atendimento dos direitos trabalhistas assegurados na Constituição Federal, nas leis trabalhistas, nas normas infralegais, nas convenções coletivas de trabalho e nos termos de ajustamento de conduta vigentes na data de entrega das propostas, nos termos do art. 63, § 1º da Lei nº 14.133/2021.</w:t>
      </w:r>
    </w:p>
    <w:p w14:paraId="0DB07147" w14:textId="77777777" w:rsidR="000416BD" w:rsidRPr="00517322" w:rsidRDefault="000416BD" w:rsidP="000416BD">
      <w:pPr>
        <w:pStyle w:val="PargrafodaLista"/>
        <w:rPr>
          <w:rFonts w:ascii="Verdana" w:eastAsia="Arial" w:hAnsi="Verdana" w:cs="Arial"/>
          <w:sz w:val="20"/>
          <w:szCs w:val="20"/>
          <w:lang w:val="pt-PT" w:eastAsia="en-US"/>
        </w:rPr>
      </w:pPr>
    </w:p>
    <w:p w14:paraId="44F66638" w14:textId="77777777" w:rsidR="000416BD" w:rsidRPr="00517322" w:rsidRDefault="000416BD" w:rsidP="00F32591">
      <w:pPr>
        <w:pStyle w:val="PargrafodaLista"/>
        <w:widowControl w:val="0"/>
        <w:numPr>
          <w:ilvl w:val="0"/>
          <w:numId w:val="37"/>
        </w:numPr>
        <w:tabs>
          <w:tab w:val="left" w:pos="0"/>
          <w:tab w:val="left" w:pos="567"/>
        </w:tabs>
        <w:autoSpaceDE w:val="0"/>
        <w:autoSpaceDN w:val="0"/>
        <w:ind w:right="-3" w:hanging="294"/>
        <w:jc w:val="both"/>
        <w:rPr>
          <w:rFonts w:ascii="Verdana" w:eastAsia="Arial" w:hAnsi="Verdana" w:cs="Arial"/>
          <w:color w:val="0000FF"/>
          <w:sz w:val="20"/>
          <w:szCs w:val="20"/>
          <w:lang w:val="pt-PT" w:eastAsia="en-US"/>
        </w:rPr>
      </w:pPr>
      <w:r w:rsidRPr="00385604">
        <w:rPr>
          <w:rFonts w:ascii="Verdana" w:eastAsia="Arial" w:hAnsi="Verdana" w:cs="Arial"/>
          <w:b/>
          <w:bCs/>
          <w:sz w:val="20"/>
          <w:szCs w:val="20"/>
          <w:lang w:val="pt-PT" w:eastAsia="en-US"/>
        </w:rPr>
        <w:t>Declaração do licitante de observância</w:t>
      </w:r>
      <w:proofErr w:type="gramStart"/>
      <w:r w:rsidRPr="00385604">
        <w:rPr>
          <w:rFonts w:ascii="Verdana" w:eastAsia="Arial" w:hAnsi="Verdana" w:cs="Arial"/>
          <w:b/>
          <w:bCs/>
          <w:sz w:val="20"/>
          <w:szCs w:val="20"/>
          <w:lang w:val="pt-PT" w:eastAsia="en-US"/>
        </w:rPr>
        <w:t xml:space="preserve">  </w:t>
      </w:r>
      <w:proofErr w:type="gramEnd"/>
      <w:r w:rsidRPr="00385604">
        <w:rPr>
          <w:rFonts w:ascii="Verdana" w:eastAsia="Arial" w:hAnsi="Verdana" w:cs="Arial"/>
          <w:b/>
          <w:bCs/>
          <w:sz w:val="20"/>
          <w:szCs w:val="20"/>
          <w:lang w:val="pt-PT" w:eastAsia="en-US"/>
        </w:rPr>
        <w:t>do limite na licitação para obtenção de benefícios da LC 123/2006</w:t>
      </w:r>
      <w:r w:rsidRPr="00517322">
        <w:rPr>
          <w:rFonts w:ascii="Verdana" w:eastAsia="Arial" w:hAnsi="Verdana" w:cs="Arial"/>
          <w:sz w:val="20"/>
          <w:szCs w:val="20"/>
          <w:lang w:val="pt-PT" w:eastAsia="en-US"/>
        </w:rPr>
        <w:t xml:space="preserve">, estando  limitado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  </w:t>
      </w:r>
      <w:r w:rsidRPr="00385604">
        <w:rPr>
          <w:rFonts w:ascii="Verdana" w:eastAsia="Arial" w:hAnsi="Verdana" w:cs="Arial"/>
          <w:sz w:val="20"/>
          <w:szCs w:val="20"/>
          <w:lang w:val="pt-PT" w:eastAsia="en-US"/>
        </w:rPr>
        <w:t>(art. 4º, § 2º da Lei nº 14.133/2021)</w:t>
      </w:r>
      <w:r>
        <w:rPr>
          <w:rFonts w:ascii="Verdana" w:eastAsia="Arial" w:hAnsi="Verdana" w:cs="Arial"/>
          <w:sz w:val="20"/>
          <w:szCs w:val="20"/>
          <w:lang w:val="pt-PT" w:eastAsia="en-US"/>
        </w:rPr>
        <w:t>.</w:t>
      </w:r>
    </w:p>
    <w:p w14:paraId="3BBC3960" w14:textId="77777777" w:rsidR="000416BD" w:rsidRPr="00517322" w:rsidRDefault="000416BD" w:rsidP="000416BD">
      <w:pPr>
        <w:tabs>
          <w:tab w:val="left" w:pos="0"/>
        </w:tabs>
        <w:autoSpaceDE w:val="0"/>
        <w:autoSpaceDN w:val="0"/>
        <w:rPr>
          <w:rFonts w:ascii="Verdana" w:eastAsia="Arial" w:hAnsi="Verdana" w:cs="Arial"/>
          <w:sz w:val="20"/>
          <w:szCs w:val="20"/>
          <w:lang w:val="pt-PT" w:eastAsia="en-US"/>
        </w:rPr>
      </w:pPr>
    </w:p>
    <w:p w14:paraId="3EF1F935" w14:textId="77777777" w:rsidR="000416BD" w:rsidRPr="00517322" w:rsidRDefault="000416BD" w:rsidP="00F32591">
      <w:pPr>
        <w:pStyle w:val="PargrafodaLista"/>
        <w:widowControl w:val="0"/>
        <w:numPr>
          <w:ilvl w:val="1"/>
          <w:numId w:val="32"/>
        </w:numPr>
        <w:tabs>
          <w:tab w:val="left" w:pos="0"/>
          <w:tab w:val="left" w:pos="426"/>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 Havendo disponilidade no sistema eletrônico de pregão, as declarações acima poderão ser feitas eletronicamente, devendo o licitante assinalar em campo próprio do sistema, caso inexista campo apropriado no sistema, tais declarações deverão ser produzidas por escrito, com data e local de sua realização e assinatura do responsável, e juntadas aos documentos de habilitação, </w:t>
      </w:r>
      <w:proofErr w:type="gramStart"/>
      <w:r w:rsidRPr="00517322">
        <w:rPr>
          <w:rFonts w:ascii="Verdana" w:eastAsia="Arial" w:hAnsi="Verdana" w:cs="Arial"/>
          <w:sz w:val="20"/>
          <w:szCs w:val="20"/>
          <w:lang w:val="pt-PT" w:eastAsia="en-US"/>
        </w:rPr>
        <w:t>sob pena</w:t>
      </w:r>
      <w:proofErr w:type="gramEnd"/>
      <w:r w:rsidRPr="00517322">
        <w:rPr>
          <w:rFonts w:ascii="Verdana" w:eastAsia="Arial" w:hAnsi="Verdana" w:cs="Arial"/>
          <w:sz w:val="20"/>
          <w:szCs w:val="20"/>
          <w:lang w:val="pt-PT" w:eastAsia="en-US"/>
        </w:rPr>
        <w:t xml:space="preserve"> de inabilitação. A declaração falsa sujeitará o licitante às sanções previstas em Leis e neste Edital.</w:t>
      </w:r>
    </w:p>
    <w:p w14:paraId="63F23E38" w14:textId="77777777" w:rsidR="000416BD" w:rsidRPr="00517322" w:rsidRDefault="000416BD" w:rsidP="000416BD">
      <w:pPr>
        <w:tabs>
          <w:tab w:val="left" w:pos="0"/>
          <w:tab w:val="left" w:pos="1418"/>
          <w:tab w:val="left" w:pos="1843"/>
        </w:tabs>
        <w:autoSpaceDE w:val="0"/>
        <w:autoSpaceDN w:val="0"/>
        <w:rPr>
          <w:rFonts w:ascii="Verdana" w:eastAsia="Arial" w:hAnsi="Verdana" w:cs="Arial"/>
          <w:b/>
          <w:sz w:val="20"/>
          <w:szCs w:val="20"/>
          <w:lang w:val="pt-PT" w:eastAsia="en-US"/>
        </w:rPr>
      </w:pPr>
    </w:p>
    <w:p w14:paraId="5F49CD9F" w14:textId="77777777" w:rsidR="000416BD" w:rsidRDefault="000416BD" w:rsidP="000416BD">
      <w:pPr>
        <w:tabs>
          <w:tab w:val="left" w:pos="0"/>
          <w:tab w:val="left" w:pos="1418"/>
          <w:tab w:val="left" w:pos="1843"/>
        </w:tabs>
        <w:autoSpaceDE w:val="0"/>
        <w:autoSpaceDN w:val="0"/>
        <w:rPr>
          <w:rFonts w:ascii="Verdana" w:eastAsia="Arial" w:hAnsi="Verdana" w:cs="Arial"/>
          <w:b/>
          <w:sz w:val="20"/>
          <w:szCs w:val="20"/>
          <w:u w:val="single"/>
          <w:lang w:val="pt-PT" w:eastAsia="en-US"/>
        </w:rPr>
      </w:pPr>
      <w:r w:rsidRPr="00517322">
        <w:rPr>
          <w:rFonts w:ascii="Verdana" w:eastAsia="Arial" w:hAnsi="Verdana" w:cs="Arial"/>
          <w:b/>
          <w:sz w:val="20"/>
          <w:szCs w:val="20"/>
          <w:u w:val="single"/>
          <w:lang w:val="pt-PT" w:eastAsia="en-US"/>
        </w:rPr>
        <w:t>10.3</w:t>
      </w:r>
      <w:proofErr w:type="gramStart"/>
      <w:r w:rsidRPr="00517322">
        <w:rPr>
          <w:rFonts w:ascii="Verdana" w:eastAsia="Arial" w:hAnsi="Verdana" w:cs="Arial"/>
          <w:b/>
          <w:sz w:val="20"/>
          <w:szCs w:val="20"/>
          <w:u w:val="single"/>
          <w:lang w:val="pt-PT" w:eastAsia="en-US"/>
        </w:rPr>
        <w:t xml:space="preserve">  </w:t>
      </w:r>
      <w:proofErr w:type="gramEnd"/>
      <w:r w:rsidRPr="00517322">
        <w:rPr>
          <w:rFonts w:ascii="Verdana" w:eastAsia="Arial" w:hAnsi="Verdana" w:cs="Arial"/>
          <w:b/>
          <w:sz w:val="20"/>
          <w:szCs w:val="20"/>
          <w:u w:val="single"/>
          <w:lang w:val="pt-PT" w:eastAsia="en-US"/>
        </w:rPr>
        <w:t>DA HABILITAÇÃO</w:t>
      </w:r>
      <w:r w:rsidRPr="00517322">
        <w:rPr>
          <w:rFonts w:ascii="Verdana" w:eastAsia="Arial" w:hAnsi="Verdana" w:cs="Arial"/>
          <w:b/>
          <w:spacing w:val="-4"/>
          <w:sz w:val="20"/>
          <w:szCs w:val="20"/>
          <w:u w:val="single"/>
          <w:lang w:val="pt-PT" w:eastAsia="en-US"/>
        </w:rPr>
        <w:t xml:space="preserve"> </w:t>
      </w:r>
      <w:r w:rsidRPr="00517322">
        <w:rPr>
          <w:rFonts w:ascii="Verdana" w:eastAsia="Arial" w:hAnsi="Verdana" w:cs="Arial"/>
          <w:b/>
          <w:sz w:val="20"/>
          <w:szCs w:val="20"/>
          <w:u w:val="single"/>
          <w:lang w:val="pt-PT" w:eastAsia="en-US"/>
        </w:rPr>
        <w:t>JURÍDICA</w:t>
      </w:r>
    </w:p>
    <w:p w14:paraId="2D624074" w14:textId="77777777" w:rsidR="000416BD" w:rsidRPr="00517322" w:rsidRDefault="000416BD" w:rsidP="000416BD">
      <w:pPr>
        <w:tabs>
          <w:tab w:val="left" w:pos="0"/>
          <w:tab w:val="left" w:pos="1418"/>
          <w:tab w:val="left" w:pos="1843"/>
        </w:tabs>
        <w:autoSpaceDE w:val="0"/>
        <w:autoSpaceDN w:val="0"/>
        <w:rPr>
          <w:rFonts w:ascii="Verdana" w:eastAsia="Arial" w:hAnsi="Verdana" w:cs="Arial"/>
          <w:b/>
          <w:sz w:val="20"/>
          <w:szCs w:val="20"/>
          <w:u w:val="single"/>
          <w:lang w:val="pt-PT" w:eastAsia="en-US"/>
        </w:rPr>
      </w:pPr>
    </w:p>
    <w:p w14:paraId="2D4F6700" w14:textId="77777777" w:rsidR="000416BD" w:rsidRPr="00517322" w:rsidRDefault="000416BD" w:rsidP="00F32591">
      <w:pPr>
        <w:pStyle w:val="PargrafodaLista"/>
        <w:widowControl w:val="0"/>
        <w:numPr>
          <w:ilvl w:val="2"/>
          <w:numId w:val="33"/>
        </w:numPr>
        <w:tabs>
          <w:tab w:val="left" w:pos="0"/>
          <w:tab w:val="left" w:pos="1418"/>
          <w:tab w:val="left" w:pos="1560"/>
          <w:tab w:val="left" w:pos="1843"/>
        </w:tabs>
        <w:autoSpaceDE w:val="0"/>
        <w:autoSpaceDN w:val="0"/>
        <w:ind w:left="709" w:hanging="709"/>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Registro Comercial, no caso de empresa</w:t>
      </w:r>
      <w:r w:rsidRPr="00517322">
        <w:rPr>
          <w:rFonts w:ascii="Verdana" w:eastAsia="Arial" w:hAnsi="Verdana" w:cs="Arial"/>
          <w:spacing w:val="-2"/>
          <w:sz w:val="20"/>
          <w:szCs w:val="20"/>
          <w:lang w:val="pt-PT" w:eastAsia="en-US"/>
        </w:rPr>
        <w:t xml:space="preserve"> </w:t>
      </w:r>
      <w:r w:rsidRPr="00517322">
        <w:rPr>
          <w:rFonts w:ascii="Verdana" w:eastAsia="Arial" w:hAnsi="Verdana" w:cs="Arial"/>
          <w:sz w:val="20"/>
          <w:szCs w:val="20"/>
          <w:lang w:val="pt-PT" w:eastAsia="en-US"/>
        </w:rPr>
        <w:t>individual.</w:t>
      </w:r>
    </w:p>
    <w:p w14:paraId="5A2F4211" w14:textId="77777777" w:rsidR="000416BD" w:rsidRPr="00517322" w:rsidRDefault="000416BD" w:rsidP="000416BD">
      <w:pPr>
        <w:tabs>
          <w:tab w:val="left" w:pos="0"/>
          <w:tab w:val="left" w:pos="1418"/>
          <w:tab w:val="left" w:pos="1843"/>
        </w:tabs>
        <w:autoSpaceDE w:val="0"/>
        <w:autoSpaceDN w:val="0"/>
        <w:rPr>
          <w:rFonts w:ascii="Verdana" w:eastAsia="Arial" w:hAnsi="Verdana" w:cs="Arial"/>
          <w:sz w:val="20"/>
          <w:szCs w:val="20"/>
          <w:lang w:val="pt-PT" w:eastAsia="en-US"/>
        </w:rPr>
      </w:pPr>
    </w:p>
    <w:p w14:paraId="62066290" w14:textId="77777777" w:rsidR="000416BD" w:rsidRPr="00517322" w:rsidRDefault="000416BD" w:rsidP="000416BD">
      <w:pPr>
        <w:tabs>
          <w:tab w:val="left" w:pos="0"/>
          <w:tab w:val="left" w:pos="567"/>
          <w:tab w:val="left" w:pos="1627"/>
          <w:tab w:val="left" w:pos="1843"/>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10.3.2</w:t>
      </w:r>
      <w:proofErr w:type="gramStart"/>
      <w:r w:rsidRPr="00517322">
        <w:rPr>
          <w:rFonts w:ascii="Verdana" w:eastAsia="Arial" w:hAnsi="Verdana" w:cs="Arial"/>
          <w:sz w:val="20"/>
          <w:szCs w:val="20"/>
          <w:lang w:val="pt-PT" w:eastAsia="en-US"/>
        </w:rPr>
        <w:t xml:space="preserve">  </w:t>
      </w:r>
      <w:proofErr w:type="gramEnd"/>
      <w:r w:rsidRPr="00517322">
        <w:rPr>
          <w:rFonts w:ascii="Verdana" w:eastAsia="Arial" w:hAnsi="Verdana" w:cs="Arial"/>
          <w:sz w:val="20"/>
          <w:szCs w:val="20"/>
          <w:lang w:val="pt-PT" w:eastAsia="en-US"/>
        </w:rPr>
        <w:t>Ato constitutivo, estatuto ou contrato social em vigor, devidamente registrado, em se tratando de sociedades comerciais e, no caso de sociedades por ações, acompanhados de documentos de eleição de seus</w:t>
      </w:r>
      <w:r w:rsidRPr="00517322">
        <w:rPr>
          <w:rFonts w:ascii="Verdana" w:eastAsia="Arial" w:hAnsi="Verdana" w:cs="Arial"/>
          <w:spacing w:val="-10"/>
          <w:sz w:val="20"/>
          <w:szCs w:val="20"/>
          <w:lang w:val="pt-PT" w:eastAsia="en-US"/>
        </w:rPr>
        <w:t xml:space="preserve"> </w:t>
      </w:r>
      <w:r w:rsidRPr="00517322">
        <w:rPr>
          <w:rFonts w:ascii="Verdana" w:eastAsia="Arial" w:hAnsi="Verdana" w:cs="Arial"/>
          <w:sz w:val="20"/>
          <w:szCs w:val="20"/>
          <w:lang w:val="pt-PT" w:eastAsia="en-US"/>
        </w:rPr>
        <w:t>administradores.</w:t>
      </w:r>
    </w:p>
    <w:p w14:paraId="2A0006BB" w14:textId="77777777" w:rsidR="000416BD" w:rsidRPr="00517322" w:rsidRDefault="000416BD" w:rsidP="000416BD">
      <w:pPr>
        <w:tabs>
          <w:tab w:val="left" w:pos="0"/>
          <w:tab w:val="left" w:pos="567"/>
          <w:tab w:val="left" w:pos="1418"/>
          <w:tab w:val="left" w:pos="1843"/>
        </w:tabs>
        <w:autoSpaceDE w:val="0"/>
        <w:autoSpaceDN w:val="0"/>
        <w:ind w:right="-3"/>
        <w:jc w:val="both"/>
        <w:rPr>
          <w:rFonts w:ascii="Verdana" w:eastAsia="Arial" w:hAnsi="Verdana" w:cs="Arial"/>
          <w:sz w:val="20"/>
          <w:szCs w:val="20"/>
          <w:lang w:val="pt-PT" w:eastAsia="en-US"/>
        </w:rPr>
      </w:pPr>
    </w:p>
    <w:p w14:paraId="5E0EF44C" w14:textId="77777777" w:rsidR="000416BD" w:rsidRPr="00517322" w:rsidRDefault="000416BD" w:rsidP="00F32591">
      <w:pPr>
        <w:pStyle w:val="PargrafodaLista"/>
        <w:widowControl w:val="0"/>
        <w:numPr>
          <w:ilvl w:val="2"/>
          <w:numId w:val="38"/>
        </w:numPr>
        <w:tabs>
          <w:tab w:val="left" w:pos="0"/>
          <w:tab w:val="left" w:pos="567"/>
          <w:tab w:val="left" w:pos="1418"/>
          <w:tab w:val="left" w:pos="1639"/>
          <w:tab w:val="left" w:pos="1843"/>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Inscrição do ato constitutivo, no caso de sociedades civis, acompanhadas de prova de diretoria em</w:t>
      </w:r>
      <w:r w:rsidRPr="00517322">
        <w:rPr>
          <w:rFonts w:ascii="Verdana" w:eastAsia="Arial" w:hAnsi="Verdana" w:cs="Arial"/>
          <w:spacing w:val="-2"/>
          <w:sz w:val="20"/>
          <w:szCs w:val="20"/>
          <w:lang w:val="pt-PT" w:eastAsia="en-US"/>
        </w:rPr>
        <w:t xml:space="preserve"> </w:t>
      </w:r>
      <w:r w:rsidRPr="00517322">
        <w:rPr>
          <w:rFonts w:ascii="Verdana" w:eastAsia="Arial" w:hAnsi="Verdana" w:cs="Arial"/>
          <w:sz w:val="20"/>
          <w:szCs w:val="20"/>
          <w:lang w:val="pt-PT" w:eastAsia="en-US"/>
        </w:rPr>
        <w:t>exercício.</w:t>
      </w:r>
    </w:p>
    <w:p w14:paraId="7EBEE292" w14:textId="77777777" w:rsidR="000416BD" w:rsidRPr="00517322" w:rsidRDefault="000416BD" w:rsidP="000416BD">
      <w:pPr>
        <w:tabs>
          <w:tab w:val="left" w:pos="0"/>
          <w:tab w:val="left" w:pos="567"/>
          <w:tab w:val="left" w:pos="1418"/>
          <w:tab w:val="left" w:pos="1843"/>
        </w:tabs>
        <w:autoSpaceDE w:val="0"/>
        <w:autoSpaceDN w:val="0"/>
        <w:jc w:val="both"/>
        <w:rPr>
          <w:rFonts w:ascii="Verdana" w:eastAsia="Arial" w:hAnsi="Verdana" w:cs="Arial"/>
          <w:sz w:val="20"/>
          <w:szCs w:val="20"/>
          <w:lang w:val="pt-PT" w:eastAsia="en-US"/>
        </w:rPr>
      </w:pPr>
    </w:p>
    <w:p w14:paraId="7C06E882" w14:textId="77777777" w:rsidR="000416BD" w:rsidRPr="00517322" w:rsidRDefault="000416BD" w:rsidP="00F32591">
      <w:pPr>
        <w:widowControl w:val="0"/>
        <w:numPr>
          <w:ilvl w:val="2"/>
          <w:numId w:val="38"/>
        </w:numPr>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Decreto de autorização, em se tratando de empresa ou sociedade estrangeira em funcionamento no País, e ato </w:t>
      </w:r>
      <w:r w:rsidRPr="00517322">
        <w:rPr>
          <w:rFonts w:ascii="Verdana" w:eastAsia="Arial" w:hAnsi="Verdana" w:cs="Arial"/>
          <w:spacing w:val="3"/>
          <w:sz w:val="20"/>
          <w:szCs w:val="20"/>
          <w:lang w:val="pt-PT" w:eastAsia="en-US"/>
        </w:rPr>
        <w:t xml:space="preserve">de </w:t>
      </w:r>
      <w:r w:rsidRPr="00517322">
        <w:rPr>
          <w:rFonts w:ascii="Verdana" w:eastAsia="Arial" w:hAnsi="Verdana" w:cs="Arial"/>
          <w:sz w:val="20"/>
          <w:szCs w:val="20"/>
          <w:lang w:val="pt-PT" w:eastAsia="en-US"/>
        </w:rPr>
        <w:t>registro ou autorização para funcionamento expedido pelo órgão competente, quando a atividade assim o</w:t>
      </w:r>
      <w:r w:rsidRPr="00517322">
        <w:rPr>
          <w:rFonts w:ascii="Verdana" w:eastAsia="Arial" w:hAnsi="Verdana" w:cs="Arial"/>
          <w:spacing w:val="-7"/>
          <w:sz w:val="20"/>
          <w:szCs w:val="20"/>
          <w:lang w:val="pt-PT" w:eastAsia="en-US"/>
        </w:rPr>
        <w:t xml:space="preserve"> </w:t>
      </w:r>
      <w:r w:rsidRPr="00517322">
        <w:rPr>
          <w:rFonts w:ascii="Verdana" w:eastAsia="Arial" w:hAnsi="Verdana" w:cs="Arial"/>
          <w:sz w:val="20"/>
          <w:szCs w:val="20"/>
          <w:lang w:val="pt-PT" w:eastAsia="en-US"/>
        </w:rPr>
        <w:t>exigir.</w:t>
      </w:r>
    </w:p>
    <w:p w14:paraId="3012AB9A" w14:textId="77777777" w:rsidR="000416BD" w:rsidRPr="00517322" w:rsidRDefault="000416BD" w:rsidP="000416BD">
      <w:pPr>
        <w:tabs>
          <w:tab w:val="left" w:pos="0"/>
          <w:tab w:val="left" w:pos="567"/>
          <w:tab w:val="left" w:pos="1418"/>
          <w:tab w:val="left" w:pos="1843"/>
        </w:tabs>
        <w:autoSpaceDE w:val="0"/>
        <w:autoSpaceDN w:val="0"/>
        <w:ind w:right="-3"/>
        <w:jc w:val="both"/>
        <w:rPr>
          <w:rFonts w:ascii="Verdana" w:eastAsia="Arial" w:hAnsi="Verdana" w:cs="Arial"/>
          <w:sz w:val="20"/>
          <w:szCs w:val="20"/>
          <w:lang w:val="pt-PT" w:eastAsia="en-US"/>
        </w:rPr>
      </w:pPr>
    </w:p>
    <w:p w14:paraId="574E0DD5" w14:textId="77777777" w:rsidR="000416BD" w:rsidRPr="00517322" w:rsidRDefault="000416BD" w:rsidP="00F32591">
      <w:pPr>
        <w:widowControl w:val="0"/>
        <w:numPr>
          <w:ilvl w:val="2"/>
          <w:numId w:val="38"/>
        </w:numPr>
        <w:autoSpaceDE w:val="0"/>
        <w:autoSpaceDN w:val="0"/>
        <w:ind w:left="567" w:hanging="567"/>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Será inabilitada a empresa que apresentar objeto social incompatível com</w:t>
      </w:r>
      <w:proofErr w:type="gramStart"/>
      <w:r>
        <w:rPr>
          <w:rFonts w:ascii="Verdana" w:eastAsia="Arial" w:hAnsi="Verdana" w:cs="Arial"/>
          <w:sz w:val="20"/>
          <w:szCs w:val="20"/>
          <w:lang w:val="pt-PT" w:eastAsia="en-US"/>
        </w:rPr>
        <w:t xml:space="preserve"> </w:t>
      </w:r>
      <w:r w:rsidRPr="00517322">
        <w:rPr>
          <w:rFonts w:ascii="Verdana" w:eastAsia="Arial" w:hAnsi="Verdana" w:cs="Arial"/>
          <w:sz w:val="20"/>
          <w:szCs w:val="20"/>
          <w:lang w:val="pt-PT" w:eastAsia="en-US"/>
        </w:rPr>
        <w:t xml:space="preserve"> </w:t>
      </w:r>
      <w:proofErr w:type="gramEnd"/>
      <w:r w:rsidRPr="00517322">
        <w:rPr>
          <w:rFonts w:ascii="Verdana" w:eastAsia="Arial" w:hAnsi="Verdana" w:cs="Arial"/>
          <w:sz w:val="20"/>
          <w:szCs w:val="20"/>
          <w:lang w:val="pt-PT" w:eastAsia="en-US"/>
        </w:rPr>
        <w:t>objeto desta</w:t>
      </w:r>
      <w:r w:rsidRPr="00517322">
        <w:rPr>
          <w:rFonts w:ascii="Verdana" w:eastAsia="Arial" w:hAnsi="Verdana" w:cs="Arial"/>
          <w:spacing w:val="-1"/>
          <w:sz w:val="20"/>
          <w:szCs w:val="20"/>
          <w:lang w:val="pt-PT" w:eastAsia="en-US"/>
        </w:rPr>
        <w:t xml:space="preserve"> </w:t>
      </w:r>
      <w:r w:rsidRPr="00517322">
        <w:rPr>
          <w:rFonts w:ascii="Verdana" w:eastAsia="Arial" w:hAnsi="Verdana" w:cs="Arial"/>
          <w:sz w:val="20"/>
          <w:szCs w:val="20"/>
          <w:lang w:val="pt-PT" w:eastAsia="en-US"/>
        </w:rPr>
        <w:t>licitação.</w:t>
      </w:r>
    </w:p>
    <w:p w14:paraId="68758AE1" w14:textId="77777777" w:rsidR="000416BD" w:rsidRPr="00517322" w:rsidRDefault="000416BD" w:rsidP="000416BD">
      <w:pPr>
        <w:pStyle w:val="PargrafodaLista"/>
        <w:rPr>
          <w:rFonts w:ascii="Verdana" w:eastAsia="Arial" w:hAnsi="Verdana" w:cs="Arial"/>
          <w:sz w:val="20"/>
          <w:szCs w:val="20"/>
          <w:lang w:val="pt-PT" w:eastAsia="en-US"/>
        </w:rPr>
      </w:pPr>
    </w:p>
    <w:p w14:paraId="005DC62A" w14:textId="77777777" w:rsidR="000416BD" w:rsidRPr="00385604" w:rsidRDefault="000416BD" w:rsidP="00F32591">
      <w:pPr>
        <w:pStyle w:val="PargrafodaLista"/>
        <w:widowControl w:val="0"/>
        <w:numPr>
          <w:ilvl w:val="1"/>
          <w:numId w:val="38"/>
        </w:numPr>
        <w:autoSpaceDE w:val="0"/>
        <w:autoSpaceDN w:val="0"/>
        <w:jc w:val="both"/>
        <w:rPr>
          <w:rFonts w:ascii="Verdana" w:eastAsia="Arial" w:hAnsi="Verdana" w:cs="Arial"/>
          <w:b/>
          <w:bCs/>
          <w:sz w:val="20"/>
          <w:szCs w:val="20"/>
          <w:u w:val="single"/>
          <w:lang w:val="pt-PT" w:eastAsia="en-US"/>
        </w:rPr>
      </w:pPr>
      <w:r>
        <w:rPr>
          <w:rFonts w:ascii="Verdana" w:eastAsia="Arial" w:hAnsi="Verdana" w:cs="Arial"/>
          <w:b/>
          <w:bCs/>
          <w:sz w:val="20"/>
          <w:szCs w:val="20"/>
          <w:u w:val="single"/>
          <w:lang w:val="pt-PT" w:eastAsia="en-US"/>
        </w:rPr>
        <w:t xml:space="preserve"> </w:t>
      </w:r>
      <w:r w:rsidRPr="00385604">
        <w:rPr>
          <w:rFonts w:ascii="Verdana" w:eastAsia="Arial" w:hAnsi="Verdana" w:cs="Arial"/>
          <w:b/>
          <w:bCs/>
          <w:sz w:val="20"/>
          <w:szCs w:val="20"/>
          <w:u w:val="single"/>
          <w:lang w:val="pt-PT" w:eastAsia="en-US"/>
        </w:rPr>
        <w:t xml:space="preserve">DA REGULARIDADE FISCAL, SOCIAL E </w:t>
      </w:r>
      <w:proofErr w:type="gramStart"/>
      <w:r w:rsidRPr="00385604">
        <w:rPr>
          <w:rFonts w:ascii="Verdana" w:eastAsia="Arial" w:hAnsi="Verdana" w:cs="Arial"/>
          <w:b/>
          <w:bCs/>
          <w:sz w:val="20"/>
          <w:szCs w:val="20"/>
          <w:u w:val="single"/>
          <w:lang w:val="pt-PT" w:eastAsia="en-US"/>
        </w:rPr>
        <w:t>TRABALHISTA</w:t>
      </w:r>
      <w:proofErr w:type="gramEnd"/>
    </w:p>
    <w:p w14:paraId="2887E65E" w14:textId="77777777" w:rsidR="000416BD" w:rsidRPr="00385604" w:rsidRDefault="000416BD" w:rsidP="000416BD">
      <w:pPr>
        <w:pStyle w:val="PargrafodaLista"/>
        <w:autoSpaceDE w:val="0"/>
        <w:autoSpaceDN w:val="0"/>
        <w:ind w:left="510"/>
        <w:jc w:val="both"/>
        <w:rPr>
          <w:rFonts w:ascii="Verdana" w:eastAsia="Arial" w:hAnsi="Verdana" w:cs="Arial"/>
          <w:b/>
          <w:bCs/>
          <w:sz w:val="20"/>
          <w:szCs w:val="20"/>
          <w:u w:val="single"/>
          <w:lang w:val="pt-PT" w:eastAsia="en-US"/>
        </w:rPr>
      </w:pPr>
    </w:p>
    <w:p w14:paraId="009D64F8" w14:textId="77777777" w:rsidR="000416BD" w:rsidRPr="00517322" w:rsidRDefault="000416BD" w:rsidP="000416BD">
      <w:pPr>
        <w:tabs>
          <w:tab w:val="left" w:pos="0"/>
          <w:tab w:val="left" w:pos="1276"/>
          <w:tab w:val="left" w:pos="1560"/>
          <w:tab w:val="left" w:pos="1843"/>
        </w:tabs>
        <w:autoSpaceDE w:val="0"/>
        <w:autoSpaceDN w:val="0"/>
        <w:rPr>
          <w:rFonts w:ascii="Verdana" w:eastAsia="Arial" w:hAnsi="Verdana" w:cs="Arial"/>
          <w:sz w:val="20"/>
          <w:szCs w:val="20"/>
          <w:lang w:val="pt-PT" w:eastAsia="en-US"/>
        </w:rPr>
      </w:pPr>
      <w:r w:rsidRPr="00517322">
        <w:rPr>
          <w:rFonts w:ascii="Verdana" w:eastAsia="Arial" w:hAnsi="Verdana" w:cs="Arial"/>
          <w:sz w:val="20"/>
          <w:szCs w:val="20"/>
          <w:lang w:val="pt-PT" w:eastAsia="en-US"/>
        </w:rPr>
        <w:t>10.4.1 Prova de inscrição no Cadastro Nacional de Pessoas Jurídicas –</w:t>
      </w:r>
      <w:r w:rsidRPr="00517322">
        <w:rPr>
          <w:rFonts w:ascii="Verdana" w:eastAsia="Arial" w:hAnsi="Verdana" w:cs="Arial"/>
          <w:spacing w:val="3"/>
          <w:sz w:val="20"/>
          <w:szCs w:val="20"/>
          <w:lang w:val="pt-PT" w:eastAsia="en-US"/>
        </w:rPr>
        <w:t xml:space="preserve"> </w:t>
      </w:r>
      <w:r w:rsidRPr="00517322">
        <w:rPr>
          <w:rFonts w:ascii="Verdana" w:eastAsia="Arial" w:hAnsi="Verdana" w:cs="Arial"/>
          <w:sz w:val="20"/>
          <w:szCs w:val="20"/>
          <w:lang w:val="pt-PT" w:eastAsia="en-US"/>
        </w:rPr>
        <w:t>CNPJ.</w:t>
      </w:r>
    </w:p>
    <w:p w14:paraId="31371E2A" w14:textId="77777777" w:rsidR="000416BD" w:rsidRPr="00517322" w:rsidRDefault="000416BD" w:rsidP="000416BD">
      <w:pPr>
        <w:tabs>
          <w:tab w:val="left" w:pos="0"/>
          <w:tab w:val="left" w:pos="1276"/>
          <w:tab w:val="left" w:pos="1843"/>
        </w:tabs>
        <w:autoSpaceDE w:val="0"/>
        <w:autoSpaceDN w:val="0"/>
        <w:rPr>
          <w:rFonts w:ascii="Verdana" w:eastAsia="Arial" w:hAnsi="Verdana" w:cs="Arial"/>
          <w:sz w:val="20"/>
          <w:szCs w:val="20"/>
          <w:lang w:val="pt-PT" w:eastAsia="en-US"/>
        </w:rPr>
      </w:pPr>
    </w:p>
    <w:p w14:paraId="2A8D0136" w14:textId="77777777" w:rsidR="000416BD" w:rsidRPr="00517322" w:rsidRDefault="000416BD" w:rsidP="000416BD">
      <w:pPr>
        <w:tabs>
          <w:tab w:val="left" w:pos="0"/>
          <w:tab w:val="left" w:pos="567"/>
          <w:tab w:val="left" w:pos="709"/>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10.4.2</w:t>
      </w:r>
      <w:proofErr w:type="gramStart"/>
      <w:r w:rsidRPr="00517322">
        <w:rPr>
          <w:rFonts w:ascii="Verdana" w:eastAsia="Arial" w:hAnsi="Verdana" w:cs="Arial"/>
          <w:sz w:val="20"/>
          <w:szCs w:val="20"/>
          <w:lang w:val="pt-PT" w:eastAsia="en-US"/>
        </w:rPr>
        <w:t xml:space="preserve">   </w:t>
      </w:r>
      <w:proofErr w:type="gramEnd"/>
      <w:r w:rsidRPr="00517322">
        <w:rPr>
          <w:rFonts w:ascii="Verdana" w:eastAsia="Arial" w:hAnsi="Verdana" w:cs="Arial"/>
          <w:sz w:val="20"/>
          <w:szCs w:val="20"/>
          <w:lang w:val="pt-PT" w:eastAsia="en-US"/>
        </w:rPr>
        <w:t>Prova de inscrição no cadastro de contribuintes estadual ou prova de inscrição no cadastro de contribuintes municipal, relativo ao domicílio ou sede da licitante, pertinente ao seu ramo de atividade e compatível com o objeto desta licitação, com seus respectivos prazos de validade em</w:t>
      </w:r>
      <w:r w:rsidRPr="00517322">
        <w:rPr>
          <w:rFonts w:ascii="Verdana" w:eastAsia="Arial" w:hAnsi="Verdana" w:cs="Arial"/>
          <w:spacing w:val="-4"/>
          <w:sz w:val="20"/>
          <w:szCs w:val="20"/>
          <w:lang w:val="pt-PT" w:eastAsia="en-US"/>
        </w:rPr>
        <w:t xml:space="preserve"> </w:t>
      </w:r>
      <w:r w:rsidRPr="00517322">
        <w:rPr>
          <w:rFonts w:ascii="Verdana" w:eastAsia="Arial" w:hAnsi="Verdana" w:cs="Arial"/>
          <w:sz w:val="20"/>
          <w:szCs w:val="20"/>
          <w:lang w:val="pt-PT" w:eastAsia="en-US"/>
        </w:rPr>
        <w:t>vigor.</w:t>
      </w:r>
    </w:p>
    <w:p w14:paraId="7E742C53" w14:textId="77777777" w:rsidR="000416BD" w:rsidRPr="00517322" w:rsidRDefault="000416BD" w:rsidP="000416BD">
      <w:pPr>
        <w:tabs>
          <w:tab w:val="left" w:pos="0"/>
          <w:tab w:val="left" w:pos="1276"/>
          <w:tab w:val="left" w:pos="1843"/>
        </w:tabs>
        <w:autoSpaceDE w:val="0"/>
        <w:autoSpaceDN w:val="0"/>
        <w:rPr>
          <w:rFonts w:ascii="Verdana" w:eastAsia="Arial" w:hAnsi="Verdana" w:cs="Arial"/>
          <w:sz w:val="20"/>
          <w:szCs w:val="20"/>
          <w:lang w:val="pt-PT" w:eastAsia="en-US"/>
        </w:rPr>
      </w:pPr>
    </w:p>
    <w:p w14:paraId="49D55B15" w14:textId="77777777" w:rsidR="000416BD" w:rsidRPr="00517322" w:rsidRDefault="000416BD" w:rsidP="000416BD">
      <w:pPr>
        <w:tabs>
          <w:tab w:val="left" w:pos="0"/>
          <w:tab w:val="left" w:pos="567"/>
          <w:tab w:val="left" w:pos="1276"/>
          <w:tab w:val="left" w:pos="1843"/>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10.4.3</w:t>
      </w:r>
      <w:proofErr w:type="gramStart"/>
      <w:r w:rsidRPr="00517322">
        <w:rPr>
          <w:rFonts w:ascii="Verdana" w:eastAsia="Arial" w:hAnsi="Verdana" w:cs="Arial"/>
          <w:sz w:val="20"/>
          <w:szCs w:val="20"/>
          <w:lang w:val="pt-PT" w:eastAsia="en-US"/>
        </w:rPr>
        <w:t xml:space="preserve">  </w:t>
      </w:r>
      <w:proofErr w:type="gramEnd"/>
      <w:r w:rsidRPr="00517322">
        <w:rPr>
          <w:rFonts w:ascii="Verdana" w:eastAsia="Arial" w:hAnsi="Verdana" w:cs="Arial"/>
          <w:sz w:val="20"/>
          <w:szCs w:val="20"/>
          <w:lang w:val="pt-PT" w:eastAsia="en-US"/>
        </w:rPr>
        <w:t xml:space="preserve">Prova de regularidade  perante a </w:t>
      </w:r>
      <w:r w:rsidRPr="00B24A3B">
        <w:rPr>
          <w:rFonts w:ascii="Verdana" w:eastAsia="Arial" w:hAnsi="Verdana" w:cs="Arial"/>
          <w:b/>
          <w:bCs/>
          <w:sz w:val="20"/>
          <w:szCs w:val="20"/>
          <w:lang w:val="pt-PT" w:eastAsia="en-US"/>
        </w:rPr>
        <w:t>Fazenda Federal</w:t>
      </w:r>
      <w:r w:rsidRPr="00517322">
        <w:rPr>
          <w:rFonts w:ascii="Verdana" w:eastAsia="Arial" w:hAnsi="Verdana" w:cs="Arial"/>
          <w:sz w:val="20"/>
          <w:szCs w:val="20"/>
          <w:lang w:val="pt-PT" w:eastAsia="en-US"/>
        </w:rPr>
        <w:t xml:space="preserve"> mediante apresentação de certidão</w:t>
      </w:r>
      <w:r w:rsidRPr="00517322">
        <w:rPr>
          <w:rFonts w:ascii="Verdana" w:eastAsia="Arial" w:hAnsi="Verdana" w:cs="Arial"/>
          <w:spacing w:val="22"/>
          <w:sz w:val="20"/>
          <w:szCs w:val="20"/>
          <w:lang w:val="pt-PT" w:eastAsia="en-US"/>
        </w:rPr>
        <w:t xml:space="preserve"> </w:t>
      </w:r>
      <w:r w:rsidRPr="00517322">
        <w:rPr>
          <w:rFonts w:ascii="Verdana" w:eastAsia="Arial" w:hAnsi="Verdana" w:cs="Arial"/>
          <w:sz w:val="20"/>
          <w:szCs w:val="20"/>
          <w:lang w:val="pt-PT" w:eastAsia="en-US"/>
        </w:rPr>
        <w:t>expedida</w:t>
      </w:r>
      <w:r w:rsidRPr="00517322">
        <w:rPr>
          <w:rFonts w:ascii="Verdana" w:eastAsia="Arial" w:hAnsi="Verdana" w:cs="Arial"/>
          <w:spacing w:val="23"/>
          <w:sz w:val="20"/>
          <w:szCs w:val="20"/>
          <w:lang w:val="pt-PT" w:eastAsia="en-US"/>
        </w:rPr>
        <w:t xml:space="preserve"> </w:t>
      </w:r>
      <w:r w:rsidRPr="00517322">
        <w:rPr>
          <w:rFonts w:ascii="Verdana" w:eastAsia="Arial" w:hAnsi="Verdana" w:cs="Arial"/>
          <w:sz w:val="20"/>
          <w:szCs w:val="20"/>
          <w:lang w:val="pt-PT" w:eastAsia="en-US"/>
        </w:rPr>
        <w:t>conjuntamente</w:t>
      </w:r>
      <w:r w:rsidRPr="00517322">
        <w:rPr>
          <w:rFonts w:ascii="Verdana" w:eastAsia="Arial" w:hAnsi="Verdana" w:cs="Arial"/>
          <w:spacing w:val="21"/>
          <w:sz w:val="20"/>
          <w:szCs w:val="20"/>
          <w:lang w:val="pt-PT" w:eastAsia="en-US"/>
        </w:rPr>
        <w:t xml:space="preserve"> </w:t>
      </w:r>
      <w:r w:rsidRPr="00517322">
        <w:rPr>
          <w:rFonts w:ascii="Verdana" w:eastAsia="Arial" w:hAnsi="Verdana" w:cs="Arial"/>
          <w:sz w:val="20"/>
          <w:szCs w:val="20"/>
          <w:lang w:val="pt-PT" w:eastAsia="en-US"/>
        </w:rPr>
        <w:t>pela</w:t>
      </w:r>
      <w:r w:rsidRPr="00517322">
        <w:rPr>
          <w:rFonts w:ascii="Verdana" w:eastAsia="Arial" w:hAnsi="Verdana" w:cs="Arial"/>
          <w:spacing w:val="27"/>
          <w:sz w:val="20"/>
          <w:szCs w:val="20"/>
          <w:lang w:val="pt-PT" w:eastAsia="en-US"/>
        </w:rPr>
        <w:t xml:space="preserve"> </w:t>
      </w:r>
      <w:r w:rsidRPr="00517322">
        <w:rPr>
          <w:rFonts w:ascii="Verdana" w:eastAsia="Arial" w:hAnsi="Verdana" w:cs="Arial"/>
          <w:sz w:val="20"/>
          <w:szCs w:val="20"/>
          <w:lang w:val="pt-PT" w:eastAsia="en-US"/>
        </w:rPr>
        <w:t>Receita Federal</w:t>
      </w:r>
      <w:r w:rsidRPr="00517322">
        <w:rPr>
          <w:rFonts w:ascii="Verdana" w:eastAsia="Arial" w:hAnsi="Verdana" w:cs="Arial"/>
          <w:spacing w:val="21"/>
          <w:sz w:val="20"/>
          <w:szCs w:val="20"/>
          <w:lang w:val="pt-PT" w:eastAsia="en-US"/>
        </w:rPr>
        <w:t xml:space="preserve"> </w:t>
      </w:r>
      <w:r w:rsidRPr="00517322">
        <w:rPr>
          <w:rFonts w:ascii="Verdana" w:eastAsia="Arial" w:hAnsi="Verdana" w:cs="Arial"/>
          <w:sz w:val="20"/>
          <w:szCs w:val="20"/>
          <w:lang w:val="pt-PT" w:eastAsia="en-US"/>
        </w:rPr>
        <w:t>e</w:t>
      </w:r>
      <w:r w:rsidRPr="00517322">
        <w:rPr>
          <w:rFonts w:ascii="Verdana" w:eastAsia="Arial" w:hAnsi="Verdana" w:cs="Arial"/>
          <w:spacing w:val="20"/>
          <w:sz w:val="20"/>
          <w:szCs w:val="20"/>
          <w:lang w:val="pt-PT" w:eastAsia="en-US"/>
        </w:rPr>
        <w:t xml:space="preserve"> </w:t>
      </w:r>
      <w:r w:rsidRPr="00517322">
        <w:rPr>
          <w:rFonts w:ascii="Verdana" w:eastAsia="Arial" w:hAnsi="Verdana" w:cs="Arial"/>
          <w:sz w:val="20"/>
          <w:szCs w:val="20"/>
          <w:lang w:val="pt-PT" w:eastAsia="en-US"/>
        </w:rPr>
        <w:t>pela</w:t>
      </w:r>
      <w:r w:rsidRPr="00517322">
        <w:rPr>
          <w:rFonts w:ascii="Verdana" w:eastAsia="Arial" w:hAnsi="Verdana" w:cs="Arial"/>
          <w:spacing w:val="22"/>
          <w:sz w:val="20"/>
          <w:szCs w:val="20"/>
          <w:lang w:val="pt-PT" w:eastAsia="en-US"/>
        </w:rPr>
        <w:t xml:space="preserve"> </w:t>
      </w:r>
      <w:r w:rsidRPr="00517322">
        <w:rPr>
          <w:rFonts w:ascii="Verdana" w:eastAsia="Arial" w:hAnsi="Verdana" w:cs="Arial"/>
          <w:sz w:val="20"/>
          <w:szCs w:val="20"/>
          <w:lang w:val="pt-PT" w:eastAsia="en-US"/>
        </w:rPr>
        <w:t>Procuradoria-Geral</w:t>
      </w:r>
      <w:r w:rsidRPr="00517322">
        <w:rPr>
          <w:rFonts w:ascii="Verdana" w:eastAsia="Arial" w:hAnsi="Verdana" w:cs="Arial"/>
          <w:spacing w:val="20"/>
          <w:sz w:val="20"/>
          <w:szCs w:val="20"/>
          <w:lang w:val="pt-PT" w:eastAsia="en-US"/>
        </w:rPr>
        <w:t xml:space="preserve"> </w:t>
      </w:r>
      <w:r w:rsidRPr="00517322">
        <w:rPr>
          <w:rFonts w:ascii="Verdana" w:eastAsia="Arial" w:hAnsi="Verdana" w:cs="Arial"/>
          <w:sz w:val="20"/>
          <w:szCs w:val="20"/>
          <w:lang w:val="pt-PT" w:eastAsia="en-US"/>
        </w:rPr>
        <w:t>da</w:t>
      </w:r>
      <w:r w:rsidRPr="00517322">
        <w:rPr>
          <w:rFonts w:ascii="Verdana" w:eastAsia="Arial" w:hAnsi="Verdana" w:cs="Arial"/>
          <w:spacing w:val="23"/>
          <w:sz w:val="20"/>
          <w:szCs w:val="20"/>
          <w:lang w:val="pt-PT" w:eastAsia="en-US"/>
        </w:rPr>
        <w:t xml:space="preserve"> </w:t>
      </w:r>
      <w:r w:rsidRPr="00517322">
        <w:rPr>
          <w:rFonts w:ascii="Verdana" w:eastAsia="Arial" w:hAnsi="Verdana" w:cs="Arial"/>
          <w:sz w:val="20"/>
          <w:szCs w:val="20"/>
          <w:lang w:val="pt-PT" w:eastAsia="en-US"/>
        </w:rPr>
        <w:t>Fazenda</w:t>
      </w:r>
      <w:r w:rsidRPr="00517322">
        <w:rPr>
          <w:rFonts w:ascii="Verdana" w:eastAsia="Arial" w:hAnsi="Verdana" w:cs="Arial"/>
          <w:spacing w:val="23"/>
          <w:sz w:val="20"/>
          <w:szCs w:val="20"/>
          <w:lang w:val="pt-PT" w:eastAsia="en-US"/>
        </w:rPr>
        <w:t xml:space="preserve"> </w:t>
      </w:r>
      <w:r w:rsidRPr="00517322">
        <w:rPr>
          <w:rFonts w:ascii="Verdana" w:eastAsia="Arial" w:hAnsi="Verdana" w:cs="Arial"/>
          <w:sz w:val="20"/>
          <w:szCs w:val="20"/>
          <w:lang w:val="pt-PT" w:eastAsia="en-US"/>
        </w:rPr>
        <w:t>Nacional, na forma de lei especifica;</w:t>
      </w:r>
    </w:p>
    <w:p w14:paraId="19141EA8" w14:textId="77777777" w:rsidR="000416BD" w:rsidRDefault="000416BD" w:rsidP="000416BD">
      <w:pPr>
        <w:tabs>
          <w:tab w:val="left" w:pos="0"/>
        </w:tabs>
        <w:autoSpaceDE w:val="0"/>
        <w:autoSpaceDN w:val="0"/>
        <w:ind w:right="-3"/>
        <w:jc w:val="both"/>
        <w:rPr>
          <w:rFonts w:ascii="Verdana" w:eastAsia="Arial" w:hAnsi="Verdana" w:cs="Arial"/>
          <w:sz w:val="20"/>
          <w:szCs w:val="20"/>
          <w:lang w:val="pt-PT" w:eastAsia="en-US"/>
        </w:rPr>
      </w:pPr>
    </w:p>
    <w:p w14:paraId="33E8C755" w14:textId="77777777" w:rsidR="000416BD" w:rsidRDefault="000416BD" w:rsidP="000416BD">
      <w:pPr>
        <w:tabs>
          <w:tab w:val="left" w:pos="0"/>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10.4.4 Prova de Regularidade para com </w:t>
      </w:r>
      <w:proofErr w:type="gramStart"/>
      <w:r w:rsidRPr="00517322">
        <w:rPr>
          <w:rFonts w:ascii="Verdana" w:eastAsia="Arial" w:hAnsi="Verdana" w:cs="Arial"/>
          <w:sz w:val="20"/>
          <w:szCs w:val="20"/>
          <w:lang w:val="pt-PT" w:eastAsia="en-US"/>
        </w:rPr>
        <w:t xml:space="preserve">as </w:t>
      </w:r>
      <w:r w:rsidRPr="00B24A3B">
        <w:rPr>
          <w:rFonts w:ascii="Verdana" w:eastAsia="Arial" w:hAnsi="Verdana" w:cs="Arial"/>
          <w:b/>
          <w:bCs/>
          <w:sz w:val="20"/>
          <w:szCs w:val="20"/>
          <w:lang w:val="pt-PT" w:eastAsia="en-US"/>
        </w:rPr>
        <w:t>Fazenda</w:t>
      </w:r>
      <w:proofErr w:type="gramEnd"/>
      <w:r w:rsidRPr="00B24A3B">
        <w:rPr>
          <w:rFonts w:ascii="Verdana" w:eastAsia="Arial" w:hAnsi="Verdana" w:cs="Arial"/>
          <w:b/>
          <w:bCs/>
          <w:sz w:val="20"/>
          <w:szCs w:val="20"/>
          <w:lang w:val="pt-PT" w:eastAsia="en-US"/>
        </w:rPr>
        <w:t xml:space="preserve"> Estadual</w:t>
      </w:r>
      <w:r w:rsidRPr="00B24A3B">
        <w:rPr>
          <w:rFonts w:ascii="Verdana" w:eastAsia="Arial" w:hAnsi="Verdana" w:cs="Arial"/>
          <w:sz w:val="20"/>
          <w:szCs w:val="20"/>
          <w:lang w:val="pt-PT" w:eastAsia="en-US"/>
        </w:rPr>
        <w:t xml:space="preserve"> </w:t>
      </w:r>
      <w:r w:rsidRPr="00517322">
        <w:rPr>
          <w:rFonts w:ascii="Verdana" w:eastAsia="Arial" w:hAnsi="Verdana" w:cs="Arial"/>
          <w:sz w:val="20"/>
          <w:szCs w:val="20"/>
          <w:lang w:val="pt-PT" w:eastAsia="en-US"/>
        </w:rPr>
        <w:t>do domicílio ou sede da licitante, ou outra equivalente, na forma de lei especifica;</w:t>
      </w:r>
    </w:p>
    <w:p w14:paraId="0433D97B" w14:textId="77777777" w:rsidR="000416BD" w:rsidRDefault="000416BD" w:rsidP="000416BD">
      <w:pPr>
        <w:tabs>
          <w:tab w:val="left" w:pos="0"/>
        </w:tabs>
        <w:autoSpaceDE w:val="0"/>
        <w:autoSpaceDN w:val="0"/>
        <w:ind w:right="-3"/>
        <w:jc w:val="both"/>
        <w:rPr>
          <w:rFonts w:ascii="Verdana" w:eastAsia="Arial" w:hAnsi="Verdana" w:cs="Arial"/>
          <w:sz w:val="20"/>
          <w:szCs w:val="20"/>
          <w:lang w:val="pt-PT" w:eastAsia="en-US"/>
        </w:rPr>
      </w:pPr>
    </w:p>
    <w:p w14:paraId="542AEFBE" w14:textId="77777777" w:rsidR="000416BD" w:rsidRPr="00517322" w:rsidRDefault="000416BD" w:rsidP="000416BD">
      <w:pPr>
        <w:tabs>
          <w:tab w:val="left" w:pos="0"/>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10.4.</w:t>
      </w:r>
      <w:r>
        <w:rPr>
          <w:rFonts w:ascii="Verdana" w:eastAsia="Arial" w:hAnsi="Verdana" w:cs="Arial"/>
          <w:sz w:val="20"/>
          <w:szCs w:val="20"/>
          <w:lang w:val="pt-PT" w:eastAsia="en-US"/>
        </w:rPr>
        <w:t>5</w:t>
      </w:r>
      <w:r w:rsidRPr="00517322">
        <w:rPr>
          <w:rFonts w:ascii="Verdana" w:eastAsia="Arial" w:hAnsi="Verdana" w:cs="Arial"/>
          <w:sz w:val="20"/>
          <w:szCs w:val="20"/>
          <w:lang w:val="pt-PT" w:eastAsia="en-US"/>
        </w:rPr>
        <w:t xml:space="preserve"> Prova de Regularidade para com </w:t>
      </w:r>
      <w:proofErr w:type="gramStart"/>
      <w:r w:rsidRPr="00517322">
        <w:rPr>
          <w:rFonts w:ascii="Verdana" w:eastAsia="Arial" w:hAnsi="Verdana" w:cs="Arial"/>
          <w:sz w:val="20"/>
          <w:szCs w:val="20"/>
          <w:lang w:val="pt-PT" w:eastAsia="en-US"/>
        </w:rPr>
        <w:t xml:space="preserve">as </w:t>
      </w:r>
      <w:r w:rsidRPr="00B24A3B">
        <w:rPr>
          <w:rFonts w:ascii="Verdana" w:eastAsia="Arial" w:hAnsi="Verdana" w:cs="Arial"/>
          <w:b/>
          <w:bCs/>
          <w:sz w:val="20"/>
          <w:szCs w:val="20"/>
          <w:lang w:val="pt-PT" w:eastAsia="en-US"/>
        </w:rPr>
        <w:t>Fazenda</w:t>
      </w:r>
      <w:proofErr w:type="gramEnd"/>
      <w:r w:rsidRPr="00B24A3B">
        <w:rPr>
          <w:rFonts w:ascii="Verdana" w:eastAsia="Arial" w:hAnsi="Verdana" w:cs="Arial"/>
          <w:b/>
          <w:bCs/>
          <w:sz w:val="20"/>
          <w:szCs w:val="20"/>
          <w:lang w:val="pt-PT" w:eastAsia="en-US"/>
        </w:rPr>
        <w:t xml:space="preserve"> Municipal</w:t>
      </w:r>
      <w:r w:rsidRPr="00B24A3B">
        <w:rPr>
          <w:rFonts w:ascii="Verdana" w:eastAsia="Arial" w:hAnsi="Verdana" w:cs="Arial"/>
          <w:sz w:val="20"/>
          <w:szCs w:val="20"/>
          <w:lang w:val="pt-PT" w:eastAsia="en-US"/>
        </w:rPr>
        <w:t xml:space="preserve"> </w:t>
      </w:r>
      <w:r w:rsidRPr="00517322">
        <w:rPr>
          <w:rFonts w:ascii="Verdana" w:eastAsia="Arial" w:hAnsi="Verdana" w:cs="Arial"/>
          <w:sz w:val="20"/>
          <w:szCs w:val="20"/>
          <w:lang w:val="pt-PT" w:eastAsia="en-US"/>
        </w:rPr>
        <w:t>do domicílio ou sede da licitante, ou outra equivalente, na forma de lei especifica;</w:t>
      </w:r>
    </w:p>
    <w:p w14:paraId="0E3C1E5F" w14:textId="77777777" w:rsidR="000416BD" w:rsidRDefault="000416BD" w:rsidP="000416BD">
      <w:pPr>
        <w:tabs>
          <w:tab w:val="left" w:pos="0"/>
        </w:tabs>
        <w:autoSpaceDE w:val="0"/>
        <w:autoSpaceDN w:val="0"/>
        <w:ind w:right="-3"/>
        <w:jc w:val="both"/>
        <w:rPr>
          <w:rFonts w:ascii="Verdana" w:eastAsia="Arial" w:hAnsi="Verdana" w:cs="Arial"/>
          <w:sz w:val="20"/>
          <w:szCs w:val="20"/>
          <w:lang w:val="pt-PT" w:eastAsia="en-US"/>
        </w:rPr>
      </w:pPr>
    </w:p>
    <w:p w14:paraId="3365EDE4" w14:textId="77777777" w:rsidR="000416BD" w:rsidRPr="00B24A3B" w:rsidRDefault="000416BD" w:rsidP="000416BD">
      <w:pPr>
        <w:tabs>
          <w:tab w:val="left" w:pos="0"/>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10.4.</w:t>
      </w:r>
      <w:r>
        <w:rPr>
          <w:rFonts w:ascii="Verdana" w:eastAsia="Arial" w:hAnsi="Verdana" w:cs="Arial"/>
          <w:sz w:val="20"/>
          <w:szCs w:val="20"/>
          <w:lang w:val="pt-PT" w:eastAsia="en-US"/>
        </w:rPr>
        <w:t>6</w:t>
      </w:r>
      <w:r w:rsidRPr="00517322">
        <w:rPr>
          <w:rFonts w:ascii="Verdana" w:eastAsia="Arial" w:hAnsi="Verdana" w:cs="Arial"/>
          <w:sz w:val="20"/>
          <w:szCs w:val="20"/>
          <w:lang w:val="pt-PT" w:eastAsia="en-US"/>
        </w:rPr>
        <w:t xml:space="preserve"> </w:t>
      </w:r>
      <w:r w:rsidRPr="00B24A3B">
        <w:rPr>
          <w:rFonts w:ascii="Verdana" w:eastAsia="Arial" w:hAnsi="Verdana" w:cs="Arial"/>
          <w:sz w:val="20"/>
          <w:szCs w:val="20"/>
          <w:lang w:val="pt-PT" w:eastAsia="en-US"/>
        </w:rPr>
        <w:t>Regularidade perante a Justiça do Trabalho (</w:t>
      </w:r>
      <w:r w:rsidRPr="00361BA8">
        <w:rPr>
          <w:rFonts w:ascii="Verdana" w:eastAsia="Arial" w:hAnsi="Verdana" w:cs="Arial"/>
          <w:b/>
          <w:bCs/>
          <w:sz w:val="20"/>
          <w:szCs w:val="20"/>
          <w:lang w:val="pt-PT" w:eastAsia="en-US"/>
        </w:rPr>
        <w:t>Certidão Negativa de Débitos Trabalhistas</w:t>
      </w:r>
      <w:r w:rsidRPr="00B24A3B">
        <w:rPr>
          <w:rFonts w:ascii="Verdana" w:eastAsia="Arial" w:hAnsi="Verdana" w:cs="Arial"/>
          <w:sz w:val="20"/>
          <w:szCs w:val="20"/>
          <w:lang w:val="pt-PT" w:eastAsia="en-US"/>
        </w:rPr>
        <w:t>), na forma de lei especifica;</w:t>
      </w:r>
    </w:p>
    <w:p w14:paraId="68641353" w14:textId="77777777" w:rsidR="000416BD" w:rsidRPr="00517322" w:rsidRDefault="000416BD" w:rsidP="000416BD">
      <w:pPr>
        <w:tabs>
          <w:tab w:val="left" w:pos="0"/>
          <w:tab w:val="left" w:pos="1276"/>
          <w:tab w:val="left" w:pos="1843"/>
        </w:tabs>
        <w:autoSpaceDE w:val="0"/>
        <w:autoSpaceDN w:val="0"/>
        <w:rPr>
          <w:rFonts w:ascii="Verdana" w:eastAsia="Arial" w:hAnsi="Verdana" w:cs="Arial"/>
          <w:sz w:val="20"/>
          <w:szCs w:val="20"/>
          <w:lang w:val="pt-PT" w:eastAsia="en-US"/>
        </w:rPr>
      </w:pPr>
    </w:p>
    <w:p w14:paraId="62464CA3" w14:textId="77777777" w:rsidR="000416BD" w:rsidRPr="00517322" w:rsidRDefault="000416BD" w:rsidP="000416BD">
      <w:pPr>
        <w:tabs>
          <w:tab w:val="left" w:pos="0"/>
          <w:tab w:val="left" w:pos="567"/>
          <w:tab w:val="left" w:pos="1701"/>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10.4.</w:t>
      </w:r>
      <w:r>
        <w:rPr>
          <w:rFonts w:ascii="Verdana" w:eastAsia="Arial" w:hAnsi="Verdana" w:cs="Arial"/>
          <w:sz w:val="20"/>
          <w:szCs w:val="20"/>
          <w:lang w:val="pt-PT" w:eastAsia="en-US"/>
        </w:rPr>
        <w:t>7</w:t>
      </w:r>
      <w:r w:rsidRPr="00517322">
        <w:rPr>
          <w:rFonts w:ascii="Verdana" w:eastAsia="Arial" w:hAnsi="Verdana" w:cs="Arial"/>
          <w:sz w:val="20"/>
          <w:szCs w:val="20"/>
          <w:lang w:val="pt-PT" w:eastAsia="en-US"/>
        </w:rPr>
        <w:t xml:space="preserve"> Prova de regularidade relativa ao </w:t>
      </w:r>
      <w:r w:rsidRPr="00361BA8">
        <w:rPr>
          <w:rFonts w:ascii="Verdana" w:eastAsia="Arial" w:hAnsi="Verdana" w:cs="Arial"/>
          <w:b/>
          <w:bCs/>
          <w:sz w:val="20"/>
          <w:szCs w:val="20"/>
          <w:lang w:val="pt-PT" w:eastAsia="en-US"/>
        </w:rPr>
        <w:t>FGTS - Fundo de Garantia por Tempo de Serviço (CRF)</w:t>
      </w:r>
      <w:r w:rsidRPr="00517322">
        <w:rPr>
          <w:rFonts w:ascii="Verdana" w:eastAsia="Arial" w:hAnsi="Verdana" w:cs="Arial"/>
          <w:sz w:val="20"/>
          <w:szCs w:val="20"/>
          <w:lang w:val="pt-PT" w:eastAsia="en-US"/>
        </w:rPr>
        <w:t xml:space="preserve">, demonstrando situação regular quanto ao cumprimento dos encargos sociais instituídos, </w:t>
      </w:r>
      <w:bookmarkStart w:id="2" w:name="_Hlk68168779"/>
      <w:r w:rsidRPr="00517322">
        <w:rPr>
          <w:rFonts w:ascii="Verdana" w:eastAsia="Arial" w:hAnsi="Verdana" w:cs="Arial"/>
          <w:sz w:val="20"/>
          <w:szCs w:val="20"/>
          <w:lang w:val="pt-PT" w:eastAsia="en-US"/>
        </w:rPr>
        <w:t>na forma de lei especifica</w:t>
      </w:r>
      <w:bookmarkEnd w:id="2"/>
      <w:r w:rsidRPr="00517322">
        <w:rPr>
          <w:rFonts w:ascii="Verdana" w:eastAsia="Arial" w:hAnsi="Verdana" w:cs="Arial"/>
          <w:sz w:val="20"/>
          <w:szCs w:val="20"/>
          <w:lang w:val="pt-PT" w:eastAsia="en-US"/>
        </w:rPr>
        <w:t>;</w:t>
      </w:r>
    </w:p>
    <w:p w14:paraId="3DF70239" w14:textId="77777777" w:rsidR="000416BD" w:rsidRPr="00517322" w:rsidRDefault="000416BD" w:rsidP="000416BD">
      <w:pPr>
        <w:pStyle w:val="PargrafodaLista"/>
        <w:rPr>
          <w:rFonts w:ascii="Verdana" w:eastAsia="Arial" w:hAnsi="Verdana" w:cs="Arial"/>
          <w:sz w:val="20"/>
          <w:szCs w:val="20"/>
          <w:lang w:val="pt-PT" w:eastAsia="en-US"/>
        </w:rPr>
      </w:pPr>
    </w:p>
    <w:p w14:paraId="481D2BF5" w14:textId="77777777" w:rsidR="000416BD" w:rsidRPr="00361BA8" w:rsidRDefault="000416BD" w:rsidP="004E0C4B">
      <w:pPr>
        <w:pStyle w:val="PargrafodaLista"/>
        <w:widowControl w:val="0"/>
        <w:numPr>
          <w:ilvl w:val="2"/>
          <w:numId w:val="53"/>
        </w:numPr>
        <w:tabs>
          <w:tab w:val="left" w:pos="851"/>
        </w:tabs>
        <w:ind w:left="0" w:firstLine="0"/>
        <w:jc w:val="both"/>
        <w:rPr>
          <w:rFonts w:ascii="Verdana" w:eastAsia="Arial" w:hAnsi="Verdana" w:cs="Arial"/>
          <w:sz w:val="20"/>
          <w:szCs w:val="20"/>
          <w:lang w:val="pt-PT" w:eastAsia="en-US"/>
        </w:rPr>
      </w:pPr>
      <w:r w:rsidRPr="00361BA8">
        <w:rPr>
          <w:rFonts w:ascii="Verdana" w:eastAsia="Arial" w:hAnsi="Verdana" w:cs="Arial"/>
          <w:sz w:val="20"/>
          <w:szCs w:val="20"/>
          <w:lang w:val="pt-PT" w:eastAsia="en-US"/>
        </w:rPr>
        <w:lastRenderedPageBreak/>
        <w:t>Declaração para fins de cumprimento do disposto no inciso XXXIII do Art. 7º da Constituição Federal, que não emprega menor de dezoito anos em trabalho noturno, perigoso ou insalubre e que não emprega menor de dezesseis anos;</w:t>
      </w:r>
    </w:p>
    <w:p w14:paraId="222C3B62" w14:textId="77777777" w:rsidR="000416BD" w:rsidRPr="00517322" w:rsidRDefault="000416BD" w:rsidP="000416BD">
      <w:pPr>
        <w:pStyle w:val="PargrafodaLista"/>
        <w:tabs>
          <w:tab w:val="left" w:pos="851"/>
        </w:tabs>
        <w:ind w:left="0"/>
        <w:jc w:val="both"/>
        <w:rPr>
          <w:rFonts w:ascii="Verdana" w:eastAsia="Arial" w:hAnsi="Verdana" w:cs="Arial"/>
          <w:sz w:val="20"/>
          <w:szCs w:val="20"/>
          <w:lang w:val="pt-PT" w:eastAsia="en-US"/>
        </w:rPr>
      </w:pPr>
    </w:p>
    <w:p w14:paraId="15EEEF3A" w14:textId="77777777" w:rsidR="000416BD" w:rsidRPr="00517322" w:rsidRDefault="000416BD" w:rsidP="004E0C4B">
      <w:pPr>
        <w:widowControl w:val="0"/>
        <w:numPr>
          <w:ilvl w:val="2"/>
          <w:numId w:val="52"/>
        </w:numPr>
        <w:tabs>
          <w:tab w:val="left" w:pos="0"/>
          <w:tab w:val="left" w:pos="709"/>
          <w:tab w:val="left" w:pos="851"/>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Os documentos relacionados nos subitem 10.4.1 a 10.4.7 poderão ser substituídos ou supridos, no todo ou em parte, por outros meios hábeis a comprovar a regularidade do licitante, inclusive por meio eletrônico;</w:t>
      </w:r>
    </w:p>
    <w:p w14:paraId="0A5C48A2" w14:textId="77777777" w:rsidR="000416BD" w:rsidRPr="00517322" w:rsidRDefault="000416BD" w:rsidP="000416BD">
      <w:pPr>
        <w:pStyle w:val="PargrafodaLista"/>
        <w:tabs>
          <w:tab w:val="left" w:pos="851"/>
        </w:tabs>
        <w:ind w:left="0"/>
        <w:rPr>
          <w:rFonts w:ascii="Verdana" w:eastAsia="Arial" w:hAnsi="Verdana" w:cs="Arial"/>
          <w:sz w:val="20"/>
          <w:szCs w:val="20"/>
          <w:lang w:val="pt-PT" w:eastAsia="en-US"/>
        </w:rPr>
      </w:pPr>
    </w:p>
    <w:p w14:paraId="115B2A0C" w14:textId="77777777" w:rsidR="000416BD" w:rsidRPr="00517322" w:rsidRDefault="000416BD" w:rsidP="004E0C4B">
      <w:pPr>
        <w:widowControl w:val="0"/>
        <w:numPr>
          <w:ilvl w:val="2"/>
          <w:numId w:val="52"/>
        </w:numPr>
        <w:tabs>
          <w:tab w:val="left" w:pos="0"/>
          <w:tab w:val="left" w:pos="709"/>
          <w:tab w:val="left" w:pos="993"/>
          <w:tab w:val="left" w:pos="1560"/>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As microempresas e empresas de pequeno porte deverão apresentar toda a documentação exigida para efeito de regularidade fiscal e trabalhista, mesmo que esta apresente alguma</w:t>
      </w:r>
      <w:r w:rsidRPr="00517322">
        <w:rPr>
          <w:rFonts w:ascii="Verdana" w:eastAsia="Arial" w:hAnsi="Verdana" w:cs="Arial"/>
          <w:spacing w:val="-4"/>
          <w:sz w:val="20"/>
          <w:szCs w:val="20"/>
          <w:lang w:val="pt-PT" w:eastAsia="en-US"/>
        </w:rPr>
        <w:t xml:space="preserve"> </w:t>
      </w:r>
      <w:r w:rsidRPr="00517322">
        <w:rPr>
          <w:rFonts w:ascii="Verdana" w:eastAsia="Arial" w:hAnsi="Verdana" w:cs="Arial"/>
          <w:sz w:val="20"/>
          <w:szCs w:val="20"/>
          <w:lang w:val="pt-PT" w:eastAsia="en-US"/>
        </w:rPr>
        <w:t>restrição.</w:t>
      </w:r>
    </w:p>
    <w:p w14:paraId="7168D4DD" w14:textId="77777777" w:rsidR="000416BD" w:rsidRPr="00517322" w:rsidRDefault="000416BD" w:rsidP="000416BD">
      <w:pPr>
        <w:tabs>
          <w:tab w:val="left" w:pos="0"/>
          <w:tab w:val="left" w:pos="1276"/>
          <w:tab w:val="left" w:pos="1843"/>
        </w:tabs>
        <w:autoSpaceDE w:val="0"/>
        <w:autoSpaceDN w:val="0"/>
        <w:rPr>
          <w:rFonts w:ascii="Verdana" w:eastAsia="Arial" w:hAnsi="Verdana" w:cs="Arial"/>
          <w:sz w:val="20"/>
          <w:szCs w:val="20"/>
          <w:lang w:val="pt-PT" w:eastAsia="en-US"/>
        </w:rPr>
      </w:pPr>
    </w:p>
    <w:p w14:paraId="5DBB1F90" w14:textId="77777777" w:rsidR="000416BD" w:rsidRPr="00517322" w:rsidRDefault="000416BD" w:rsidP="004E0C4B">
      <w:pPr>
        <w:widowControl w:val="0"/>
        <w:numPr>
          <w:ilvl w:val="2"/>
          <w:numId w:val="52"/>
        </w:numPr>
        <w:tabs>
          <w:tab w:val="left" w:pos="993"/>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Quando uma microempresa ou empresa de pequeno porte for declarada vencedora e haja alguma restrição quanto à regularidade fiscal e trabalhista, será assegurado o </w:t>
      </w:r>
      <w:r w:rsidRPr="003717EC">
        <w:rPr>
          <w:rFonts w:ascii="Verdana" w:eastAsia="Arial" w:hAnsi="Verdana" w:cs="Arial"/>
          <w:b/>
          <w:bCs/>
          <w:sz w:val="20"/>
          <w:szCs w:val="20"/>
          <w:u w:val="single"/>
          <w:lang w:val="pt-PT" w:eastAsia="en-US"/>
        </w:rPr>
        <w:t xml:space="preserve">prazo de </w:t>
      </w:r>
      <w:proofErr w:type="gramStart"/>
      <w:r w:rsidRPr="003717EC">
        <w:rPr>
          <w:rFonts w:ascii="Verdana" w:eastAsia="Arial" w:hAnsi="Verdana" w:cs="Arial"/>
          <w:b/>
          <w:bCs/>
          <w:sz w:val="20"/>
          <w:szCs w:val="20"/>
          <w:u w:val="single"/>
          <w:lang w:val="pt-PT" w:eastAsia="en-US"/>
        </w:rPr>
        <w:t>5</w:t>
      </w:r>
      <w:proofErr w:type="gramEnd"/>
      <w:r w:rsidRPr="003717EC">
        <w:rPr>
          <w:rFonts w:ascii="Verdana" w:eastAsia="Arial" w:hAnsi="Verdana" w:cs="Arial"/>
          <w:b/>
          <w:bCs/>
          <w:sz w:val="20"/>
          <w:szCs w:val="20"/>
          <w:u w:val="single"/>
          <w:lang w:val="pt-PT" w:eastAsia="en-US"/>
        </w:rPr>
        <w:t xml:space="preserve"> (cinco) dias úteis</w:t>
      </w:r>
      <w:r w:rsidRPr="00517322">
        <w:rPr>
          <w:rFonts w:ascii="Verdana" w:eastAsia="Arial" w:hAnsi="Verdana" w:cs="Arial"/>
          <w:sz w:val="20"/>
          <w:szCs w:val="20"/>
          <w:lang w:val="pt-PT" w:eastAsia="en-US"/>
        </w:rPr>
        <w:t>, cujo termo inicial corresponderá ao momento em que o proponente for declarado vencedor do certame, prorrogáveis por igual período a critério da Administração Pública, para regularização da documentação, pagamento ou parcelamento do débito e emissão de eventuais certidões negativas ou positivas com efeito de</w:t>
      </w:r>
      <w:r w:rsidRPr="00517322">
        <w:rPr>
          <w:rFonts w:ascii="Verdana" w:eastAsia="Arial" w:hAnsi="Verdana" w:cs="Arial"/>
          <w:spacing w:val="-10"/>
          <w:sz w:val="20"/>
          <w:szCs w:val="20"/>
          <w:lang w:val="pt-PT" w:eastAsia="en-US"/>
        </w:rPr>
        <w:t xml:space="preserve"> </w:t>
      </w:r>
      <w:r w:rsidRPr="00517322">
        <w:rPr>
          <w:rFonts w:ascii="Verdana" w:eastAsia="Arial" w:hAnsi="Verdana" w:cs="Arial"/>
          <w:sz w:val="20"/>
          <w:szCs w:val="20"/>
          <w:lang w:val="pt-PT" w:eastAsia="en-US"/>
        </w:rPr>
        <w:t>negativa.</w:t>
      </w:r>
    </w:p>
    <w:p w14:paraId="6EB6CC20" w14:textId="77777777" w:rsidR="000416BD" w:rsidRPr="00517322" w:rsidRDefault="000416BD" w:rsidP="000416BD">
      <w:pPr>
        <w:tabs>
          <w:tab w:val="left" w:pos="0"/>
          <w:tab w:val="left" w:pos="1276"/>
          <w:tab w:val="left" w:pos="1843"/>
        </w:tabs>
        <w:autoSpaceDE w:val="0"/>
        <w:autoSpaceDN w:val="0"/>
        <w:rPr>
          <w:rFonts w:ascii="Verdana" w:eastAsia="Arial" w:hAnsi="Verdana" w:cs="Arial"/>
          <w:sz w:val="20"/>
          <w:szCs w:val="20"/>
          <w:lang w:val="pt-PT" w:eastAsia="en-US"/>
        </w:rPr>
      </w:pPr>
    </w:p>
    <w:p w14:paraId="75C1C848" w14:textId="77777777" w:rsidR="000416BD" w:rsidRPr="00517322" w:rsidRDefault="000416BD" w:rsidP="004E0C4B">
      <w:pPr>
        <w:widowControl w:val="0"/>
        <w:numPr>
          <w:ilvl w:val="2"/>
          <w:numId w:val="52"/>
        </w:numPr>
        <w:tabs>
          <w:tab w:val="left" w:pos="0"/>
          <w:tab w:val="left" w:pos="567"/>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A não regularização da documentação no prazo acima previsto</w:t>
      </w:r>
      <w:proofErr w:type="gramStart"/>
      <w:r w:rsidRPr="00517322">
        <w:rPr>
          <w:rFonts w:ascii="Verdana" w:eastAsia="Arial" w:hAnsi="Verdana" w:cs="Arial"/>
          <w:sz w:val="20"/>
          <w:szCs w:val="20"/>
          <w:lang w:val="pt-PT" w:eastAsia="en-US"/>
        </w:rPr>
        <w:t>, implicará</w:t>
      </w:r>
      <w:proofErr w:type="gramEnd"/>
      <w:r w:rsidRPr="00517322">
        <w:rPr>
          <w:rFonts w:ascii="Verdana" w:eastAsia="Arial" w:hAnsi="Verdana" w:cs="Arial"/>
          <w:sz w:val="20"/>
          <w:szCs w:val="20"/>
          <w:lang w:val="pt-PT" w:eastAsia="en-US"/>
        </w:rPr>
        <w:t xml:space="preserve"> em decadência do direito à contratação, sem prejuízo das sanções previstas na Lei de Licitações, sendo facultada à Administração convocar as licitantes remanescentes, na ordem de classificação, para a assinatura do contrato, ou revogar a licitação.</w:t>
      </w:r>
    </w:p>
    <w:p w14:paraId="262D5849" w14:textId="77777777" w:rsidR="000416BD" w:rsidRPr="00517322" w:rsidRDefault="000416BD" w:rsidP="000416BD">
      <w:pPr>
        <w:tabs>
          <w:tab w:val="left" w:pos="0"/>
        </w:tabs>
        <w:autoSpaceDE w:val="0"/>
        <w:autoSpaceDN w:val="0"/>
        <w:rPr>
          <w:rFonts w:ascii="Verdana" w:eastAsia="Arial" w:hAnsi="Verdana" w:cs="Arial"/>
          <w:sz w:val="20"/>
          <w:szCs w:val="20"/>
          <w:lang w:val="pt-PT" w:eastAsia="en-US"/>
        </w:rPr>
      </w:pPr>
    </w:p>
    <w:p w14:paraId="34A0B22D" w14:textId="77777777" w:rsidR="000416BD" w:rsidRPr="00517322" w:rsidRDefault="000416BD" w:rsidP="004E0C4B">
      <w:pPr>
        <w:widowControl w:val="0"/>
        <w:numPr>
          <w:ilvl w:val="2"/>
          <w:numId w:val="52"/>
        </w:numPr>
        <w:tabs>
          <w:tab w:val="left" w:pos="0"/>
          <w:tab w:val="left" w:pos="567"/>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Serão admitidas em conformidade com o artigo 206 do Código Tributário Nacional, certidões positivas com efeitos</w:t>
      </w:r>
      <w:r w:rsidRPr="00517322">
        <w:rPr>
          <w:rFonts w:ascii="Verdana" w:eastAsia="Arial" w:hAnsi="Verdana" w:cs="Arial"/>
          <w:spacing w:val="-4"/>
          <w:sz w:val="20"/>
          <w:szCs w:val="20"/>
          <w:lang w:val="pt-PT" w:eastAsia="en-US"/>
        </w:rPr>
        <w:t xml:space="preserve"> </w:t>
      </w:r>
      <w:r w:rsidRPr="00517322">
        <w:rPr>
          <w:rFonts w:ascii="Verdana" w:eastAsia="Arial" w:hAnsi="Verdana" w:cs="Arial"/>
          <w:sz w:val="20"/>
          <w:szCs w:val="20"/>
          <w:lang w:val="pt-PT" w:eastAsia="en-US"/>
        </w:rPr>
        <w:t>negativos.</w:t>
      </w:r>
    </w:p>
    <w:p w14:paraId="13E03108" w14:textId="77777777" w:rsidR="000416BD" w:rsidRPr="00517322" w:rsidRDefault="000416BD" w:rsidP="000416BD">
      <w:pPr>
        <w:tabs>
          <w:tab w:val="left" w:pos="0"/>
        </w:tabs>
        <w:autoSpaceDE w:val="0"/>
        <w:autoSpaceDN w:val="0"/>
        <w:rPr>
          <w:rFonts w:ascii="Verdana" w:eastAsia="Arial" w:hAnsi="Verdana" w:cs="Arial"/>
          <w:sz w:val="20"/>
          <w:szCs w:val="20"/>
          <w:lang w:val="pt-PT" w:eastAsia="en-US"/>
        </w:rPr>
      </w:pPr>
    </w:p>
    <w:p w14:paraId="1AC5BABA" w14:textId="77777777" w:rsidR="000416BD" w:rsidRDefault="000416BD" w:rsidP="000416BD">
      <w:pPr>
        <w:shd w:val="clear" w:color="auto" w:fill="FFFFFF"/>
        <w:autoSpaceDE w:val="0"/>
        <w:autoSpaceDN w:val="0"/>
        <w:ind w:left="426" w:hanging="426"/>
        <w:jc w:val="both"/>
        <w:rPr>
          <w:rFonts w:ascii="Verdana" w:eastAsia="Arial" w:hAnsi="Verdana" w:cs="Arial"/>
          <w:b/>
          <w:bCs/>
          <w:sz w:val="20"/>
          <w:szCs w:val="20"/>
          <w:u w:val="single"/>
          <w:lang w:val="pt-PT" w:eastAsia="en-US"/>
        </w:rPr>
      </w:pPr>
      <w:r w:rsidRPr="00517322">
        <w:rPr>
          <w:rFonts w:ascii="Verdana" w:eastAsia="Arial" w:hAnsi="Verdana" w:cs="Arial"/>
          <w:b/>
          <w:bCs/>
          <w:sz w:val="20"/>
          <w:szCs w:val="20"/>
          <w:u w:val="single"/>
          <w:shd w:val="clear" w:color="auto" w:fill="FFFFFF"/>
          <w:lang w:val="pt-PT" w:eastAsia="en-US"/>
        </w:rPr>
        <w:t>10.5 DA QUALIFICAÇÃO DE</w:t>
      </w:r>
      <w:r w:rsidRPr="00517322">
        <w:rPr>
          <w:rFonts w:ascii="Verdana" w:eastAsia="Arial" w:hAnsi="Verdana" w:cs="Arial"/>
          <w:b/>
          <w:bCs/>
          <w:sz w:val="20"/>
          <w:szCs w:val="20"/>
          <w:u w:val="single"/>
          <w:lang w:val="pt-PT" w:eastAsia="en-US"/>
        </w:rPr>
        <w:t xml:space="preserve"> CAPACIDADE TÉCNICA</w:t>
      </w:r>
    </w:p>
    <w:p w14:paraId="2E993B9A" w14:textId="77777777" w:rsidR="000416BD" w:rsidRPr="00517322" w:rsidRDefault="000416BD" w:rsidP="000416BD">
      <w:pPr>
        <w:shd w:val="clear" w:color="auto" w:fill="FFFFFF"/>
        <w:autoSpaceDE w:val="0"/>
        <w:autoSpaceDN w:val="0"/>
        <w:ind w:left="426" w:hanging="426"/>
        <w:jc w:val="both"/>
        <w:rPr>
          <w:rFonts w:ascii="Verdana" w:eastAsia="Arial" w:hAnsi="Verdana" w:cs="Arial"/>
          <w:b/>
          <w:bCs/>
          <w:sz w:val="20"/>
          <w:szCs w:val="20"/>
          <w:u w:val="single"/>
          <w:lang w:val="pt-PT" w:eastAsia="en-US"/>
        </w:rPr>
      </w:pPr>
    </w:p>
    <w:p w14:paraId="4790481B" w14:textId="77777777" w:rsidR="000416BD" w:rsidRPr="00262A64" w:rsidRDefault="000416BD" w:rsidP="000416BD">
      <w:pPr>
        <w:tabs>
          <w:tab w:val="left" w:pos="0"/>
          <w:tab w:val="left" w:pos="1276"/>
          <w:tab w:val="left" w:pos="1632"/>
          <w:tab w:val="left" w:pos="1701"/>
          <w:tab w:val="left" w:pos="1843"/>
        </w:tabs>
        <w:autoSpaceDE w:val="0"/>
        <w:autoSpaceDN w:val="0"/>
        <w:ind w:right="-3"/>
        <w:jc w:val="both"/>
        <w:rPr>
          <w:rFonts w:ascii="Verdana" w:eastAsia="Arial" w:hAnsi="Verdana" w:cs="Arial"/>
          <w:sz w:val="20"/>
          <w:szCs w:val="20"/>
          <w:lang w:val="pt-PT" w:eastAsia="en-US"/>
        </w:rPr>
      </w:pPr>
      <w:bookmarkStart w:id="3" w:name="_Hlk49771273"/>
      <w:r w:rsidRPr="00517322">
        <w:rPr>
          <w:rFonts w:ascii="Verdana" w:eastAsia="Arial" w:hAnsi="Verdana" w:cs="Arial"/>
          <w:sz w:val="20"/>
          <w:szCs w:val="20"/>
          <w:lang w:val="pt-PT" w:eastAsia="en-US"/>
        </w:rPr>
        <w:t xml:space="preserve">10.5.1 </w:t>
      </w:r>
      <w:r w:rsidRPr="00262A64">
        <w:rPr>
          <w:rFonts w:ascii="Verdana" w:eastAsia="Arial" w:hAnsi="Verdana" w:cs="Arial"/>
          <w:sz w:val="20"/>
          <w:szCs w:val="20"/>
          <w:lang w:val="pt-PT" w:eastAsia="en-US"/>
        </w:rPr>
        <w:t xml:space="preserve">Técnico operacional para desempenho do fornecimento compatível em características, quantidades e prazos com o objeto da licitação, mediante apresentação de Atestados ou Certidões, fornecidos por pessoa jurídica </w:t>
      </w:r>
      <w:r w:rsidRPr="00262A64">
        <w:rPr>
          <w:rFonts w:ascii="Verdana" w:eastAsia="Arial" w:hAnsi="Verdana" w:cs="Arial"/>
          <w:spacing w:val="5"/>
          <w:sz w:val="20"/>
          <w:szCs w:val="20"/>
          <w:lang w:val="pt-PT" w:eastAsia="en-US"/>
        </w:rPr>
        <w:t xml:space="preserve">de </w:t>
      </w:r>
      <w:r w:rsidRPr="00262A64">
        <w:rPr>
          <w:rFonts w:ascii="Verdana" w:eastAsia="Arial" w:hAnsi="Verdana" w:cs="Arial"/>
          <w:sz w:val="20"/>
          <w:szCs w:val="20"/>
          <w:lang w:val="pt-PT" w:eastAsia="en-US"/>
        </w:rPr>
        <w:t>direito público ou privado</w:t>
      </w:r>
      <w:r w:rsidRPr="00262A64">
        <w:rPr>
          <w:rFonts w:ascii="Verdana" w:eastAsia="Arial" w:hAnsi="Verdana" w:cs="Arial"/>
          <w:b/>
          <w:sz w:val="20"/>
          <w:szCs w:val="20"/>
          <w:lang w:val="pt-PT" w:eastAsia="en-US"/>
        </w:rPr>
        <w:t xml:space="preserve">, </w:t>
      </w:r>
      <w:r w:rsidRPr="00262A64">
        <w:rPr>
          <w:rFonts w:ascii="Verdana" w:eastAsia="Arial" w:hAnsi="Verdana" w:cs="Arial"/>
          <w:sz w:val="20"/>
          <w:szCs w:val="20"/>
          <w:lang w:val="pt-PT" w:eastAsia="en-US"/>
        </w:rPr>
        <w:t>que comprove aptidão para o fornecimento e que seja pertinente e compatível com o objeto da licitação.</w:t>
      </w:r>
    </w:p>
    <w:bookmarkEnd w:id="3"/>
    <w:p w14:paraId="052B0064" w14:textId="77777777" w:rsidR="000416BD" w:rsidRPr="00517322" w:rsidRDefault="000416BD" w:rsidP="000416BD">
      <w:pPr>
        <w:tabs>
          <w:tab w:val="left" w:pos="0"/>
        </w:tabs>
        <w:autoSpaceDE w:val="0"/>
        <w:autoSpaceDN w:val="0"/>
        <w:rPr>
          <w:rFonts w:ascii="Verdana" w:eastAsia="Arial" w:hAnsi="Verdana" w:cs="Arial"/>
          <w:sz w:val="20"/>
          <w:szCs w:val="20"/>
          <w:lang w:val="pt-PT" w:eastAsia="en-US"/>
        </w:rPr>
      </w:pPr>
    </w:p>
    <w:p w14:paraId="5DBAA1DE" w14:textId="77777777" w:rsidR="000416BD" w:rsidRPr="00CC498F" w:rsidRDefault="000416BD" w:rsidP="00F32591">
      <w:pPr>
        <w:pStyle w:val="PargrafodaLista"/>
        <w:widowControl w:val="0"/>
        <w:numPr>
          <w:ilvl w:val="1"/>
          <w:numId w:val="38"/>
        </w:numPr>
        <w:autoSpaceDE w:val="0"/>
        <w:autoSpaceDN w:val="0"/>
        <w:jc w:val="both"/>
        <w:rPr>
          <w:rFonts w:ascii="Verdana" w:eastAsia="Arial" w:hAnsi="Verdana" w:cs="Arial"/>
          <w:b/>
          <w:bCs/>
          <w:sz w:val="20"/>
          <w:szCs w:val="20"/>
          <w:u w:val="single"/>
          <w:lang w:val="pt-PT" w:eastAsia="en-US"/>
        </w:rPr>
      </w:pPr>
      <w:r w:rsidRPr="00CC498F">
        <w:rPr>
          <w:rFonts w:ascii="Verdana" w:eastAsia="Arial" w:hAnsi="Verdana" w:cs="Arial"/>
          <w:b/>
          <w:bCs/>
          <w:sz w:val="20"/>
          <w:szCs w:val="20"/>
          <w:u w:val="single"/>
          <w:lang w:val="pt-PT" w:eastAsia="en-US"/>
        </w:rPr>
        <w:t>DA QUALIFICAÇÃO ECONÔMICO-FINANCEIRA</w:t>
      </w:r>
    </w:p>
    <w:p w14:paraId="5BE09B90" w14:textId="77777777" w:rsidR="000416BD" w:rsidRPr="00CC498F" w:rsidRDefault="000416BD" w:rsidP="000416BD">
      <w:pPr>
        <w:pStyle w:val="PargrafodaLista"/>
        <w:autoSpaceDE w:val="0"/>
        <w:autoSpaceDN w:val="0"/>
        <w:ind w:left="510"/>
        <w:jc w:val="both"/>
        <w:rPr>
          <w:rFonts w:ascii="Verdana" w:eastAsia="Arial" w:hAnsi="Verdana" w:cs="Arial"/>
          <w:b/>
          <w:bCs/>
          <w:sz w:val="20"/>
          <w:szCs w:val="20"/>
          <w:u w:val="single"/>
          <w:lang w:val="pt-PT" w:eastAsia="en-US"/>
        </w:rPr>
      </w:pPr>
    </w:p>
    <w:p w14:paraId="64D49520" w14:textId="77777777" w:rsidR="000416BD" w:rsidRPr="00517322" w:rsidRDefault="000416BD" w:rsidP="000416BD">
      <w:pPr>
        <w:tabs>
          <w:tab w:val="left" w:pos="0"/>
          <w:tab w:val="left" w:pos="284"/>
          <w:tab w:val="left" w:pos="1843"/>
        </w:tabs>
        <w:autoSpaceDE w:val="0"/>
        <w:autoSpaceDN w:val="0"/>
        <w:rPr>
          <w:rFonts w:ascii="Verdana" w:eastAsia="Arial" w:hAnsi="Verdana" w:cs="Arial"/>
          <w:sz w:val="20"/>
          <w:szCs w:val="20"/>
          <w:lang w:val="pt-PT" w:eastAsia="en-US"/>
        </w:rPr>
      </w:pPr>
      <w:bookmarkStart w:id="4" w:name="_Hlk68527122"/>
    </w:p>
    <w:p w14:paraId="4A69D48D" w14:textId="5290DAE6" w:rsidR="000416BD" w:rsidRPr="00161CB6" w:rsidRDefault="007C507C" w:rsidP="004E0C4B">
      <w:pPr>
        <w:pStyle w:val="PargrafodaLista"/>
        <w:widowControl w:val="0"/>
        <w:numPr>
          <w:ilvl w:val="2"/>
          <w:numId w:val="57"/>
        </w:numPr>
        <w:tabs>
          <w:tab w:val="left" w:pos="851"/>
        </w:tabs>
        <w:autoSpaceDE w:val="0"/>
        <w:autoSpaceDN w:val="0"/>
        <w:ind w:right="-3"/>
        <w:jc w:val="both"/>
        <w:rPr>
          <w:rFonts w:ascii="Verdana" w:eastAsia="Arial" w:hAnsi="Verdana" w:cs="Arial"/>
          <w:sz w:val="20"/>
          <w:szCs w:val="20"/>
          <w:lang w:val="pt-PT" w:eastAsia="en-US"/>
        </w:rPr>
      </w:pPr>
      <w:r w:rsidRPr="008D07D1">
        <w:rPr>
          <w:rFonts w:ascii="Times New Roman" w:hAnsi="Times New Roman"/>
        </w:rPr>
        <w:t xml:space="preserve">Certidão Cível negativa quanto a processo de falência expedida pelo distribuidor da sede do fornecedor - </w:t>
      </w:r>
      <w:hyperlink r:id="rId27" w:anchor="art69">
        <w:r w:rsidRPr="008D07D1">
          <w:rPr>
            <w:rFonts w:ascii="Times New Roman" w:hAnsi="Times New Roman"/>
          </w:rPr>
          <w:t>Lei</w:t>
        </w:r>
      </w:hyperlink>
      <w:r w:rsidRPr="008D07D1">
        <w:rPr>
          <w:rFonts w:ascii="Times New Roman" w:hAnsi="Times New Roman"/>
        </w:rPr>
        <w:t xml:space="preserve"> </w:t>
      </w:r>
      <w:hyperlink r:id="rId28" w:anchor="art69">
        <w:r w:rsidRPr="008D07D1">
          <w:rPr>
            <w:rFonts w:ascii="Times New Roman" w:hAnsi="Times New Roman"/>
          </w:rPr>
          <w:t>nº 14.133, de 2021, art. 69, caput, inciso II</w:t>
        </w:r>
      </w:hyperlink>
      <w:r w:rsidR="000416BD" w:rsidRPr="00161CB6">
        <w:rPr>
          <w:rFonts w:ascii="Verdana" w:eastAsia="Arial" w:hAnsi="Verdana" w:cs="Arial"/>
          <w:sz w:val="20"/>
          <w:szCs w:val="20"/>
          <w:lang w:val="pt-PT" w:eastAsia="en-US"/>
        </w:rPr>
        <w:t>.</w:t>
      </w:r>
    </w:p>
    <w:p w14:paraId="590BFC96" w14:textId="77777777" w:rsidR="000416BD" w:rsidRPr="00517322" w:rsidRDefault="000416BD" w:rsidP="000416BD">
      <w:pPr>
        <w:tabs>
          <w:tab w:val="left" w:pos="0"/>
        </w:tabs>
        <w:autoSpaceDE w:val="0"/>
        <w:autoSpaceDN w:val="0"/>
        <w:rPr>
          <w:rFonts w:ascii="Verdana" w:eastAsia="Arial" w:hAnsi="Verdana" w:cs="Arial"/>
          <w:sz w:val="20"/>
          <w:szCs w:val="20"/>
          <w:lang w:val="pt-PT" w:eastAsia="en-US"/>
        </w:rPr>
      </w:pPr>
    </w:p>
    <w:bookmarkEnd w:id="4"/>
    <w:p w14:paraId="3BE5FEC1" w14:textId="7EF3CE3D" w:rsidR="000416BD" w:rsidRPr="00517322" w:rsidRDefault="000416BD" w:rsidP="000416BD">
      <w:pPr>
        <w:autoSpaceDE w:val="0"/>
        <w:autoSpaceDN w:val="0"/>
        <w:ind w:left="2694" w:hanging="2694"/>
        <w:jc w:val="both"/>
        <w:rPr>
          <w:rFonts w:ascii="Verdana" w:eastAsia="Arial" w:hAnsi="Verdana" w:cs="Arial"/>
          <w:b/>
          <w:bCs/>
          <w:sz w:val="20"/>
          <w:szCs w:val="20"/>
          <w:lang w:val="pt-PT" w:eastAsia="en-US"/>
        </w:rPr>
      </w:pPr>
      <w:r w:rsidRPr="00517322">
        <w:rPr>
          <w:rFonts w:ascii="Verdana" w:eastAsia="Arial" w:hAnsi="Verdana" w:cs="Arial"/>
          <w:b/>
          <w:bCs/>
          <w:sz w:val="20"/>
          <w:szCs w:val="20"/>
          <w:lang w:val="pt-PT" w:eastAsia="en-US"/>
        </w:rPr>
        <w:t>10.</w:t>
      </w:r>
      <w:r w:rsidR="00637E88">
        <w:rPr>
          <w:rFonts w:ascii="Verdana" w:eastAsia="Arial" w:hAnsi="Verdana" w:cs="Arial"/>
          <w:b/>
          <w:bCs/>
          <w:sz w:val="20"/>
          <w:szCs w:val="20"/>
          <w:lang w:val="pt-PT" w:eastAsia="en-US"/>
        </w:rPr>
        <w:t>6</w:t>
      </w:r>
      <w:r w:rsidRPr="00517322">
        <w:rPr>
          <w:rFonts w:ascii="Verdana" w:eastAsia="Arial" w:hAnsi="Verdana" w:cs="Arial"/>
          <w:b/>
          <w:bCs/>
          <w:sz w:val="20"/>
          <w:szCs w:val="20"/>
          <w:lang w:val="pt-PT" w:eastAsia="en-US"/>
        </w:rPr>
        <w:t xml:space="preserve"> DA ANÁLISE</w:t>
      </w:r>
    </w:p>
    <w:p w14:paraId="016AFA0C" w14:textId="77777777" w:rsidR="000416BD" w:rsidRPr="00517322" w:rsidRDefault="000416BD" w:rsidP="000416BD">
      <w:pPr>
        <w:autoSpaceDE w:val="0"/>
        <w:autoSpaceDN w:val="0"/>
        <w:ind w:left="2694" w:hanging="2694"/>
        <w:jc w:val="both"/>
        <w:rPr>
          <w:rFonts w:ascii="Verdana" w:eastAsia="Arial" w:hAnsi="Verdana" w:cs="Arial"/>
          <w:b/>
          <w:bCs/>
          <w:sz w:val="20"/>
          <w:szCs w:val="20"/>
          <w:lang w:val="pt-PT" w:eastAsia="en-US"/>
        </w:rPr>
      </w:pPr>
    </w:p>
    <w:p w14:paraId="0007603A" w14:textId="6747A3EA" w:rsidR="000416BD" w:rsidRPr="00517322" w:rsidRDefault="000416BD" w:rsidP="000416BD">
      <w:pPr>
        <w:autoSpaceDE w:val="0"/>
        <w:autoSpaceDN w:val="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10.</w:t>
      </w:r>
      <w:r w:rsidR="00637E88">
        <w:rPr>
          <w:rFonts w:ascii="Verdana" w:eastAsia="Arial" w:hAnsi="Verdana" w:cs="Arial"/>
          <w:sz w:val="20"/>
          <w:szCs w:val="20"/>
          <w:lang w:val="pt-PT" w:eastAsia="en-US"/>
        </w:rPr>
        <w:t>6</w:t>
      </w:r>
      <w:r w:rsidRPr="00517322">
        <w:rPr>
          <w:rFonts w:ascii="Verdana" w:eastAsia="Arial" w:hAnsi="Verdana" w:cs="Arial"/>
          <w:sz w:val="20"/>
          <w:szCs w:val="20"/>
          <w:lang w:val="pt-PT" w:eastAsia="en-US"/>
        </w:rPr>
        <w:t>.1 Como condição prévia ao exame da documentação de habilitação do licitante detentor da proposta classificada em primeiro lugar, o Pregoeiro verificará o eventual descumprimento das condições de participação, especialmente quanto à existência de sanção que impeça a participação no certame ou a futura contratação, mediante a consulta aos seguintes cadastros:</w:t>
      </w:r>
    </w:p>
    <w:p w14:paraId="36033796" w14:textId="77777777" w:rsidR="000416BD" w:rsidRPr="00517322" w:rsidRDefault="000416BD" w:rsidP="000416BD">
      <w:pPr>
        <w:autoSpaceDE w:val="0"/>
        <w:autoSpaceDN w:val="0"/>
        <w:jc w:val="both"/>
        <w:rPr>
          <w:rFonts w:ascii="Verdana" w:eastAsia="Arial" w:hAnsi="Verdana" w:cs="Arial"/>
          <w:sz w:val="20"/>
          <w:szCs w:val="20"/>
          <w:lang w:val="pt-PT" w:eastAsia="en-US"/>
        </w:rPr>
      </w:pPr>
    </w:p>
    <w:p w14:paraId="34784268" w14:textId="77777777" w:rsidR="000416BD" w:rsidRDefault="000416BD" w:rsidP="00F32591">
      <w:pPr>
        <w:numPr>
          <w:ilvl w:val="0"/>
          <w:numId w:val="22"/>
        </w:numPr>
        <w:overflowPunct w:val="0"/>
        <w:autoSpaceDE w:val="0"/>
        <w:autoSpaceDN w:val="0"/>
        <w:adjustRightInd w:val="0"/>
        <w:contextualSpacing/>
        <w:jc w:val="both"/>
        <w:textAlignment w:val="baseline"/>
        <w:rPr>
          <w:rFonts w:ascii="Verdana" w:eastAsia="Arial" w:hAnsi="Verdana" w:cs="Arial"/>
          <w:sz w:val="20"/>
          <w:szCs w:val="20"/>
          <w:lang w:val="pt-PT" w:eastAsia="en-US"/>
        </w:rPr>
      </w:pPr>
      <w:proofErr w:type="gramStart"/>
      <w:r w:rsidRPr="00517322">
        <w:rPr>
          <w:rFonts w:ascii="Verdana" w:eastAsia="Arial" w:hAnsi="Verdana" w:cs="Arial"/>
          <w:sz w:val="20"/>
          <w:szCs w:val="20"/>
          <w:lang w:val="pt-PT" w:eastAsia="en-US"/>
        </w:rPr>
        <w:t>no</w:t>
      </w:r>
      <w:proofErr w:type="gramEnd"/>
      <w:r w:rsidRPr="00517322">
        <w:rPr>
          <w:rFonts w:ascii="Verdana" w:eastAsia="Arial" w:hAnsi="Verdana" w:cs="Arial"/>
          <w:sz w:val="20"/>
          <w:szCs w:val="20"/>
          <w:lang w:val="pt-PT" w:eastAsia="en-US"/>
        </w:rPr>
        <w:t xml:space="preserve"> Cadastro Nacional de Empresas Inidôneas e Suspensas da Controladoria-Geral da União (CGU), disponível no Portal da Transparência </w:t>
      </w:r>
      <w:r w:rsidRPr="00517322">
        <w:rPr>
          <w:rFonts w:ascii="Verdana" w:eastAsia="Arial" w:hAnsi="Verdana" w:cs="Arial"/>
          <w:color w:val="0000CC"/>
          <w:sz w:val="20"/>
          <w:szCs w:val="20"/>
          <w:lang w:val="pt-PT" w:eastAsia="en-US"/>
        </w:rPr>
        <w:t>(</w:t>
      </w:r>
      <w:hyperlink r:id="rId29" w:history="1">
        <w:r w:rsidRPr="00517322">
          <w:rPr>
            <w:rFonts w:ascii="Verdana" w:eastAsia="Arial" w:hAnsi="Verdana" w:cs="Arial"/>
            <w:color w:val="0000CC"/>
            <w:sz w:val="20"/>
            <w:szCs w:val="20"/>
            <w:u w:val="single"/>
            <w:lang w:val="pt-PT" w:eastAsia="en-US"/>
          </w:rPr>
          <w:t>http://www.portaltransparencia.gov.br</w:t>
        </w:r>
      </w:hyperlink>
      <w:r w:rsidRPr="00517322">
        <w:rPr>
          <w:rFonts w:ascii="Verdana" w:eastAsia="Arial" w:hAnsi="Verdana" w:cs="Arial"/>
          <w:sz w:val="20"/>
          <w:szCs w:val="20"/>
          <w:lang w:val="pt-PT" w:eastAsia="en-US"/>
        </w:rPr>
        <w:t>);</w:t>
      </w:r>
      <w:r>
        <w:rPr>
          <w:rFonts w:ascii="Verdana" w:eastAsia="Arial" w:hAnsi="Verdana" w:cs="Arial"/>
          <w:sz w:val="20"/>
          <w:szCs w:val="20"/>
          <w:lang w:val="pt-PT" w:eastAsia="en-US"/>
        </w:rPr>
        <w:t xml:space="preserve"> </w:t>
      </w:r>
    </w:p>
    <w:p w14:paraId="049852FF" w14:textId="77777777" w:rsidR="000416BD" w:rsidRPr="00517322" w:rsidRDefault="000416BD" w:rsidP="000416BD">
      <w:pPr>
        <w:overflowPunct w:val="0"/>
        <w:autoSpaceDE w:val="0"/>
        <w:autoSpaceDN w:val="0"/>
        <w:adjustRightInd w:val="0"/>
        <w:ind w:left="644"/>
        <w:contextualSpacing/>
        <w:jc w:val="both"/>
        <w:textAlignment w:val="baseline"/>
        <w:rPr>
          <w:rFonts w:ascii="Verdana" w:eastAsia="Arial" w:hAnsi="Verdana" w:cs="Arial"/>
          <w:sz w:val="20"/>
          <w:szCs w:val="20"/>
          <w:lang w:val="pt-PT" w:eastAsia="en-US"/>
        </w:rPr>
      </w:pPr>
    </w:p>
    <w:p w14:paraId="62B4B17D" w14:textId="23849C3A" w:rsidR="000416BD" w:rsidRPr="001E111A" w:rsidRDefault="000416BD" w:rsidP="00F32591">
      <w:pPr>
        <w:numPr>
          <w:ilvl w:val="0"/>
          <w:numId w:val="22"/>
        </w:numPr>
        <w:overflowPunct w:val="0"/>
        <w:autoSpaceDE w:val="0"/>
        <w:autoSpaceDN w:val="0"/>
        <w:adjustRightInd w:val="0"/>
        <w:contextualSpacing/>
        <w:jc w:val="both"/>
        <w:textAlignment w:val="baseline"/>
        <w:rPr>
          <w:rFonts w:ascii="Verdana" w:eastAsia="Arial" w:hAnsi="Verdana" w:cs="Arial"/>
          <w:sz w:val="20"/>
          <w:szCs w:val="20"/>
          <w:lang w:val="pt-PT" w:eastAsia="en-US"/>
        </w:rPr>
      </w:pPr>
      <w:proofErr w:type="gramStart"/>
      <w:r w:rsidRPr="00517322">
        <w:rPr>
          <w:rFonts w:ascii="Verdana" w:eastAsia="Arial" w:hAnsi="Verdana" w:cs="Arial"/>
          <w:sz w:val="20"/>
          <w:szCs w:val="20"/>
          <w:lang w:val="pt-PT" w:eastAsia="en-US"/>
        </w:rPr>
        <w:lastRenderedPageBreak/>
        <w:t>no</w:t>
      </w:r>
      <w:proofErr w:type="gramEnd"/>
      <w:r w:rsidRPr="00517322">
        <w:rPr>
          <w:rFonts w:ascii="Verdana" w:eastAsia="Arial" w:hAnsi="Verdana" w:cs="Arial"/>
          <w:sz w:val="20"/>
          <w:szCs w:val="20"/>
          <w:lang w:val="pt-PT" w:eastAsia="en-US"/>
        </w:rPr>
        <w:t xml:space="preserve"> cadastro de municipal </w:t>
      </w:r>
      <w:r w:rsidRPr="00517322">
        <w:rPr>
          <w:rFonts w:ascii="Verdana" w:eastAsia="Arial" w:hAnsi="Verdana" w:cs="Arial"/>
          <w:iCs/>
          <w:sz w:val="20"/>
          <w:szCs w:val="20"/>
          <w:lang w:val="pt-PT" w:eastAsia="en-US"/>
        </w:rPr>
        <w:t>de empresas que estejam com suspensas ou com o impedimento do direito de participar de licitação ou contratar com o Município de</w:t>
      </w:r>
      <w:r w:rsidR="009E679D">
        <w:rPr>
          <w:rFonts w:ascii="Verdana" w:eastAsia="Arial" w:hAnsi="Verdana" w:cs="Arial"/>
          <w:iCs/>
          <w:sz w:val="20"/>
          <w:szCs w:val="20"/>
          <w:lang w:val="pt-PT" w:eastAsia="en-US"/>
        </w:rPr>
        <w:t xml:space="preserve"> Riachuelo</w:t>
      </w:r>
      <w:r w:rsidRPr="00517322">
        <w:rPr>
          <w:rFonts w:ascii="Verdana" w:eastAsia="Arial" w:hAnsi="Verdana" w:cs="Arial"/>
          <w:iCs/>
          <w:sz w:val="20"/>
          <w:szCs w:val="20"/>
          <w:lang w:val="pt-PT" w:eastAsia="en-US"/>
        </w:rPr>
        <w:t>/SE;</w:t>
      </w:r>
    </w:p>
    <w:p w14:paraId="4909F2BC" w14:textId="77777777" w:rsidR="000416BD" w:rsidRPr="00517322" w:rsidRDefault="000416BD" w:rsidP="000416BD">
      <w:pPr>
        <w:overflowPunct w:val="0"/>
        <w:autoSpaceDE w:val="0"/>
        <w:autoSpaceDN w:val="0"/>
        <w:adjustRightInd w:val="0"/>
        <w:ind w:left="644"/>
        <w:contextualSpacing/>
        <w:jc w:val="both"/>
        <w:textAlignment w:val="baseline"/>
        <w:rPr>
          <w:rFonts w:ascii="Verdana" w:eastAsia="Arial" w:hAnsi="Verdana" w:cs="Arial"/>
          <w:sz w:val="20"/>
          <w:szCs w:val="20"/>
          <w:lang w:val="pt-PT" w:eastAsia="en-US"/>
        </w:rPr>
      </w:pPr>
    </w:p>
    <w:p w14:paraId="1DB1E679" w14:textId="77777777" w:rsidR="000416BD" w:rsidRPr="00517322" w:rsidRDefault="000416BD" w:rsidP="00F32591">
      <w:pPr>
        <w:widowControl w:val="0"/>
        <w:numPr>
          <w:ilvl w:val="0"/>
          <w:numId w:val="22"/>
        </w:numPr>
        <w:autoSpaceDE w:val="0"/>
        <w:autoSpaceDN w:val="0"/>
        <w:jc w:val="both"/>
        <w:rPr>
          <w:rFonts w:ascii="Verdana" w:eastAsia="Arial" w:hAnsi="Verdana" w:cs="Arial"/>
          <w:sz w:val="20"/>
          <w:szCs w:val="20"/>
          <w:lang w:val="pt-PT" w:eastAsia="en-US"/>
        </w:rPr>
      </w:pPr>
      <w:proofErr w:type="gramStart"/>
      <w:r w:rsidRPr="00517322">
        <w:rPr>
          <w:rFonts w:ascii="Verdana" w:eastAsia="Arial" w:hAnsi="Verdana" w:cs="Arial"/>
          <w:sz w:val="20"/>
          <w:szCs w:val="20"/>
          <w:lang w:val="pt-PT" w:eastAsia="en-US"/>
        </w:rPr>
        <w:t>por</w:t>
      </w:r>
      <w:proofErr w:type="gramEnd"/>
      <w:r w:rsidRPr="00517322">
        <w:rPr>
          <w:rFonts w:ascii="Verdana" w:eastAsia="Arial" w:hAnsi="Verdana" w:cs="Arial"/>
          <w:sz w:val="20"/>
          <w:szCs w:val="20"/>
          <w:lang w:val="pt-PT" w:eastAsia="en-US"/>
        </w:rPr>
        <w:t xml:space="preserve"> improbidade administrativa no Cadastro Nacional de Condenações Cíveis por Ato de Improbidade Administrativa,  disponível no Portal do Conselho Nacional de Justiça (CNJ)</w:t>
      </w:r>
      <w:r>
        <w:rPr>
          <w:rFonts w:ascii="Verdana" w:eastAsia="Arial" w:hAnsi="Verdana" w:cs="Arial"/>
          <w:sz w:val="20"/>
          <w:szCs w:val="20"/>
          <w:lang w:val="pt-PT" w:eastAsia="en-US"/>
        </w:rPr>
        <w:t>, disponíve no Portal (</w:t>
      </w:r>
      <w:r w:rsidR="005A7EBA">
        <w:fldChar w:fldCharType="begin"/>
      </w:r>
      <w:r w:rsidR="005A7EBA">
        <w:instrText xml:space="preserve"> HYPERLINK "https://www.cnj.jus.br/improbidade_adm/consultar_requerido.php" </w:instrText>
      </w:r>
      <w:r w:rsidR="005A7EBA">
        <w:fldChar w:fldCharType="separate"/>
      </w:r>
      <w:r w:rsidRPr="007D2FC1">
        <w:rPr>
          <w:rStyle w:val="Hyperlink"/>
          <w:rFonts w:ascii="Verdana" w:eastAsia="Arial" w:hAnsi="Verdana" w:cs="Arial"/>
          <w:sz w:val="20"/>
          <w:szCs w:val="20"/>
          <w:lang w:val="pt-PT" w:eastAsia="en-US"/>
        </w:rPr>
        <w:t>https://www.cnj.jus.br/improbidade_adm/consultar_requerido.php</w:t>
      </w:r>
      <w:r w:rsidR="005A7EBA">
        <w:rPr>
          <w:rStyle w:val="Hyperlink"/>
          <w:rFonts w:ascii="Verdana" w:eastAsia="Arial" w:hAnsi="Verdana" w:cs="Arial"/>
          <w:sz w:val="20"/>
          <w:szCs w:val="20"/>
          <w:lang w:val="pt-PT" w:eastAsia="en-US"/>
        </w:rPr>
        <w:fldChar w:fldCharType="end"/>
      </w:r>
      <w:r>
        <w:rPr>
          <w:rFonts w:ascii="Verdana" w:eastAsia="Arial" w:hAnsi="Verdana" w:cs="Arial"/>
          <w:sz w:val="20"/>
          <w:szCs w:val="20"/>
          <w:lang w:val="pt-PT" w:eastAsia="en-US"/>
        </w:rPr>
        <w:t>)</w:t>
      </w:r>
      <w:r w:rsidRPr="00517322">
        <w:rPr>
          <w:rFonts w:ascii="Verdana" w:eastAsia="Arial" w:hAnsi="Verdana" w:cs="Arial"/>
          <w:sz w:val="20"/>
          <w:szCs w:val="20"/>
          <w:lang w:val="pt-PT" w:eastAsia="en-US"/>
        </w:rPr>
        <w:t>;</w:t>
      </w:r>
    </w:p>
    <w:p w14:paraId="4CE37112" w14:textId="77777777" w:rsidR="000416BD" w:rsidRPr="00517322" w:rsidRDefault="000416BD" w:rsidP="000416BD">
      <w:pPr>
        <w:autoSpaceDE w:val="0"/>
        <w:autoSpaceDN w:val="0"/>
        <w:jc w:val="both"/>
        <w:rPr>
          <w:rFonts w:ascii="Verdana" w:eastAsia="Arial" w:hAnsi="Verdana" w:cs="Arial"/>
          <w:sz w:val="20"/>
          <w:szCs w:val="20"/>
          <w:lang w:val="pt-PT" w:eastAsia="en-US"/>
        </w:rPr>
      </w:pPr>
    </w:p>
    <w:p w14:paraId="4C759375" w14:textId="7B264D1C" w:rsidR="000416BD" w:rsidRPr="00637E88" w:rsidRDefault="00637E88" w:rsidP="00637E88">
      <w:pPr>
        <w:widowControl w:val="0"/>
        <w:tabs>
          <w:tab w:val="left" w:pos="0"/>
          <w:tab w:val="left" w:pos="993"/>
        </w:tabs>
        <w:autoSpaceDE w:val="0"/>
        <w:autoSpaceDN w:val="0"/>
        <w:ind w:right="-3"/>
        <w:jc w:val="both"/>
        <w:rPr>
          <w:rFonts w:ascii="Verdana" w:eastAsia="Arial" w:hAnsi="Verdana" w:cs="Arial"/>
          <w:sz w:val="20"/>
          <w:szCs w:val="20"/>
          <w:lang w:val="pt-PT" w:eastAsia="en-US"/>
        </w:rPr>
      </w:pPr>
      <w:r>
        <w:rPr>
          <w:rFonts w:ascii="Verdana" w:eastAsia="Arial" w:hAnsi="Verdana" w:cs="Arial"/>
          <w:sz w:val="20"/>
          <w:szCs w:val="20"/>
          <w:lang w:val="pt-PT" w:eastAsia="en-US"/>
        </w:rPr>
        <w:t xml:space="preserve">10.6.1 </w:t>
      </w:r>
      <w:r w:rsidR="000416BD" w:rsidRPr="00637E88">
        <w:rPr>
          <w:rFonts w:ascii="Verdana" w:eastAsia="Arial" w:hAnsi="Verdana" w:cs="Arial"/>
          <w:sz w:val="20"/>
          <w:szCs w:val="20"/>
          <w:lang w:val="pt-PT" w:eastAsia="en-US"/>
        </w:rPr>
        <w:t>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w:t>
      </w:r>
      <w:r w:rsidR="000416BD" w:rsidRPr="00637E88">
        <w:rPr>
          <w:rFonts w:ascii="Verdana" w:eastAsia="Arial" w:hAnsi="Verdana" w:cs="Arial"/>
          <w:spacing w:val="-3"/>
          <w:sz w:val="20"/>
          <w:szCs w:val="20"/>
          <w:lang w:val="pt-PT" w:eastAsia="en-US"/>
        </w:rPr>
        <w:t xml:space="preserve"> </w:t>
      </w:r>
      <w:r w:rsidR="000416BD" w:rsidRPr="00637E88">
        <w:rPr>
          <w:rFonts w:ascii="Verdana" w:eastAsia="Arial" w:hAnsi="Verdana" w:cs="Arial"/>
          <w:sz w:val="20"/>
          <w:szCs w:val="20"/>
          <w:lang w:val="pt-PT" w:eastAsia="en-US"/>
        </w:rPr>
        <w:t>majoritário;</w:t>
      </w:r>
    </w:p>
    <w:p w14:paraId="55A6DA20" w14:textId="77777777" w:rsidR="000416BD" w:rsidRPr="00517322" w:rsidRDefault="000416BD" w:rsidP="000416BD">
      <w:pPr>
        <w:tabs>
          <w:tab w:val="left" w:pos="0"/>
          <w:tab w:val="left" w:pos="993"/>
        </w:tabs>
        <w:autoSpaceDE w:val="0"/>
        <w:autoSpaceDN w:val="0"/>
        <w:rPr>
          <w:rFonts w:ascii="Verdana" w:eastAsia="Arial" w:hAnsi="Verdana" w:cs="Arial"/>
          <w:sz w:val="20"/>
          <w:szCs w:val="20"/>
          <w:lang w:val="pt-PT" w:eastAsia="en-US"/>
        </w:rPr>
      </w:pPr>
    </w:p>
    <w:p w14:paraId="7D0AE9AB" w14:textId="2273A19D" w:rsidR="000416BD" w:rsidRPr="00637E88" w:rsidRDefault="00637E88" w:rsidP="00637E88">
      <w:pPr>
        <w:widowControl w:val="0"/>
        <w:tabs>
          <w:tab w:val="left" w:pos="0"/>
          <w:tab w:val="left" w:pos="993"/>
        </w:tabs>
        <w:autoSpaceDE w:val="0"/>
        <w:autoSpaceDN w:val="0"/>
        <w:ind w:right="-3"/>
        <w:jc w:val="both"/>
        <w:rPr>
          <w:rFonts w:ascii="Verdana" w:eastAsia="Arial" w:hAnsi="Verdana" w:cs="Arial"/>
          <w:sz w:val="20"/>
          <w:szCs w:val="20"/>
          <w:lang w:val="pt-PT" w:eastAsia="en-US"/>
        </w:rPr>
      </w:pPr>
      <w:r w:rsidRPr="00637E88">
        <w:rPr>
          <w:rFonts w:ascii="Verdana" w:eastAsia="Arial" w:hAnsi="Verdana" w:cs="Arial"/>
          <w:sz w:val="20"/>
          <w:szCs w:val="20"/>
          <w:lang w:val="pt-PT" w:eastAsia="en-US"/>
        </w:rPr>
        <w:t>10.6.2</w:t>
      </w:r>
      <w:r>
        <w:rPr>
          <w:rFonts w:ascii="Verdana" w:eastAsia="Arial" w:hAnsi="Verdana" w:cs="Arial"/>
          <w:sz w:val="20"/>
          <w:szCs w:val="20"/>
          <w:lang w:val="pt-PT" w:eastAsia="en-US"/>
        </w:rPr>
        <w:t xml:space="preserve"> </w:t>
      </w:r>
      <w:r w:rsidR="000416BD" w:rsidRPr="00637E88">
        <w:rPr>
          <w:rFonts w:ascii="Verdana" w:eastAsia="Arial" w:hAnsi="Verdana" w:cs="Arial"/>
          <w:sz w:val="20"/>
          <w:szCs w:val="20"/>
          <w:lang w:val="pt-PT" w:eastAsia="en-US"/>
        </w:rPr>
        <w:t>Caso conste na Consulta de Situação do Fornecedor a existência de Ocorrências Impeditivas Indiretas, o gestor diligenciará para verificar se houve fraude por parte das empresas apontadas no Relatório de Ocorrências Impeditivas</w:t>
      </w:r>
      <w:r w:rsidR="000416BD" w:rsidRPr="00637E88">
        <w:rPr>
          <w:rFonts w:ascii="Verdana" w:eastAsia="Arial" w:hAnsi="Verdana" w:cs="Arial"/>
          <w:spacing w:val="-3"/>
          <w:sz w:val="20"/>
          <w:szCs w:val="20"/>
          <w:lang w:val="pt-PT" w:eastAsia="en-US"/>
        </w:rPr>
        <w:t xml:space="preserve"> </w:t>
      </w:r>
      <w:r w:rsidR="000416BD" w:rsidRPr="00637E88">
        <w:rPr>
          <w:rFonts w:ascii="Verdana" w:eastAsia="Arial" w:hAnsi="Verdana" w:cs="Arial"/>
          <w:sz w:val="20"/>
          <w:szCs w:val="20"/>
          <w:lang w:val="pt-PT" w:eastAsia="en-US"/>
        </w:rPr>
        <w:t>Indiretas;</w:t>
      </w:r>
    </w:p>
    <w:p w14:paraId="26B3427A" w14:textId="77777777" w:rsidR="000416BD" w:rsidRPr="00517322" w:rsidRDefault="000416BD" w:rsidP="000416BD">
      <w:pPr>
        <w:tabs>
          <w:tab w:val="left" w:pos="0"/>
          <w:tab w:val="left" w:pos="993"/>
        </w:tabs>
        <w:autoSpaceDE w:val="0"/>
        <w:autoSpaceDN w:val="0"/>
        <w:ind w:right="-3"/>
        <w:rPr>
          <w:rFonts w:ascii="Verdana" w:eastAsia="Arial" w:hAnsi="Verdana" w:cs="Arial"/>
          <w:sz w:val="20"/>
          <w:szCs w:val="20"/>
          <w:lang w:val="pt-PT" w:eastAsia="en-US"/>
        </w:rPr>
      </w:pPr>
    </w:p>
    <w:p w14:paraId="460A17D0" w14:textId="7A6507C9" w:rsidR="000416BD" w:rsidRPr="00637E88" w:rsidRDefault="00637E88" w:rsidP="00637E88">
      <w:pPr>
        <w:widowControl w:val="0"/>
        <w:tabs>
          <w:tab w:val="left" w:pos="0"/>
          <w:tab w:val="left" w:pos="993"/>
        </w:tabs>
        <w:autoSpaceDE w:val="0"/>
        <w:autoSpaceDN w:val="0"/>
        <w:ind w:right="-3"/>
        <w:jc w:val="both"/>
        <w:rPr>
          <w:rFonts w:ascii="Verdana" w:eastAsia="Arial" w:hAnsi="Verdana" w:cs="Arial"/>
          <w:sz w:val="20"/>
          <w:szCs w:val="20"/>
          <w:lang w:val="pt-PT" w:eastAsia="en-US"/>
        </w:rPr>
      </w:pPr>
      <w:r w:rsidRPr="00637E88">
        <w:rPr>
          <w:rFonts w:ascii="Verdana" w:eastAsia="Arial" w:hAnsi="Verdana" w:cs="Arial"/>
          <w:sz w:val="20"/>
          <w:szCs w:val="20"/>
          <w:lang w:val="pt-PT" w:eastAsia="en-US"/>
        </w:rPr>
        <w:t>10.6.3</w:t>
      </w:r>
      <w:r>
        <w:rPr>
          <w:rFonts w:ascii="Verdana" w:eastAsia="Arial" w:hAnsi="Verdana" w:cs="Arial"/>
          <w:sz w:val="20"/>
          <w:szCs w:val="20"/>
          <w:lang w:val="pt-PT" w:eastAsia="en-US"/>
        </w:rPr>
        <w:t xml:space="preserve"> </w:t>
      </w:r>
      <w:r w:rsidR="000416BD" w:rsidRPr="00637E88">
        <w:rPr>
          <w:rFonts w:ascii="Verdana" w:eastAsia="Arial" w:hAnsi="Verdana" w:cs="Arial"/>
          <w:sz w:val="20"/>
          <w:szCs w:val="20"/>
          <w:lang w:val="pt-PT" w:eastAsia="en-US"/>
        </w:rPr>
        <w:t>A tentativa de burla será verificada por meio dos vínculos societários, linhas de fornecimento similares, dentre</w:t>
      </w:r>
      <w:r w:rsidR="000416BD" w:rsidRPr="00637E88">
        <w:rPr>
          <w:rFonts w:ascii="Verdana" w:eastAsia="Arial" w:hAnsi="Verdana" w:cs="Arial"/>
          <w:spacing w:val="-1"/>
          <w:sz w:val="20"/>
          <w:szCs w:val="20"/>
          <w:lang w:val="pt-PT" w:eastAsia="en-US"/>
        </w:rPr>
        <w:t xml:space="preserve"> </w:t>
      </w:r>
      <w:r w:rsidR="000416BD" w:rsidRPr="00637E88">
        <w:rPr>
          <w:rFonts w:ascii="Verdana" w:eastAsia="Arial" w:hAnsi="Verdana" w:cs="Arial"/>
          <w:sz w:val="20"/>
          <w:szCs w:val="20"/>
          <w:lang w:val="pt-PT" w:eastAsia="en-US"/>
        </w:rPr>
        <w:t>outros;</w:t>
      </w:r>
    </w:p>
    <w:p w14:paraId="0C406A12" w14:textId="77777777" w:rsidR="000416BD" w:rsidRPr="00517322" w:rsidRDefault="000416BD" w:rsidP="000416BD">
      <w:pPr>
        <w:tabs>
          <w:tab w:val="left" w:pos="0"/>
          <w:tab w:val="left" w:pos="851"/>
        </w:tabs>
        <w:autoSpaceDE w:val="0"/>
        <w:autoSpaceDN w:val="0"/>
        <w:ind w:right="-3"/>
        <w:rPr>
          <w:rFonts w:ascii="Verdana" w:eastAsia="Arial" w:hAnsi="Verdana" w:cs="Arial"/>
          <w:sz w:val="20"/>
          <w:szCs w:val="20"/>
          <w:lang w:val="pt-PT" w:eastAsia="en-US"/>
        </w:rPr>
      </w:pPr>
    </w:p>
    <w:p w14:paraId="1E31F069" w14:textId="6F150DC2" w:rsidR="000416BD" w:rsidRPr="00637E88" w:rsidRDefault="00637E88" w:rsidP="00637E88">
      <w:pPr>
        <w:widowControl w:val="0"/>
        <w:tabs>
          <w:tab w:val="left" w:pos="0"/>
          <w:tab w:val="left" w:pos="709"/>
          <w:tab w:val="left" w:pos="1647"/>
        </w:tabs>
        <w:autoSpaceDE w:val="0"/>
        <w:autoSpaceDN w:val="0"/>
        <w:ind w:right="-3"/>
        <w:jc w:val="both"/>
        <w:rPr>
          <w:rFonts w:ascii="Verdana" w:eastAsia="Arial" w:hAnsi="Verdana" w:cs="Arial"/>
          <w:sz w:val="20"/>
          <w:szCs w:val="20"/>
          <w:lang w:val="pt-PT" w:eastAsia="en-US"/>
        </w:rPr>
      </w:pPr>
      <w:r w:rsidRPr="00637E88">
        <w:rPr>
          <w:rFonts w:ascii="Verdana" w:eastAsia="Arial" w:hAnsi="Verdana" w:cs="Arial"/>
          <w:sz w:val="20"/>
          <w:szCs w:val="20"/>
          <w:lang w:val="pt-PT" w:eastAsia="en-US"/>
        </w:rPr>
        <w:t>10.6.4</w:t>
      </w:r>
      <w:r>
        <w:rPr>
          <w:rFonts w:ascii="Verdana" w:eastAsia="Arial" w:hAnsi="Verdana" w:cs="Arial"/>
          <w:sz w:val="20"/>
          <w:szCs w:val="20"/>
          <w:lang w:val="pt-PT" w:eastAsia="en-US"/>
        </w:rPr>
        <w:t xml:space="preserve"> </w:t>
      </w:r>
      <w:r w:rsidR="000416BD" w:rsidRPr="00637E88">
        <w:rPr>
          <w:rFonts w:ascii="Verdana" w:eastAsia="Arial" w:hAnsi="Verdana" w:cs="Arial"/>
          <w:sz w:val="20"/>
          <w:szCs w:val="20"/>
          <w:lang w:val="pt-PT" w:eastAsia="en-US"/>
        </w:rPr>
        <w:t>Constatada a existência de sanção, o Pregoeiro reputará o licitante inabilitado, por falta de condição de</w:t>
      </w:r>
      <w:r w:rsidR="000416BD" w:rsidRPr="00637E88">
        <w:rPr>
          <w:rFonts w:ascii="Verdana" w:eastAsia="Arial" w:hAnsi="Verdana" w:cs="Arial"/>
          <w:spacing w:val="-2"/>
          <w:sz w:val="20"/>
          <w:szCs w:val="20"/>
          <w:lang w:val="pt-PT" w:eastAsia="en-US"/>
        </w:rPr>
        <w:t xml:space="preserve"> </w:t>
      </w:r>
      <w:r w:rsidR="000416BD" w:rsidRPr="00637E88">
        <w:rPr>
          <w:rFonts w:ascii="Verdana" w:eastAsia="Arial" w:hAnsi="Verdana" w:cs="Arial"/>
          <w:sz w:val="20"/>
          <w:szCs w:val="20"/>
          <w:lang w:val="pt-PT" w:eastAsia="en-US"/>
        </w:rPr>
        <w:t>participação;</w:t>
      </w:r>
    </w:p>
    <w:p w14:paraId="7CE0A4A3" w14:textId="77777777" w:rsidR="000416BD" w:rsidRPr="00517322" w:rsidRDefault="000416BD" w:rsidP="000416BD">
      <w:pPr>
        <w:tabs>
          <w:tab w:val="left" w:pos="0"/>
          <w:tab w:val="left" w:pos="851"/>
        </w:tabs>
        <w:autoSpaceDE w:val="0"/>
        <w:autoSpaceDN w:val="0"/>
        <w:ind w:right="-3"/>
        <w:rPr>
          <w:rFonts w:ascii="Verdana" w:eastAsia="Arial" w:hAnsi="Verdana" w:cs="Arial"/>
          <w:sz w:val="20"/>
          <w:szCs w:val="20"/>
          <w:lang w:val="pt-PT" w:eastAsia="en-US"/>
        </w:rPr>
      </w:pPr>
    </w:p>
    <w:p w14:paraId="5118FFC5" w14:textId="4AE3B356" w:rsidR="000416BD" w:rsidRPr="00637E88" w:rsidRDefault="00637E88" w:rsidP="00637E88">
      <w:pPr>
        <w:widowControl w:val="0"/>
        <w:tabs>
          <w:tab w:val="left" w:pos="0"/>
          <w:tab w:val="left" w:pos="709"/>
          <w:tab w:val="left" w:pos="1694"/>
        </w:tabs>
        <w:autoSpaceDE w:val="0"/>
        <w:autoSpaceDN w:val="0"/>
        <w:ind w:right="-3"/>
        <w:jc w:val="both"/>
        <w:rPr>
          <w:rFonts w:ascii="Verdana" w:eastAsia="Arial" w:hAnsi="Verdana" w:cs="Arial"/>
          <w:sz w:val="20"/>
          <w:szCs w:val="20"/>
          <w:lang w:val="pt-PT" w:eastAsia="en-US"/>
        </w:rPr>
      </w:pPr>
      <w:bookmarkStart w:id="5" w:name="_Hlk68012333"/>
      <w:r w:rsidRPr="00637E88">
        <w:rPr>
          <w:rFonts w:ascii="Verdana" w:eastAsia="Arial" w:hAnsi="Verdana" w:cs="Arial"/>
          <w:sz w:val="20"/>
          <w:szCs w:val="20"/>
          <w:lang w:val="pt-PT" w:eastAsia="en-US"/>
        </w:rPr>
        <w:t>10.6.5</w:t>
      </w:r>
      <w:r w:rsidR="000416BD" w:rsidRPr="00637E88">
        <w:rPr>
          <w:rFonts w:ascii="Verdana" w:eastAsia="Arial" w:hAnsi="Verdana" w:cs="Arial"/>
          <w:sz w:val="20"/>
          <w:szCs w:val="20"/>
          <w:lang w:val="pt-PT" w:eastAsia="en-US"/>
        </w:rPr>
        <w:t>Para fins de habilitação, não será admitida complementação ou retificação da documentação apresentada, exceto para microempresas e empresas de pequeno porte, conforme dispõe o Artigo 43, § 1º, da LC nº</w:t>
      </w:r>
      <w:r w:rsidR="000416BD" w:rsidRPr="00637E88">
        <w:rPr>
          <w:rFonts w:ascii="Verdana" w:eastAsia="Arial" w:hAnsi="Verdana" w:cs="Arial"/>
          <w:spacing w:val="-10"/>
          <w:sz w:val="20"/>
          <w:szCs w:val="20"/>
          <w:lang w:val="pt-PT" w:eastAsia="en-US"/>
        </w:rPr>
        <w:t xml:space="preserve"> </w:t>
      </w:r>
      <w:r w:rsidR="000416BD" w:rsidRPr="00637E88">
        <w:rPr>
          <w:rFonts w:ascii="Verdana" w:eastAsia="Arial" w:hAnsi="Verdana" w:cs="Arial"/>
          <w:sz w:val="20"/>
          <w:szCs w:val="20"/>
          <w:lang w:val="pt-PT" w:eastAsia="en-US"/>
        </w:rPr>
        <w:t>123/06</w:t>
      </w:r>
      <w:bookmarkEnd w:id="5"/>
      <w:r w:rsidR="000416BD" w:rsidRPr="00637E88">
        <w:rPr>
          <w:rFonts w:ascii="Verdana" w:eastAsia="Arial" w:hAnsi="Verdana" w:cs="Arial"/>
          <w:sz w:val="20"/>
          <w:szCs w:val="20"/>
          <w:lang w:val="pt-PT" w:eastAsia="en-US"/>
        </w:rPr>
        <w:t>.</w:t>
      </w:r>
    </w:p>
    <w:p w14:paraId="4718FA77" w14:textId="77777777" w:rsidR="000416BD" w:rsidRPr="00517322" w:rsidRDefault="000416BD" w:rsidP="000416BD">
      <w:pPr>
        <w:pStyle w:val="PargrafodaLista"/>
        <w:rPr>
          <w:rFonts w:ascii="Verdana" w:eastAsia="Arial" w:hAnsi="Verdana" w:cs="Arial"/>
          <w:sz w:val="20"/>
          <w:szCs w:val="20"/>
          <w:lang w:val="pt-PT" w:eastAsia="en-US"/>
        </w:rPr>
      </w:pPr>
    </w:p>
    <w:p w14:paraId="244D6F2A" w14:textId="7EB94E20" w:rsidR="000416BD" w:rsidRPr="00517322" w:rsidRDefault="000416BD" w:rsidP="000416BD">
      <w:pPr>
        <w:tabs>
          <w:tab w:val="left" w:pos="0"/>
        </w:tabs>
        <w:autoSpaceDE w:val="0"/>
        <w:autoSpaceDN w:val="0"/>
        <w:ind w:right="-3"/>
        <w:jc w:val="both"/>
        <w:rPr>
          <w:rFonts w:ascii="Verdana" w:hAnsi="Verdana"/>
          <w:color w:val="000000" w:themeColor="text1"/>
          <w:sz w:val="20"/>
          <w:szCs w:val="20"/>
        </w:rPr>
      </w:pPr>
      <w:r w:rsidRPr="00517322">
        <w:rPr>
          <w:rFonts w:ascii="Verdana" w:hAnsi="Verdana"/>
          <w:color w:val="000000" w:themeColor="text1"/>
          <w:sz w:val="20"/>
          <w:szCs w:val="20"/>
        </w:rPr>
        <w:t>10.</w:t>
      </w:r>
      <w:r w:rsidR="00637E88">
        <w:rPr>
          <w:rFonts w:ascii="Verdana" w:hAnsi="Verdana"/>
          <w:color w:val="000000" w:themeColor="text1"/>
          <w:sz w:val="20"/>
          <w:szCs w:val="20"/>
        </w:rPr>
        <w:t>6.6</w:t>
      </w:r>
      <w:r w:rsidRPr="00517322">
        <w:rPr>
          <w:rFonts w:ascii="Verdana" w:hAnsi="Verdana"/>
          <w:color w:val="000000" w:themeColor="text1"/>
          <w:sz w:val="20"/>
          <w:szCs w:val="20"/>
        </w:rPr>
        <w:t xml:space="preserve"> Após a entrega dos documentos para habilitação, não será permitida a substituição ou a apresentação de novos documentos, salvo em sede de diligência, para:</w:t>
      </w:r>
    </w:p>
    <w:p w14:paraId="49AE601F" w14:textId="77777777" w:rsidR="000416BD" w:rsidRPr="00517322" w:rsidRDefault="000416BD" w:rsidP="000416BD">
      <w:pPr>
        <w:tabs>
          <w:tab w:val="left" w:pos="0"/>
        </w:tabs>
        <w:autoSpaceDE w:val="0"/>
        <w:autoSpaceDN w:val="0"/>
        <w:ind w:right="-3"/>
        <w:jc w:val="both"/>
        <w:rPr>
          <w:rFonts w:ascii="Verdana" w:hAnsi="Verdana"/>
          <w:color w:val="000000" w:themeColor="text1"/>
          <w:sz w:val="20"/>
          <w:szCs w:val="20"/>
        </w:rPr>
      </w:pPr>
      <w:r w:rsidRPr="00517322">
        <w:rPr>
          <w:rFonts w:ascii="Verdana" w:hAnsi="Verdana"/>
          <w:color w:val="000000" w:themeColor="text1"/>
          <w:sz w:val="20"/>
          <w:szCs w:val="20"/>
        </w:rPr>
        <w:br/>
        <w:t>I – Complementação de informações acerca dos documentos já apresentados pelos licitantes e desde que necessária para apurar fatos existentes à época da abertura do certame;</w:t>
      </w:r>
    </w:p>
    <w:p w14:paraId="41AA5223" w14:textId="77777777" w:rsidR="000416BD" w:rsidRPr="00517322" w:rsidRDefault="000416BD" w:rsidP="000416BD">
      <w:pPr>
        <w:tabs>
          <w:tab w:val="left" w:pos="0"/>
        </w:tabs>
        <w:autoSpaceDE w:val="0"/>
        <w:autoSpaceDN w:val="0"/>
        <w:ind w:right="-3"/>
        <w:rPr>
          <w:rFonts w:ascii="Verdana" w:hAnsi="Verdana"/>
          <w:color w:val="000000" w:themeColor="text1"/>
          <w:sz w:val="20"/>
          <w:szCs w:val="20"/>
        </w:rPr>
      </w:pPr>
      <w:r w:rsidRPr="00517322">
        <w:rPr>
          <w:rFonts w:ascii="Verdana" w:hAnsi="Verdana"/>
          <w:color w:val="000000" w:themeColor="text1"/>
          <w:sz w:val="20"/>
          <w:szCs w:val="20"/>
        </w:rPr>
        <w:br/>
        <w:t>II – Atualização de documentos cuja validade tenha expirado após a data de recebimento das propostas.</w:t>
      </w:r>
    </w:p>
    <w:p w14:paraId="3E1DF07E" w14:textId="77777777" w:rsidR="000416BD" w:rsidRPr="00517322" w:rsidRDefault="000416BD" w:rsidP="000416BD">
      <w:pPr>
        <w:tabs>
          <w:tab w:val="left" w:pos="0"/>
        </w:tabs>
        <w:autoSpaceDE w:val="0"/>
        <w:autoSpaceDN w:val="0"/>
        <w:ind w:right="-3"/>
        <w:rPr>
          <w:rFonts w:ascii="Verdana" w:hAnsi="Verdana"/>
          <w:color w:val="000000" w:themeColor="text1"/>
          <w:sz w:val="20"/>
          <w:szCs w:val="20"/>
        </w:rPr>
      </w:pPr>
    </w:p>
    <w:p w14:paraId="1D9FDB35" w14:textId="56939586" w:rsidR="000416BD" w:rsidRDefault="000416BD" w:rsidP="000416BD">
      <w:pPr>
        <w:tabs>
          <w:tab w:val="left" w:pos="0"/>
        </w:tabs>
        <w:autoSpaceDE w:val="0"/>
        <w:autoSpaceDN w:val="0"/>
        <w:ind w:right="-3"/>
        <w:jc w:val="both"/>
        <w:rPr>
          <w:rFonts w:ascii="Verdana" w:hAnsi="Verdana"/>
          <w:color w:val="000000" w:themeColor="text1"/>
          <w:sz w:val="20"/>
          <w:szCs w:val="20"/>
        </w:rPr>
      </w:pPr>
      <w:r w:rsidRPr="00517322">
        <w:rPr>
          <w:rFonts w:ascii="Verdana" w:hAnsi="Verdana"/>
          <w:color w:val="000000" w:themeColor="text1"/>
          <w:sz w:val="20"/>
          <w:szCs w:val="20"/>
        </w:rPr>
        <w:t>10.</w:t>
      </w:r>
      <w:r w:rsidR="00637E88">
        <w:rPr>
          <w:rFonts w:ascii="Verdana" w:hAnsi="Verdana"/>
          <w:color w:val="000000" w:themeColor="text1"/>
          <w:sz w:val="20"/>
          <w:szCs w:val="20"/>
        </w:rPr>
        <w:t>6.7</w:t>
      </w:r>
      <w:r w:rsidRPr="00517322">
        <w:rPr>
          <w:rFonts w:ascii="Verdana" w:hAnsi="Verdana"/>
          <w:color w:val="000000" w:themeColor="text1"/>
          <w:sz w:val="20"/>
          <w:szCs w:val="20"/>
        </w:rPr>
        <w:tab/>
        <w:t>Para fins de habilitação, não será admitida complementação ou retificação da documentação apresentada, exceto para microempresas e empresas de pequeno porte, conforme dispõe o Artigo 43, § 1º, da LC nº 123/06;</w:t>
      </w:r>
    </w:p>
    <w:p w14:paraId="764BB075" w14:textId="77777777" w:rsidR="00637E88" w:rsidRDefault="00637E88" w:rsidP="00637E88">
      <w:pPr>
        <w:pStyle w:val="PargrafodaLista"/>
        <w:widowControl w:val="0"/>
        <w:tabs>
          <w:tab w:val="left" w:pos="0"/>
          <w:tab w:val="left" w:pos="567"/>
        </w:tabs>
        <w:autoSpaceDE w:val="0"/>
        <w:autoSpaceDN w:val="0"/>
        <w:ind w:left="0" w:right="-3"/>
        <w:jc w:val="both"/>
        <w:rPr>
          <w:rFonts w:ascii="Verdana" w:hAnsi="Verdana"/>
          <w:color w:val="000000" w:themeColor="text1"/>
          <w:sz w:val="20"/>
          <w:szCs w:val="20"/>
        </w:rPr>
      </w:pPr>
    </w:p>
    <w:p w14:paraId="18A93408" w14:textId="50BD5E2E" w:rsidR="000416BD" w:rsidRPr="00517322" w:rsidRDefault="00637E88" w:rsidP="00637E88">
      <w:pPr>
        <w:pStyle w:val="PargrafodaLista"/>
        <w:widowControl w:val="0"/>
        <w:tabs>
          <w:tab w:val="left" w:pos="0"/>
          <w:tab w:val="left" w:pos="567"/>
        </w:tabs>
        <w:autoSpaceDE w:val="0"/>
        <w:autoSpaceDN w:val="0"/>
        <w:ind w:left="0" w:right="-3"/>
        <w:jc w:val="both"/>
        <w:rPr>
          <w:rFonts w:ascii="Verdana" w:eastAsia="Arial" w:hAnsi="Verdana" w:cs="Arial"/>
          <w:sz w:val="20"/>
          <w:szCs w:val="20"/>
          <w:lang w:val="pt-PT" w:eastAsia="en-US"/>
        </w:rPr>
      </w:pPr>
      <w:r>
        <w:rPr>
          <w:rFonts w:ascii="Verdana" w:hAnsi="Verdana"/>
          <w:color w:val="000000" w:themeColor="text1"/>
          <w:sz w:val="20"/>
          <w:szCs w:val="20"/>
        </w:rPr>
        <w:t xml:space="preserve">10.6.8 </w:t>
      </w:r>
      <w:r w:rsidR="000416BD" w:rsidRPr="00517322">
        <w:rPr>
          <w:rFonts w:ascii="Verdana" w:eastAsia="Arial" w:hAnsi="Verdana" w:cs="Arial"/>
          <w:sz w:val="20"/>
          <w:szCs w:val="20"/>
          <w:lang w:val="pt-PT" w:eastAsia="en-US"/>
        </w:rPr>
        <w:t>Na análise dos documentos de habilitação, o Pregoeiro poderá sanar erros ou falhas que não alterem a substância dos documentos e sua validade jurídica, mediante despacho fundamentado registrado e acessível a todos, atribuindo-lhes eficácia para fins de habilitação e classificação.</w:t>
      </w:r>
    </w:p>
    <w:p w14:paraId="2E3DDE17" w14:textId="77777777" w:rsidR="000416BD" w:rsidRPr="00517322" w:rsidRDefault="000416BD" w:rsidP="000416BD">
      <w:pPr>
        <w:tabs>
          <w:tab w:val="left" w:pos="0"/>
          <w:tab w:val="left" w:pos="567"/>
        </w:tabs>
        <w:autoSpaceDE w:val="0"/>
        <w:autoSpaceDN w:val="0"/>
        <w:rPr>
          <w:rFonts w:ascii="Verdana" w:eastAsia="Arial" w:hAnsi="Verdana" w:cs="Arial"/>
          <w:sz w:val="20"/>
          <w:szCs w:val="20"/>
          <w:lang w:val="pt-PT" w:eastAsia="en-US"/>
        </w:rPr>
      </w:pPr>
    </w:p>
    <w:p w14:paraId="167DE143" w14:textId="59D25973" w:rsidR="000416BD" w:rsidRPr="00517322" w:rsidRDefault="00637E88" w:rsidP="00637E88">
      <w:pPr>
        <w:widowControl w:val="0"/>
        <w:autoSpaceDE w:val="0"/>
        <w:autoSpaceDN w:val="0"/>
        <w:ind w:right="-3"/>
        <w:jc w:val="both"/>
        <w:rPr>
          <w:rFonts w:ascii="Verdana" w:eastAsia="Arial" w:hAnsi="Verdana" w:cs="Arial"/>
          <w:sz w:val="20"/>
          <w:szCs w:val="20"/>
          <w:lang w:val="pt-PT" w:eastAsia="en-US"/>
        </w:rPr>
      </w:pPr>
      <w:r>
        <w:rPr>
          <w:rFonts w:ascii="Verdana" w:eastAsia="Arial" w:hAnsi="Verdana" w:cs="Arial"/>
          <w:sz w:val="20"/>
          <w:szCs w:val="20"/>
          <w:lang w:val="pt-PT" w:eastAsia="en-US"/>
        </w:rPr>
        <w:t>10.6.9</w:t>
      </w:r>
      <w:r w:rsidR="000416BD" w:rsidRPr="00517322">
        <w:rPr>
          <w:rFonts w:ascii="Verdana" w:eastAsia="Arial" w:hAnsi="Verdana" w:cs="Arial"/>
          <w:sz w:val="20"/>
          <w:szCs w:val="20"/>
          <w:lang w:val="pt-PT" w:eastAsia="en-US"/>
        </w:rPr>
        <w:t>Havendo necessidade de analisar minuciosamente os documentos exigidos, o Pregoeiro suspenderá a sessão, informando no “chat” a nova data e horário para a continuidade da</w:t>
      </w:r>
      <w:r w:rsidR="000416BD" w:rsidRPr="00517322">
        <w:rPr>
          <w:rFonts w:ascii="Verdana" w:eastAsia="Arial" w:hAnsi="Verdana" w:cs="Arial"/>
          <w:spacing w:val="-3"/>
          <w:sz w:val="20"/>
          <w:szCs w:val="20"/>
          <w:lang w:val="pt-PT" w:eastAsia="en-US"/>
        </w:rPr>
        <w:t xml:space="preserve"> </w:t>
      </w:r>
      <w:r w:rsidR="000416BD" w:rsidRPr="00517322">
        <w:rPr>
          <w:rFonts w:ascii="Verdana" w:eastAsia="Arial" w:hAnsi="Verdana" w:cs="Arial"/>
          <w:sz w:val="20"/>
          <w:szCs w:val="20"/>
          <w:lang w:val="pt-PT" w:eastAsia="en-US"/>
        </w:rPr>
        <w:t>mesma.</w:t>
      </w:r>
    </w:p>
    <w:p w14:paraId="76379710" w14:textId="77777777" w:rsidR="000416BD" w:rsidRPr="00517322" w:rsidRDefault="000416BD" w:rsidP="000416BD">
      <w:pPr>
        <w:autoSpaceDE w:val="0"/>
        <w:autoSpaceDN w:val="0"/>
        <w:ind w:right="-3"/>
        <w:rPr>
          <w:rFonts w:ascii="Verdana" w:eastAsia="Arial" w:hAnsi="Verdana" w:cs="Arial"/>
          <w:sz w:val="20"/>
          <w:szCs w:val="20"/>
          <w:lang w:val="pt-PT" w:eastAsia="en-US"/>
        </w:rPr>
      </w:pPr>
    </w:p>
    <w:p w14:paraId="4DAB24D7" w14:textId="75BE6CF0" w:rsidR="000416BD" w:rsidRPr="00517322" w:rsidRDefault="00637E88" w:rsidP="00637E88">
      <w:pPr>
        <w:widowControl w:val="0"/>
        <w:autoSpaceDE w:val="0"/>
        <w:autoSpaceDN w:val="0"/>
        <w:ind w:right="-3"/>
        <w:jc w:val="both"/>
        <w:rPr>
          <w:rFonts w:ascii="Verdana" w:eastAsia="Arial" w:hAnsi="Verdana" w:cs="Arial"/>
          <w:sz w:val="20"/>
          <w:szCs w:val="20"/>
          <w:lang w:val="pt-PT" w:eastAsia="en-US"/>
        </w:rPr>
      </w:pPr>
      <w:r>
        <w:rPr>
          <w:rFonts w:ascii="Verdana" w:eastAsia="Arial" w:hAnsi="Verdana" w:cs="Arial"/>
          <w:sz w:val="20"/>
          <w:szCs w:val="20"/>
          <w:lang w:val="pt-PT" w:eastAsia="en-US"/>
        </w:rPr>
        <w:t>10.6.10</w:t>
      </w:r>
      <w:r w:rsidR="000416BD" w:rsidRPr="00517322">
        <w:rPr>
          <w:rFonts w:ascii="Verdana" w:eastAsia="Arial" w:hAnsi="Verdana" w:cs="Arial"/>
          <w:sz w:val="20"/>
          <w:szCs w:val="20"/>
          <w:lang w:val="pt-PT" w:eastAsia="en-US"/>
        </w:rPr>
        <w:t>Será inabilitado o licitante que não comprovar sua habilitação, seja por não apresentar quaisquer dos documentos exigidos, ou apresentá-los em desacordo com o estabelecido neste</w:t>
      </w:r>
      <w:r w:rsidR="000416BD" w:rsidRPr="00517322">
        <w:rPr>
          <w:rFonts w:ascii="Verdana" w:eastAsia="Arial" w:hAnsi="Verdana" w:cs="Arial"/>
          <w:spacing w:val="-4"/>
          <w:sz w:val="20"/>
          <w:szCs w:val="20"/>
          <w:lang w:val="pt-PT" w:eastAsia="en-US"/>
        </w:rPr>
        <w:t xml:space="preserve"> </w:t>
      </w:r>
      <w:r w:rsidR="000416BD" w:rsidRPr="00517322">
        <w:rPr>
          <w:rFonts w:ascii="Verdana" w:eastAsia="Arial" w:hAnsi="Verdana" w:cs="Arial"/>
          <w:sz w:val="20"/>
          <w:szCs w:val="20"/>
          <w:lang w:val="pt-PT" w:eastAsia="en-US"/>
        </w:rPr>
        <w:t>Edital.</w:t>
      </w:r>
    </w:p>
    <w:p w14:paraId="39B138D4" w14:textId="77777777" w:rsidR="000416BD" w:rsidRPr="00517322" w:rsidRDefault="000416BD" w:rsidP="000416BD">
      <w:pPr>
        <w:autoSpaceDE w:val="0"/>
        <w:autoSpaceDN w:val="0"/>
        <w:ind w:right="-3"/>
        <w:rPr>
          <w:rFonts w:ascii="Verdana" w:eastAsia="Arial" w:hAnsi="Verdana" w:cs="Arial"/>
          <w:sz w:val="20"/>
          <w:szCs w:val="20"/>
          <w:lang w:val="pt-PT" w:eastAsia="en-US"/>
        </w:rPr>
      </w:pPr>
    </w:p>
    <w:p w14:paraId="5EDDE5FF" w14:textId="25661D10" w:rsidR="000416BD" w:rsidRPr="00517322" w:rsidRDefault="00637E88" w:rsidP="00637E88">
      <w:pPr>
        <w:widowControl w:val="0"/>
        <w:autoSpaceDE w:val="0"/>
        <w:autoSpaceDN w:val="0"/>
        <w:ind w:right="-3"/>
        <w:jc w:val="both"/>
        <w:rPr>
          <w:rFonts w:ascii="Verdana" w:eastAsia="Arial" w:hAnsi="Verdana" w:cs="Arial"/>
          <w:sz w:val="20"/>
          <w:szCs w:val="20"/>
          <w:lang w:val="pt-PT" w:eastAsia="en-US"/>
        </w:rPr>
      </w:pPr>
      <w:r>
        <w:rPr>
          <w:rFonts w:ascii="Verdana" w:eastAsia="Arial" w:hAnsi="Verdana" w:cs="Arial"/>
          <w:sz w:val="20"/>
          <w:szCs w:val="20"/>
          <w:lang w:val="pt-PT" w:eastAsia="en-US"/>
        </w:rPr>
        <w:lastRenderedPageBreak/>
        <w:t>10.6.11</w:t>
      </w:r>
      <w:r w:rsidR="000416BD" w:rsidRPr="00517322">
        <w:rPr>
          <w:rFonts w:ascii="Verdana" w:eastAsia="Arial" w:hAnsi="Verdana" w:cs="Arial"/>
          <w:sz w:val="20"/>
          <w:szCs w:val="20"/>
          <w:lang w:val="pt-PT" w:eastAsia="en-US"/>
        </w:rPr>
        <w:t>Não serão aceitos documentos de habilitação com indicação de CNPJ/CPF diferentes, salvo aqueles legalmente</w:t>
      </w:r>
      <w:r w:rsidR="000416BD" w:rsidRPr="00517322">
        <w:rPr>
          <w:rFonts w:ascii="Verdana" w:eastAsia="Arial" w:hAnsi="Verdana" w:cs="Arial"/>
          <w:spacing w:val="-2"/>
          <w:sz w:val="20"/>
          <w:szCs w:val="20"/>
          <w:lang w:val="pt-PT" w:eastAsia="en-US"/>
        </w:rPr>
        <w:t xml:space="preserve"> </w:t>
      </w:r>
      <w:r w:rsidR="000416BD" w:rsidRPr="00517322">
        <w:rPr>
          <w:rFonts w:ascii="Verdana" w:eastAsia="Arial" w:hAnsi="Verdana" w:cs="Arial"/>
          <w:sz w:val="20"/>
          <w:szCs w:val="20"/>
          <w:lang w:val="pt-PT" w:eastAsia="en-US"/>
        </w:rPr>
        <w:t>permitidos;</w:t>
      </w:r>
    </w:p>
    <w:p w14:paraId="01CD3E55" w14:textId="77777777" w:rsidR="000416BD" w:rsidRPr="00517322" w:rsidRDefault="000416BD" w:rsidP="000416BD">
      <w:pPr>
        <w:autoSpaceDE w:val="0"/>
        <w:autoSpaceDN w:val="0"/>
        <w:ind w:right="-3"/>
        <w:rPr>
          <w:rFonts w:ascii="Verdana" w:eastAsia="Arial" w:hAnsi="Verdana" w:cs="Arial"/>
          <w:sz w:val="20"/>
          <w:szCs w:val="20"/>
          <w:lang w:val="pt-PT" w:eastAsia="en-US"/>
        </w:rPr>
      </w:pPr>
    </w:p>
    <w:p w14:paraId="39DCFC6D" w14:textId="5975BB9D" w:rsidR="000416BD" w:rsidRPr="00517322" w:rsidRDefault="00637E88" w:rsidP="00637E88">
      <w:pPr>
        <w:widowControl w:val="0"/>
        <w:autoSpaceDE w:val="0"/>
        <w:autoSpaceDN w:val="0"/>
        <w:ind w:right="-3"/>
        <w:jc w:val="both"/>
        <w:rPr>
          <w:rFonts w:ascii="Verdana" w:eastAsia="Arial" w:hAnsi="Verdana" w:cs="Arial"/>
          <w:sz w:val="20"/>
          <w:szCs w:val="20"/>
          <w:lang w:val="pt-PT" w:eastAsia="en-US"/>
        </w:rPr>
      </w:pPr>
      <w:r>
        <w:rPr>
          <w:rFonts w:ascii="Verdana" w:eastAsia="Arial" w:hAnsi="Verdana" w:cs="Arial"/>
          <w:sz w:val="20"/>
          <w:szCs w:val="20"/>
          <w:lang w:val="pt-PT" w:eastAsia="en-US"/>
        </w:rPr>
        <w:t>10.6.12</w:t>
      </w:r>
      <w:r w:rsidR="000416BD" w:rsidRPr="00517322">
        <w:rPr>
          <w:rFonts w:ascii="Verdana" w:eastAsia="Arial" w:hAnsi="Verdana" w:cs="Arial"/>
          <w:sz w:val="20"/>
          <w:szCs w:val="20"/>
          <w:lang w:val="pt-PT" w:eastAsia="en-US"/>
        </w:rPr>
        <w:t>Se o licitante for a matriz, todos os documentos deverão estar em nome da matriz, e se o licitante for a filial, todos os documentos deverão estar em nome da filial, exceto aqueles documentos que, pela própria natureza, comprovadamente, forem emitidos somente em nome da</w:t>
      </w:r>
      <w:r w:rsidR="000416BD" w:rsidRPr="00517322">
        <w:rPr>
          <w:rFonts w:ascii="Verdana" w:eastAsia="Arial" w:hAnsi="Verdana" w:cs="Arial"/>
          <w:spacing w:val="-6"/>
          <w:sz w:val="20"/>
          <w:szCs w:val="20"/>
          <w:lang w:val="pt-PT" w:eastAsia="en-US"/>
        </w:rPr>
        <w:t xml:space="preserve"> </w:t>
      </w:r>
      <w:r w:rsidR="000416BD" w:rsidRPr="00517322">
        <w:rPr>
          <w:rFonts w:ascii="Verdana" w:eastAsia="Arial" w:hAnsi="Verdana" w:cs="Arial"/>
          <w:sz w:val="20"/>
          <w:szCs w:val="20"/>
          <w:lang w:val="pt-PT" w:eastAsia="en-US"/>
        </w:rPr>
        <w:t>matriz;</w:t>
      </w:r>
    </w:p>
    <w:p w14:paraId="6DCCA841" w14:textId="77777777" w:rsidR="000416BD" w:rsidRPr="00517322" w:rsidRDefault="000416BD" w:rsidP="000416BD">
      <w:pPr>
        <w:autoSpaceDE w:val="0"/>
        <w:autoSpaceDN w:val="0"/>
        <w:jc w:val="both"/>
        <w:rPr>
          <w:rFonts w:ascii="Verdana" w:eastAsia="Arial" w:hAnsi="Verdana" w:cs="Arial"/>
          <w:sz w:val="20"/>
          <w:szCs w:val="20"/>
          <w:lang w:val="pt-PT" w:eastAsia="en-US"/>
        </w:rPr>
      </w:pPr>
    </w:p>
    <w:p w14:paraId="5F5FC178" w14:textId="14AB56D8" w:rsidR="000416BD" w:rsidRPr="00517322" w:rsidRDefault="00637E88" w:rsidP="00637E88">
      <w:pPr>
        <w:widowControl w:val="0"/>
        <w:tabs>
          <w:tab w:val="left" w:pos="0"/>
        </w:tabs>
        <w:autoSpaceDE w:val="0"/>
        <w:autoSpaceDN w:val="0"/>
        <w:ind w:right="-3"/>
        <w:jc w:val="both"/>
        <w:rPr>
          <w:rFonts w:ascii="Verdana" w:eastAsia="Arial" w:hAnsi="Verdana" w:cs="Arial"/>
          <w:sz w:val="20"/>
          <w:szCs w:val="20"/>
          <w:lang w:val="pt-PT" w:eastAsia="en-US"/>
        </w:rPr>
      </w:pPr>
      <w:r>
        <w:rPr>
          <w:rFonts w:ascii="Verdana" w:eastAsia="Arial" w:hAnsi="Verdana" w:cs="Arial"/>
          <w:sz w:val="20"/>
          <w:szCs w:val="20"/>
          <w:lang w:val="pt-PT" w:eastAsia="en-US"/>
        </w:rPr>
        <w:t>10.6.13</w:t>
      </w:r>
      <w:r w:rsidR="000416BD" w:rsidRPr="00517322">
        <w:rPr>
          <w:rFonts w:ascii="Verdana" w:eastAsia="Arial" w:hAnsi="Verdana" w:cs="Arial"/>
          <w:sz w:val="20"/>
          <w:szCs w:val="20"/>
          <w:lang w:val="pt-PT" w:eastAsia="en-US"/>
        </w:rPr>
        <w:t>Serão aceitos registros de CNPJ de licitante matriz e filial com diferenças de números de documentos pertinentes à Certidão Conjunta de Débitos Relativos a Tributos Federais e à Dívida Ativa da União, emitida pela Secretaria da Receita Federal do Brasil ou pela Procuradoria-Geral da Fazenda Nacional, por constar no próprio documento que é válido para matriz e filiais, bem assim quanto ao Certificado de Regularidade do FGTS, quando o licitante tenha o recolhimento dos encargos centralizado, devendo, desta forma, apresentar o documento comprobatório de autorização para a</w:t>
      </w:r>
      <w:r w:rsidR="000416BD" w:rsidRPr="00517322">
        <w:rPr>
          <w:rFonts w:ascii="Verdana" w:eastAsia="Arial" w:hAnsi="Verdana" w:cs="Arial"/>
          <w:spacing w:val="-5"/>
          <w:sz w:val="20"/>
          <w:szCs w:val="20"/>
          <w:lang w:val="pt-PT" w:eastAsia="en-US"/>
        </w:rPr>
        <w:t xml:space="preserve"> </w:t>
      </w:r>
      <w:r w:rsidR="000416BD" w:rsidRPr="00517322">
        <w:rPr>
          <w:rFonts w:ascii="Verdana" w:eastAsia="Arial" w:hAnsi="Verdana" w:cs="Arial"/>
          <w:sz w:val="20"/>
          <w:szCs w:val="20"/>
          <w:lang w:val="pt-PT" w:eastAsia="en-US"/>
        </w:rPr>
        <w:t>centralização.</w:t>
      </w:r>
    </w:p>
    <w:p w14:paraId="778DFC2C" w14:textId="77777777" w:rsidR="000416BD" w:rsidRPr="00517322" w:rsidRDefault="000416BD" w:rsidP="000416BD">
      <w:pPr>
        <w:tabs>
          <w:tab w:val="left" w:pos="0"/>
        </w:tabs>
        <w:autoSpaceDE w:val="0"/>
        <w:autoSpaceDN w:val="0"/>
        <w:ind w:right="-3"/>
        <w:jc w:val="both"/>
        <w:rPr>
          <w:rFonts w:ascii="Verdana" w:eastAsia="Arial" w:hAnsi="Verdana" w:cs="Arial"/>
          <w:sz w:val="20"/>
          <w:szCs w:val="20"/>
          <w:lang w:val="pt-PT" w:eastAsia="en-US"/>
        </w:rPr>
      </w:pPr>
    </w:p>
    <w:p w14:paraId="1D100D30" w14:textId="0C2F6A06" w:rsidR="000416BD" w:rsidRPr="00517322" w:rsidRDefault="00637E88" w:rsidP="00637E88">
      <w:pPr>
        <w:widowControl w:val="0"/>
        <w:tabs>
          <w:tab w:val="left" w:pos="0"/>
          <w:tab w:val="left" w:pos="709"/>
        </w:tabs>
        <w:autoSpaceDE w:val="0"/>
        <w:autoSpaceDN w:val="0"/>
        <w:ind w:right="-3"/>
        <w:jc w:val="both"/>
        <w:rPr>
          <w:rFonts w:ascii="Verdana" w:eastAsia="Arial" w:hAnsi="Verdana" w:cs="Arial"/>
          <w:sz w:val="20"/>
          <w:szCs w:val="20"/>
          <w:lang w:val="pt-PT" w:eastAsia="en-US"/>
        </w:rPr>
      </w:pPr>
      <w:r>
        <w:rPr>
          <w:rFonts w:ascii="Verdana" w:eastAsia="Arial" w:hAnsi="Verdana" w:cs="Arial"/>
          <w:sz w:val="20"/>
          <w:szCs w:val="20"/>
          <w:lang w:val="pt-PT" w:eastAsia="en-US"/>
        </w:rPr>
        <w:t>10.6.14</w:t>
      </w:r>
      <w:r w:rsidR="000416BD" w:rsidRPr="00517322">
        <w:rPr>
          <w:rFonts w:ascii="Verdana" w:eastAsia="Arial" w:hAnsi="Verdana" w:cs="Arial"/>
          <w:sz w:val="20"/>
          <w:szCs w:val="20"/>
          <w:lang w:val="pt-PT" w:eastAsia="en-US"/>
        </w:rPr>
        <w:t>A verificação pelo órgão ou entidade promotora do certame nos sítios eletrônicos oficiais de órgãos e entidades emissores de certidões constitui meio legal de prova, para fins de</w:t>
      </w:r>
      <w:r w:rsidR="000416BD" w:rsidRPr="00517322">
        <w:rPr>
          <w:rFonts w:ascii="Verdana" w:eastAsia="Arial" w:hAnsi="Verdana" w:cs="Arial"/>
          <w:spacing w:val="-1"/>
          <w:sz w:val="20"/>
          <w:szCs w:val="20"/>
          <w:lang w:val="pt-PT" w:eastAsia="en-US"/>
        </w:rPr>
        <w:t xml:space="preserve"> </w:t>
      </w:r>
      <w:r w:rsidR="000416BD" w:rsidRPr="00517322">
        <w:rPr>
          <w:rFonts w:ascii="Verdana" w:eastAsia="Arial" w:hAnsi="Verdana" w:cs="Arial"/>
          <w:sz w:val="20"/>
          <w:szCs w:val="20"/>
          <w:lang w:val="pt-PT" w:eastAsia="en-US"/>
        </w:rPr>
        <w:t>habilitação.</w:t>
      </w:r>
    </w:p>
    <w:p w14:paraId="0BD69ED1" w14:textId="77777777" w:rsidR="000416BD" w:rsidRPr="00517322" w:rsidRDefault="000416BD" w:rsidP="000416BD">
      <w:pPr>
        <w:tabs>
          <w:tab w:val="left" w:pos="0"/>
        </w:tabs>
        <w:autoSpaceDE w:val="0"/>
        <w:autoSpaceDN w:val="0"/>
        <w:rPr>
          <w:rFonts w:ascii="Verdana" w:eastAsia="Arial" w:hAnsi="Verdana" w:cs="Arial"/>
          <w:sz w:val="20"/>
          <w:szCs w:val="20"/>
          <w:lang w:val="pt-PT" w:eastAsia="en-US"/>
        </w:rPr>
      </w:pPr>
    </w:p>
    <w:p w14:paraId="43976A21" w14:textId="1C45EDD6" w:rsidR="000416BD" w:rsidRPr="00517322" w:rsidRDefault="000416BD" w:rsidP="004E0C4B">
      <w:pPr>
        <w:pStyle w:val="PargrafodaLista"/>
        <w:widowControl w:val="0"/>
        <w:numPr>
          <w:ilvl w:val="0"/>
          <w:numId w:val="57"/>
        </w:numPr>
        <w:shd w:val="clear" w:color="auto" w:fill="BFBFBF"/>
        <w:autoSpaceDE w:val="0"/>
        <w:autoSpaceDN w:val="0"/>
        <w:jc w:val="both"/>
        <w:rPr>
          <w:rFonts w:ascii="Verdana" w:eastAsia="Arial" w:hAnsi="Verdana" w:cs="Arial"/>
          <w:b/>
          <w:bCs/>
          <w:sz w:val="20"/>
          <w:szCs w:val="20"/>
          <w:lang w:val="pt-PT" w:eastAsia="en-US"/>
        </w:rPr>
      </w:pPr>
      <w:r w:rsidRPr="00517322">
        <w:rPr>
          <w:rFonts w:ascii="Verdana" w:eastAsia="Arial" w:hAnsi="Verdana" w:cs="Arial"/>
          <w:b/>
          <w:bCs/>
          <w:sz w:val="20"/>
          <w:szCs w:val="20"/>
          <w:lang w:val="pt-PT" w:eastAsia="en-US"/>
        </w:rPr>
        <w:t>ENCAMINHAMENTO DA PROPOSTA VENCEDORA</w:t>
      </w:r>
    </w:p>
    <w:p w14:paraId="22CF424A" w14:textId="77777777" w:rsidR="000416BD" w:rsidRPr="00517322" w:rsidRDefault="000416BD" w:rsidP="000416BD">
      <w:pPr>
        <w:tabs>
          <w:tab w:val="left" w:pos="0"/>
        </w:tabs>
        <w:autoSpaceDE w:val="0"/>
        <w:autoSpaceDN w:val="0"/>
        <w:rPr>
          <w:rFonts w:ascii="Verdana" w:eastAsia="Arial" w:hAnsi="Verdana" w:cs="Arial"/>
          <w:sz w:val="20"/>
          <w:szCs w:val="20"/>
          <w:lang w:val="pt-PT" w:eastAsia="en-US"/>
        </w:rPr>
      </w:pPr>
    </w:p>
    <w:p w14:paraId="042EE39C" w14:textId="77777777" w:rsidR="000416BD" w:rsidRDefault="000416BD" w:rsidP="000416BD">
      <w:pPr>
        <w:tabs>
          <w:tab w:val="left" w:pos="0"/>
          <w:tab w:val="left" w:pos="1134"/>
        </w:tabs>
        <w:autoSpaceDE w:val="0"/>
        <w:autoSpaceDN w:val="0"/>
        <w:ind w:right="-3"/>
        <w:jc w:val="both"/>
        <w:rPr>
          <w:rFonts w:ascii="Verdana" w:eastAsia="Arial" w:hAnsi="Verdana" w:cs="Arial"/>
          <w:sz w:val="20"/>
          <w:szCs w:val="20"/>
          <w:lang w:val="pt-PT" w:eastAsia="en-US"/>
        </w:rPr>
      </w:pPr>
    </w:p>
    <w:p w14:paraId="15DE792B" w14:textId="77777777" w:rsidR="000416BD" w:rsidRPr="00517322" w:rsidRDefault="000416BD" w:rsidP="000416BD">
      <w:pPr>
        <w:tabs>
          <w:tab w:val="left" w:pos="0"/>
          <w:tab w:val="left" w:pos="1134"/>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11.1 A proposta final do licitante declarado vencedor deverá ser encaminhada no prazo de </w:t>
      </w:r>
      <w:r w:rsidRPr="00C05731">
        <w:rPr>
          <w:rFonts w:ascii="Verdana" w:eastAsia="Arial" w:hAnsi="Verdana" w:cs="Arial"/>
          <w:b/>
          <w:bCs/>
          <w:sz w:val="20"/>
          <w:szCs w:val="20"/>
          <w:lang w:val="pt-PT" w:eastAsia="en-US"/>
        </w:rPr>
        <w:t>02 (duas) horas</w:t>
      </w:r>
      <w:r>
        <w:rPr>
          <w:rFonts w:ascii="Verdana" w:eastAsia="Arial" w:hAnsi="Verdana" w:cs="Arial"/>
          <w:b/>
          <w:bCs/>
          <w:sz w:val="20"/>
          <w:szCs w:val="20"/>
          <w:lang w:val="pt-PT" w:eastAsia="en-US"/>
        </w:rPr>
        <w:t xml:space="preserve"> ou superior, a depender do caso</w:t>
      </w:r>
      <w:r w:rsidRPr="00517322">
        <w:rPr>
          <w:rFonts w:ascii="Verdana" w:eastAsia="Arial" w:hAnsi="Verdana" w:cs="Arial"/>
          <w:sz w:val="20"/>
          <w:szCs w:val="20"/>
          <w:lang w:val="pt-PT" w:eastAsia="en-US"/>
        </w:rPr>
        <w:t>, a contar da solicitação do Pregoeiro no sistema eletrônico, conforme modelo presente no ANEXO II, e</w:t>
      </w:r>
      <w:r w:rsidRPr="00517322">
        <w:rPr>
          <w:rFonts w:ascii="Verdana" w:eastAsia="Arial" w:hAnsi="Verdana" w:cs="Arial"/>
          <w:spacing w:val="-8"/>
          <w:sz w:val="20"/>
          <w:szCs w:val="20"/>
          <w:lang w:val="pt-PT" w:eastAsia="en-US"/>
        </w:rPr>
        <w:t xml:space="preserve"> </w:t>
      </w:r>
      <w:r w:rsidRPr="00517322">
        <w:rPr>
          <w:rFonts w:ascii="Verdana" w:eastAsia="Arial" w:hAnsi="Verdana" w:cs="Arial"/>
          <w:sz w:val="20"/>
          <w:szCs w:val="20"/>
          <w:lang w:val="pt-PT" w:eastAsia="en-US"/>
        </w:rPr>
        <w:t>deverá:</w:t>
      </w:r>
    </w:p>
    <w:p w14:paraId="12DB2185" w14:textId="77777777" w:rsidR="000416BD" w:rsidRPr="00517322" w:rsidRDefault="000416BD" w:rsidP="000416BD">
      <w:pPr>
        <w:tabs>
          <w:tab w:val="left" w:pos="0"/>
        </w:tabs>
        <w:autoSpaceDE w:val="0"/>
        <w:autoSpaceDN w:val="0"/>
        <w:rPr>
          <w:rFonts w:ascii="Verdana" w:eastAsia="Arial" w:hAnsi="Verdana" w:cs="Arial"/>
          <w:sz w:val="20"/>
          <w:szCs w:val="20"/>
          <w:lang w:val="pt-PT" w:eastAsia="en-US"/>
        </w:rPr>
      </w:pPr>
    </w:p>
    <w:p w14:paraId="7BA195F3" w14:textId="77777777" w:rsidR="000416BD" w:rsidRPr="00517322" w:rsidRDefault="000416BD" w:rsidP="00F32591">
      <w:pPr>
        <w:pStyle w:val="PargrafodaLista"/>
        <w:widowControl w:val="0"/>
        <w:numPr>
          <w:ilvl w:val="1"/>
          <w:numId w:val="35"/>
        </w:numPr>
        <w:tabs>
          <w:tab w:val="left" w:pos="0"/>
          <w:tab w:val="left" w:pos="426"/>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Ser redigida em língua portuguesa, digitada, em uma via, sem emendas, rasuras, entrelinhas ou ressalvas, devendo a última folha ser assinada e as demais rubricadas pelo licitante ou seu representante</w:t>
      </w:r>
      <w:r w:rsidRPr="00517322">
        <w:rPr>
          <w:rFonts w:ascii="Verdana" w:eastAsia="Arial" w:hAnsi="Verdana" w:cs="Arial"/>
          <w:spacing w:val="-7"/>
          <w:sz w:val="20"/>
          <w:szCs w:val="20"/>
          <w:lang w:val="pt-PT" w:eastAsia="en-US"/>
        </w:rPr>
        <w:t xml:space="preserve"> </w:t>
      </w:r>
      <w:r w:rsidRPr="00517322">
        <w:rPr>
          <w:rFonts w:ascii="Verdana" w:eastAsia="Arial" w:hAnsi="Verdana" w:cs="Arial"/>
          <w:sz w:val="20"/>
          <w:szCs w:val="20"/>
          <w:lang w:val="pt-PT" w:eastAsia="en-US"/>
        </w:rPr>
        <w:t>legal;</w:t>
      </w:r>
    </w:p>
    <w:p w14:paraId="010272AF" w14:textId="77777777" w:rsidR="000416BD" w:rsidRPr="00517322" w:rsidRDefault="000416BD" w:rsidP="000416BD">
      <w:pPr>
        <w:tabs>
          <w:tab w:val="left" w:pos="0"/>
        </w:tabs>
        <w:autoSpaceDE w:val="0"/>
        <w:autoSpaceDN w:val="0"/>
        <w:ind w:left="142" w:right="-3" w:hanging="142"/>
        <w:rPr>
          <w:rFonts w:ascii="Verdana" w:eastAsia="Arial" w:hAnsi="Verdana" w:cs="Arial"/>
          <w:sz w:val="20"/>
          <w:szCs w:val="20"/>
          <w:lang w:val="pt-PT" w:eastAsia="en-US"/>
        </w:rPr>
      </w:pPr>
    </w:p>
    <w:p w14:paraId="55F64A29" w14:textId="77777777" w:rsidR="000416BD" w:rsidRPr="00517322" w:rsidRDefault="000416BD" w:rsidP="00F32591">
      <w:pPr>
        <w:pStyle w:val="PargrafodaLista"/>
        <w:widowControl w:val="0"/>
        <w:numPr>
          <w:ilvl w:val="1"/>
          <w:numId w:val="35"/>
        </w:numPr>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Conter a indicação do banco, número da conta e agência do licitante vencedor, para fins de</w:t>
      </w:r>
      <w:r w:rsidRPr="00517322">
        <w:rPr>
          <w:rFonts w:ascii="Verdana" w:eastAsia="Arial" w:hAnsi="Verdana" w:cs="Arial"/>
          <w:spacing w:val="-4"/>
          <w:sz w:val="20"/>
          <w:szCs w:val="20"/>
          <w:lang w:val="pt-PT" w:eastAsia="en-US"/>
        </w:rPr>
        <w:t xml:space="preserve"> </w:t>
      </w:r>
      <w:r w:rsidRPr="00517322">
        <w:rPr>
          <w:rFonts w:ascii="Verdana" w:eastAsia="Arial" w:hAnsi="Verdana" w:cs="Arial"/>
          <w:sz w:val="20"/>
          <w:szCs w:val="20"/>
          <w:lang w:val="pt-PT" w:eastAsia="en-US"/>
        </w:rPr>
        <w:t>pagamento;</w:t>
      </w:r>
    </w:p>
    <w:p w14:paraId="6487F5A3" w14:textId="77777777" w:rsidR="000416BD" w:rsidRPr="00517322" w:rsidRDefault="000416BD" w:rsidP="000416BD">
      <w:pPr>
        <w:autoSpaceDE w:val="0"/>
        <w:autoSpaceDN w:val="0"/>
        <w:ind w:right="-3"/>
        <w:rPr>
          <w:rFonts w:ascii="Verdana" w:eastAsia="Arial" w:hAnsi="Verdana" w:cs="Arial"/>
          <w:sz w:val="20"/>
          <w:szCs w:val="20"/>
          <w:lang w:val="pt-PT" w:eastAsia="en-US"/>
        </w:rPr>
      </w:pPr>
    </w:p>
    <w:p w14:paraId="4EE7655A" w14:textId="77777777" w:rsidR="000416BD" w:rsidRPr="00517322" w:rsidRDefault="000416BD" w:rsidP="00F32591">
      <w:pPr>
        <w:pStyle w:val="PargrafodaLista"/>
        <w:widowControl w:val="0"/>
        <w:numPr>
          <w:ilvl w:val="1"/>
          <w:numId w:val="35"/>
        </w:numPr>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A proposta final deverá ser documentada nos autos e será levada em consideração no decorrer da execução do contrato e aplicação de eventual sanção à Contratada, se for o caso;</w:t>
      </w:r>
    </w:p>
    <w:p w14:paraId="1E280032" w14:textId="77777777" w:rsidR="000416BD" w:rsidRPr="00B335D3" w:rsidRDefault="000416BD" w:rsidP="000416BD">
      <w:pPr>
        <w:tabs>
          <w:tab w:val="left" w:pos="0"/>
        </w:tabs>
        <w:autoSpaceDE w:val="0"/>
        <w:autoSpaceDN w:val="0"/>
        <w:ind w:left="142" w:right="-3" w:hanging="142"/>
        <w:rPr>
          <w:rFonts w:ascii="Verdana" w:eastAsia="Arial" w:hAnsi="Verdana" w:cs="Arial"/>
          <w:sz w:val="20"/>
          <w:szCs w:val="20"/>
          <w:lang w:val="pt-PT" w:eastAsia="en-US"/>
        </w:rPr>
      </w:pPr>
    </w:p>
    <w:p w14:paraId="7F9C311D" w14:textId="77777777" w:rsidR="000416BD" w:rsidRPr="00B335D3" w:rsidRDefault="000416BD" w:rsidP="00F32591">
      <w:pPr>
        <w:pStyle w:val="PargrafodaLista"/>
        <w:widowControl w:val="0"/>
        <w:numPr>
          <w:ilvl w:val="1"/>
          <w:numId w:val="35"/>
        </w:numPr>
        <w:tabs>
          <w:tab w:val="left" w:pos="0"/>
          <w:tab w:val="left" w:pos="426"/>
        </w:tabs>
        <w:autoSpaceDE w:val="0"/>
        <w:autoSpaceDN w:val="0"/>
        <w:ind w:left="0" w:right="-3" w:firstLine="0"/>
        <w:jc w:val="both"/>
        <w:rPr>
          <w:rFonts w:ascii="Verdana" w:eastAsia="Arial" w:hAnsi="Verdana" w:cs="Arial"/>
          <w:sz w:val="20"/>
          <w:szCs w:val="20"/>
          <w:lang w:val="pt-PT" w:eastAsia="en-US"/>
        </w:rPr>
      </w:pPr>
      <w:r w:rsidRPr="00B335D3">
        <w:rPr>
          <w:rFonts w:ascii="Verdana" w:eastAsia="Arial" w:hAnsi="Verdana" w:cs="Arial"/>
          <w:sz w:val="20"/>
          <w:szCs w:val="20"/>
          <w:lang w:val="pt-PT" w:eastAsia="en-US"/>
        </w:rPr>
        <w:t>Todas as especificações do objeto contidas na proposta, tais como, validade da proposta, marca, modelo, tipo, fabricante e procedência, vinculam a</w:t>
      </w:r>
      <w:r w:rsidRPr="00B335D3">
        <w:rPr>
          <w:rFonts w:ascii="Verdana" w:eastAsia="Arial" w:hAnsi="Verdana" w:cs="Arial"/>
          <w:spacing w:val="-14"/>
          <w:sz w:val="20"/>
          <w:szCs w:val="20"/>
          <w:lang w:val="pt-PT" w:eastAsia="en-US"/>
        </w:rPr>
        <w:t xml:space="preserve"> </w:t>
      </w:r>
      <w:r w:rsidRPr="00B335D3">
        <w:rPr>
          <w:rFonts w:ascii="Verdana" w:eastAsia="Arial" w:hAnsi="Verdana" w:cs="Arial"/>
          <w:sz w:val="20"/>
          <w:szCs w:val="20"/>
          <w:lang w:val="pt-PT" w:eastAsia="en-US"/>
        </w:rPr>
        <w:t>Contratada;</w:t>
      </w:r>
    </w:p>
    <w:p w14:paraId="26151328" w14:textId="77777777" w:rsidR="000416BD" w:rsidRPr="00B335D3" w:rsidRDefault="000416BD" w:rsidP="000416BD">
      <w:pPr>
        <w:tabs>
          <w:tab w:val="left" w:pos="0"/>
        </w:tabs>
        <w:autoSpaceDE w:val="0"/>
        <w:autoSpaceDN w:val="0"/>
        <w:ind w:left="142" w:right="-3" w:hanging="142"/>
        <w:rPr>
          <w:rFonts w:ascii="Verdana" w:eastAsia="Arial" w:hAnsi="Verdana" w:cs="Arial"/>
          <w:sz w:val="20"/>
          <w:szCs w:val="20"/>
          <w:lang w:val="pt-PT" w:eastAsia="en-US"/>
        </w:rPr>
      </w:pPr>
    </w:p>
    <w:p w14:paraId="118CB57C" w14:textId="77777777" w:rsidR="000416BD" w:rsidRPr="00B335D3" w:rsidRDefault="000416BD" w:rsidP="00F32591">
      <w:pPr>
        <w:pStyle w:val="PargrafodaLista"/>
        <w:widowControl w:val="0"/>
        <w:numPr>
          <w:ilvl w:val="1"/>
          <w:numId w:val="35"/>
        </w:numPr>
        <w:tabs>
          <w:tab w:val="left" w:pos="0"/>
          <w:tab w:val="left" w:pos="426"/>
        </w:tabs>
        <w:autoSpaceDE w:val="0"/>
        <w:autoSpaceDN w:val="0"/>
        <w:ind w:left="0" w:right="-3" w:firstLine="0"/>
        <w:jc w:val="both"/>
        <w:rPr>
          <w:rFonts w:ascii="Verdana" w:eastAsia="Arial" w:hAnsi="Verdana" w:cs="Arial"/>
          <w:sz w:val="20"/>
          <w:szCs w:val="20"/>
          <w:lang w:val="pt-PT" w:eastAsia="en-US"/>
        </w:rPr>
      </w:pPr>
      <w:r w:rsidRPr="00B335D3">
        <w:rPr>
          <w:rFonts w:ascii="Verdana" w:eastAsia="Arial" w:hAnsi="Verdana" w:cs="Arial"/>
          <w:sz w:val="20"/>
          <w:szCs w:val="20"/>
          <w:lang w:val="pt-PT" w:eastAsia="en-US"/>
        </w:rPr>
        <w:t>Os valores, os preços e os custos utilizados terão como expressão monetária a moeda corrente nacional, o valor unitário em algarismos e o valor global em algarismos e por extenso (art. 12, inciso II da Lei nº</w:t>
      </w:r>
      <w:r w:rsidRPr="00B335D3">
        <w:rPr>
          <w:rFonts w:ascii="Verdana" w:eastAsia="Arial" w:hAnsi="Verdana" w:cs="Arial"/>
          <w:spacing w:val="-17"/>
          <w:sz w:val="20"/>
          <w:szCs w:val="20"/>
          <w:lang w:val="pt-PT" w:eastAsia="en-US"/>
        </w:rPr>
        <w:t xml:space="preserve"> </w:t>
      </w:r>
      <w:r w:rsidRPr="00B335D3">
        <w:rPr>
          <w:rFonts w:ascii="Verdana" w:eastAsia="Arial" w:hAnsi="Verdana" w:cs="Arial"/>
          <w:sz w:val="20"/>
          <w:szCs w:val="20"/>
          <w:lang w:val="pt-PT" w:eastAsia="en-US"/>
        </w:rPr>
        <w:t>14.133/2021);</w:t>
      </w:r>
    </w:p>
    <w:p w14:paraId="5E1B0241" w14:textId="77777777" w:rsidR="000416BD" w:rsidRPr="00B335D3" w:rsidRDefault="000416BD" w:rsidP="000416BD">
      <w:pPr>
        <w:tabs>
          <w:tab w:val="left" w:pos="0"/>
        </w:tabs>
        <w:autoSpaceDE w:val="0"/>
        <w:autoSpaceDN w:val="0"/>
        <w:ind w:left="142" w:right="-3" w:hanging="142"/>
        <w:rPr>
          <w:rFonts w:ascii="Verdana" w:eastAsia="Arial" w:hAnsi="Verdana" w:cs="Arial"/>
          <w:sz w:val="20"/>
          <w:szCs w:val="20"/>
          <w:lang w:val="pt-PT" w:eastAsia="en-US"/>
        </w:rPr>
      </w:pPr>
    </w:p>
    <w:p w14:paraId="4D3257E5" w14:textId="77777777" w:rsidR="000416BD" w:rsidRPr="00B335D3" w:rsidRDefault="000416BD" w:rsidP="00F32591">
      <w:pPr>
        <w:pStyle w:val="PargrafodaLista"/>
        <w:widowControl w:val="0"/>
        <w:numPr>
          <w:ilvl w:val="1"/>
          <w:numId w:val="35"/>
        </w:numPr>
        <w:tabs>
          <w:tab w:val="left" w:pos="0"/>
          <w:tab w:val="left" w:pos="567"/>
        </w:tabs>
        <w:autoSpaceDE w:val="0"/>
        <w:autoSpaceDN w:val="0"/>
        <w:ind w:left="0" w:right="-3" w:firstLine="0"/>
        <w:jc w:val="both"/>
        <w:rPr>
          <w:rFonts w:ascii="Verdana" w:eastAsia="Arial" w:hAnsi="Verdana" w:cs="Arial"/>
          <w:sz w:val="20"/>
          <w:szCs w:val="20"/>
          <w:lang w:val="pt-PT" w:eastAsia="en-US"/>
        </w:rPr>
      </w:pPr>
      <w:r w:rsidRPr="00B335D3">
        <w:rPr>
          <w:rFonts w:ascii="Verdana" w:eastAsia="Arial" w:hAnsi="Verdana" w:cs="Arial"/>
          <w:sz w:val="20"/>
          <w:szCs w:val="20"/>
          <w:lang w:val="pt-PT" w:eastAsia="en-US"/>
        </w:rPr>
        <w:t>Ocorrendo divergência entre os preços unitários e o preço global, prevalecerão os primeiros; no caso de divergência entre os valores numéricos e os valores expressos por extenso, prevalecerão estes</w:t>
      </w:r>
      <w:r w:rsidRPr="00B335D3">
        <w:rPr>
          <w:rFonts w:ascii="Verdana" w:eastAsia="Arial" w:hAnsi="Verdana" w:cs="Arial"/>
          <w:spacing w:val="-4"/>
          <w:sz w:val="20"/>
          <w:szCs w:val="20"/>
          <w:lang w:val="pt-PT" w:eastAsia="en-US"/>
        </w:rPr>
        <w:t xml:space="preserve"> </w:t>
      </w:r>
      <w:r w:rsidRPr="00B335D3">
        <w:rPr>
          <w:rFonts w:ascii="Verdana" w:eastAsia="Arial" w:hAnsi="Verdana" w:cs="Arial"/>
          <w:sz w:val="20"/>
          <w:szCs w:val="20"/>
          <w:lang w:val="pt-PT" w:eastAsia="en-US"/>
        </w:rPr>
        <w:t>últimos;</w:t>
      </w:r>
    </w:p>
    <w:p w14:paraId="1F62D5B1" w14:textId="77777777" w:rsidR="000416BD" w:rsidRPr="00B335D3" w:rsidRDefault="000416BD" w:rsidP="000416BD">
      <w:pPr>
        <w:tabs>
          <w:tab w:val="left" w:pos="0"/>
          <w:tab w:val="left" w:pos="567"/>
        </w:tabs>
        <w:autoSpaceDE w:val="0"/>
        <w:autoSpaceDN w:val="0"/>
        <w:ind w:left="142" w:right="-3" w:hanging="142"/>
        <w:rPr>
          <w:rFonts w:ascii="Verdana" w:eastAsia="Arial" w:hAnsi="Verdana" w:cs="Arial"/>
          <w:sz w:val="20"/>
          <w:szCs w:val="20"/>
          <w:lang w:val="pt-PT" w:eastAsia="en-US"/>
        </w:rPr>
      </w:pPr>
    </w:p>
    <w:p w14:paraId="2DACB78D" w14:textId="77777777" w:rsidR="000416BD" w:rsidRPr="00B335D3" w:rsidRDefault="000416BD" w:rsidP="00F32591">
      <w:pPr>
        <w:pStyle w:val="PargrafodaLista"/>
        <w:widowControl w:val="0"/>
        <w:numPr>
          <w:ilvl w:val="1"/>
          <w:numId w:val="35"/>
        </w:numPr>
        <w:tabs>
          <w:tab w:val="left" w:pos="0"/>
          <w:tab w:val="left" w:pos="567"/>
        </w:tabs>
        <w:autoSpaceDE w:val="0"/>
        <w:autoSpaceDN w:val="0"/>
        <w:ind w:left="0" w:right="-3" w:firstLine="0"/>
        <w:jc w:val="both"/>
        <w:rPr>
          <w:rFonts w:ascii="Verdana" w:eastAsia="Arial" w:hAnsi="Verdana" w:cs="Arial"/>
          <w:sz w:val="20"/>
          <w:szCs w:val="20"/>
          <w:lang w:val="pt-PT" w:eastAsia="en-US"/>
        </w:rPr>
      </w:pPr>
      <w:r w:rsidRPr="00B335D3">
        <w:rPr>
          <w:rFonts w:ascii="Verdana" w:eastAsia="Arial" w:hAnsi="Verdana" w:cs="Arial"/>
          <w:sz w:val="20"/>
          <w:szCs w:val="20"/>
          <w:lang w:val="pt-PT" w:eastAsia="en-US"/>
        </w:rPr>
        <w:t xml:space="preserve">A oferta deverá ser firme e precisa, limitada, rigorosamente, ao objeto deste Edital, sem conter alternativas de preço ou de qualquer outra condição que induza o julgamento a mais de um resultado, </w:t>
      </w:r>
      <w:proofErr w:type="gramStart"/>
      <w:r w:rsidRPr="00B335D3">
        <w:rPr>
          <w:rFonts w:ascii="Verdana" w:eastAsia="Arial" w:hAnsi="Verdana" w:cs="Arial"/>
          <w:sz w:val="20"/>
          <w:szCs w:val="20"/>
          <w:lang w:val="pt-PT" w:eastAsia="en-US"/>
        </w:rPr>
        <w:t>sob pena</w:t>
      </w:r>
      <w:proofErr w:type="gramEnd"/>
      <w:r w:rsidRPr="00B335D3">
        <w:rPr>
          <w:rFonts w:ascii="Verdana" w:eastAsia="Arial" w:hAnsi="Verdana" w:cs="Arial"/>
          <w:sz w:val="20"/>
          <w:szCs w:val="20"/>
          <w:lang w:val="pt-PT" w:eastAsia="en-US"/>
        </w:rPr>
        <w:t xml:space="preserve"> de</w:t>
      </w:r>
      <w:r w:rsidRPr="00B335D3">
        <w:rPr>
          <w:rFonts w:ascii="Verdana" w:eastAsia="Arial" w:hAnsi="Verdana" w:cs="Arial"/>
          <w:spacing w:val="-7"/>
          <w:sz w:val="20"/>
          <w:szCs w:val="20"/>
          <w:lang w:val="pt-PT" w:eastAsia="en-US"/>
        </w:rPr>
        <w:t xml:space="preserve"> </w:t>
      </w:r>
      <w:r w:rsidRPr="00B335D3">
        <w:rPr>
          <w:rFonts w:ascii="Verdana" w:eastAsia="Arial" w:hAnsi="Verdana" w:cs="Arial"/>
          <w:sz w:val="20"/>
          <w:szCs w:val="20"/>
          <w:lang w:val="pt-PT" w:eastAsia="en-US"/>
        </w:rPr>
        <w:t>desclassificação;</w:t>
      </w:r>
    </w:p>
    <w:p w14:paraId="560A644D" w14:textId="77777777" w:rsidR="000416BD" w:rsidRPr="00B335D3" w:rsidRDefault="000416BD" w:rsidP="000416BD">
      <w:pPr>
        <w:tabs>
          <w:tab w:val="left" w:pos="0"/>
          <w:tab w:val="left" w:pos="567"/>
        </w:tabs>
        <w:autoSpaceDE w:val="0"/>
        <w:autoSpaceDN w:val="0"/>
        <w:ind w:left="142" w:hanging="142"/>
        <w:rPr>
          <w:rFonts w:ascii="Verdana" w:eastAsia="Arial" w:hAnsi="Verdana" w:cs="Arial"/>
          <w:sz w:val="20"/>
          <w:szCs w:val="20"/>
          <w:lang w:val="pt-PT" w:eastAsia="en-US"/>
        </w:rPr>
      </w:pPr>
    </w:p>
    <w:p w14:paraId="67B6D422" w14:textId="77777777" w:rsidR="000416BD" w:rsidRPr="00517322" w:rsidRDefault="000416BD" w:rsidP="00F32591">
      <w:pPr>
        <w:pStyle w:val="PargrafodaLista"/>
        <w:widowControl w:val="0"/>
        <w:numPr>
          <w:ilvl w:val="1"/>
          <w:numId w:val="35"/>
        </w:numPr>
        <w:tabs>
          <w:tab w:val="left" w:pos="0"/>
          <w:tab w:val="left" w:pos="567"/>
        </w:tabs>
        <w:autoSpaceDE w:val="0"/>
        <w:autoSpaceDN w:val="0"/>
        <w:ind w:left="0" w:right="-3" w:firstLine="0"/>
        <w:jc w:val="both"/>
        <w:rPr>
          <w:rFonts w:ascii="Verdana" w:eastAsia="Arial" w:hAnsi="Verdana" w:cs="Arial"/>
          <w:sz w:val="20"/>
          <w:szCs w:val="20"/>
          <w:lang w:val="pt-PT" w:eastAsia="en-US"/>
        </w:rPr>
      </w:pPr>
      <w:r w:rsidRPr="00B335D3">
        <w:rPr>
          <w:rFonts w:ascii="Verdana" w:eastAsia="Arial" w:hAnsi="Verdana" w:cs="Arial"/>
          <w:sz w:val="20"/>
          <w:szCs w:val="20"/>
          <w:lang w:val="pt-PT" w:eastAsia="en-US"/>
        </w:rPr>
        <w:t xml:space="preserve">A proposta deverá obedecer aos termos deste Edital e </w:t>
      </w:r>
      <w:r w:rsidRPr="00517322">
        <w:rPr>
          <w:rFonts w:ascii="Verdana" w:eastAsia="Arial" w:hAnsi="Verdana" w:cs="Arial"/>
          <w:sz w:val="20"/>
          <w:szCs w:val="20"/>
          <w:lang w:val="pt-PT" w:eastAsia="en-US"/>
        </w:rPr>
        <w:t xml:space="preserve">seus Anexos, não sendo considerada </w:t>
      </w:r>
      <w:r w:rsidRPr="00517322">
        <w:rPr>
          <w:rFonts w:ascii="Verdana" w:eastAsia="Arial" w:hAnsi="Verdana" w:cs="Arial"/>
          <w:sz w:val="20"/>
          <w:szCs w:val="20"/>
          <w:lang w:val="pt-PT" w:eastAsia="en-US"/>
        </w:rPr>
        <w:lastRenderedPageBreak/>
        <w:t>aquela que não corresponda às especificações ali contidas ou que estabeleça vínculo à proposta de outro</w:t>
      </w:r>
      <w:r w:rsidRPr="00517322">
        <w:rPr>
          <w:rFonts w:ascii="Verdana" w:eastAsia="Arial" w:hAnsi="Verdana" w:cs="Arial"/>
          <w:spacing w:val="-3"/>
          <w:sz w:val="20"/>
          <w:szCs w:val="20"/>
          <w:lang w:val="pt-PT" w:eastAsia="en-US"/>
        </w:rPr>
        <w:t xml:space="preserve"> </w:t>
      </w:r>
      <w:r w:rsidRPr="00517322">
        <w:rPr>
          <w:rFonts w:ascii="Verdana" w:eastAsia="Arial" w:hAnsi="Verdana" w:cs="Arial"/>
          <w:sz w:val="20"/>
          <w:szCs w:val="20"/>
          <w:lang w:val="pt-PT" w:eastAsia="en-US"/>
        </w:rPr>
        <w:t>licitante;</w:t>
      </w:r>
    </w:p>
    <w:p w14:paraId="6BF50759" w14:textId="77777777" w:rsidR="000416BD" w:rsidRPr="00517322" w:rsidRDefault="000416BD" w:rsidP="000416BD">
      <w:pPr>
        <w:tabs>
          <w:tab w:val="left" w:pos="0"/>
        </w:tabs>
        <w:autoSpaceDE w:val="0"/>
        <w:autoSpaceDN w:val="0"/>
        <w:rPr>
          <w:rFonts w:ascii="Verdana" w:eastAsia="Arial" w:hAnsi="Verdana" w:cs="Arial"/>
          <w:sz w:val="20"/>
          <w:szCs w:val="20"/>
          <w:lang w:val="pt-PT" w:eastAsia="en-US"/>
        </w:rPr>
      </w:pPr>
    </w:p>
    <w:p w14:paraId="3227C9DC" w14:textId="77777777" w:rsidR="000416BD" w:rsidRPr="00517322" w:rsidRDefault="000416BD" w:rsidP="00F32591">
      <w:pPr>
        <w:widowControl w:val="0"/>
        <w:numPr>
          <w:ilvl w:val="0"/>
          <w:numId w:val="35"/>
        </w:numPr>
        <w:shd w:val="clear" w:color="auto" w:fill="D9D9D9" w:themeFill="background1" w:themeFillShade="D9"/>
        <w:autoSpaceDE w:val="0"/>
        <w:autoSpaceDN w:val="0"/>
        <w:ind w:left="426" w:hanging="426"/>
        <w:jc w:val="both"/>
        <w:rPr>
          <w:rFonts w:ascii="Verdana" w:eastAsia="Arial" w:hAnsi="Verdana" w:cs="Arial"/>
          <w:b/>
          <w:bCs/>
          <w:sz w:val="20"/>
          <w:szCs w:val="20"/>
          <w:lang w:val="pt-PT" w:eastAsia="en-US"/>
        </w:rPr>
      </w:pPr>
      <w:r w:rsidRPr="00517322">
        <w:rPr>
          <w:rFonts w:ascii="Verdana" w:eastAsia="Arial" w:hAnsi="Verdana" w:cs="Arial"/>
          <w:b/>
          <w:bCs/>
          <w:sz w:val="20"/>
          <w:szCs w:val="20"/>
          <w:lang w:val="pt-PT" w:eastAsia="en-US"/>
        </w:rPr>
        <w:t>RECURSOS ADMINISTRATIVOS:</w:t>
      </w:r>
    </w:p>
    <w:p w14:paraId="3B77BF62" w14:textId="77777777" w:rsidR="000416BD" w:rsidRPr="00517322" w:rsidRDefault="000416BD" w:rsidP="000416BD">
      <w:pPr>
        <w:tabs>
          <w:tab w:val="left" w:pos="0"/>
        </w:tabs>
        <w:autoSpaceDE w:val="0"/>
        <w:autoSpaceDN w:val="0"/>
        <w:rPr>
          <w:rFonts w:ascii="Verdana" w:eastAsia="Arial" w:hAnsi="Verdana" w:cs="Arial"/>
          <w:sz w:val="20"/>
          <w:szCs w:val="20"/>
          <w:lang w:val="pt-PT" w:eastAsia="en-US"/>
        </w:rPr>
      </w:pPr>
    </w:p>
    <w:p w14:paraId="7BF5F0DC" w14:textId="77777777" w:rsidR="000416BD" w:rsidRDefault="000416BD" w:rsidP="000416BD">
      <w:pPr>
        <w:tabs>
          <w:tab w:val="left" w:pos="0"/>
          <w:tab w:val="left" w:pos="1479"/>
        </w:tabs>
        <w:autoSpaceDE w:val="0"/>
        <w:autoSpaceDN w:val="0"/>
        <w:ind w:right="-3"/>
        <w:jc w:val="both"/>
        <w:rPr>
          <w:rFonts w:ascii="Verdana" w:eastAsia="Arial" w:hAnsi="Verdana" w:cs="Arial"/>
          <w:sz w:val="20"/>
          <w:szCs w:val="20"/>
          <w:lang w:val="pt-PT" w:eastAsia="en-US"/>
        </w:rPr>
      </w:pPr>
    </w:p>
    <w:p w14:paraId="25261518" w14:textId="77777777" w:rsidR="000416BD" w:rsidRPr="00517322" w:rsidRDefault="000416BD" w:rsidP="000416BD">
      <w:pPr>
        <w:tabs>
          <w:tab w:val="left" w:pos="0"/>
          <w:tab w:val="left" w:pos="1479"/>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12.1 Os atos da Administração decorrentes da aplicação deste Edital cabem: </w:t>
      </w:r>
    </w:p>
    <w:p w14:paraId="41040639" w14:textId="77777777" w:rsidR="000416BD" w:rsidRPr="00517322" w:rsidRDefault="000416BD" w:rsidP="000416BD">
      <w:pPr>
        <w:tabs>
          <w:tab w:val="left" w:pos="0"/>
          <w:tab w:val="left" w:pos="1479"/>
        </w:tabs>
        <w:autoSpaceDE w:val="0"/>
        <w:autoSpaceDN w:val="0"/>
        <w:ind w:right="-3"/>
        <w:jc w:val="both"/>
        <w:rPr>
          <w:rFonts w:ascii="Verdana" w:eastAsia="Arial" w:hAnsi="Verdana" w:cs="Arial"/>
          <w:sz w:val="20"/>
          <w:szCs w:val="20"/>
          <w:lang w:val="pt-PT" w:eastAsia="en-US"/>
        </w:rPr>
      </w:pPr>
    </w:p>
    <w:p w14:paraId="526F7DA4" w14:textId="77777777" w:rsidR="000416BD" w:rsidRPr="00517322" w:rsidRDefault="000416BD" w:rsidP="000416BD">
      <w:pPr>
        <w:tabs>
          <w:tab w:val="left" w:pos="0"/>
          <w:tab w:val="left" w:pos="1479"/>
        </w:tabs>
        <w:autoSpaceDE w:val="0"/>
        <w:autoSpaceDN w:val="0"/>
        <w:ind w:right="-3"/>
        <w:jc w:val="both"/>
        <w:rPr>
          <w:rFonts w:ascii="Verdana" w:eastAsia="Arial" w:hAnsi="Verdana" w:cs="Arial"/>
          <w:sz w:val="20"/>
          <w:szCs w:val="20"/>
          <w:lang w:val="pt-PT" w:eastAsia="en-US"/>
        </w:rPr>
      </w:pPr>
      <w:r w:rsidRPr="00B335D3">
        <w:rPr>
          <w:rFonts w:ascii="Verdana" w:eastAsia="Arial" w:hAnsi="Verdana" w:cs="Arial"/>
          <w:b/>
          <w:bCs/>
          <w:sz w:val="20"/>
          <w:szCs w:val="20"/>
          <w:lang w:val="pt-PT" w:eastAsia="en-US"/>
        </w:rPr>
        <w:t>I – RECURSO</w:t>
      </w:r>
      <w:r w:rsidRPr="00517322">
        <w:rPr>
          <w:rFonts w:ascii="Verdana" w:eastAsia="Arial" w:hAnsi="Verdana" w:cs="Arial"/>
          <w:sz w:val="20"/>
          <w:szCs w:val="20"/>
          <w:lang w:val="pt-PT" w:eastAsia="en-US"/>
        </w:rPr>
        <w:t xml:space="preserve">, no prazo de </w:t>
      </w:r>
      <w:proofErr w:type="gramStart"/>
      <w:r w:rsidRPr="00517322">
        <w:rPr>
          <w:rFonts w:ascii="Verdana" w:eastAsia="Arial" w:hAnsi="Verdana" w:cs="Arial"/>
          <w:sz w:val="20"/>
          <w:szCs w:val="20"/>
          <w:lang w:val="pt-PT" w:eastAsia="en-US"/>
        </w:rPr>
        <w:t>3</w:t>
      </w:r>
      <w:proofErr w:type="gramEnd"/>
      <w:r w:rsidRPr="00517322">
        <w:rPr>
          <w:rFonts w:ascii="Verdana" w:eastAsia="Arial" w:hAnsi="Verdana" w:cs="Arial"/>
          <w:sz w:val="20"/>
          <w:szCs w:val="20"/>
          <w:lang w:val="pt-PT" w:eastAsia="en-US"/>
        </w:rPr>
        <w:t xml:space="preserve"> (três) dias úteis, contado da data de intimação ou de lavratura da ata, em face de:</w:t>
      </w:r>
    </w:p>
    <w:p w14:paraId="1A33DA9E" w14:textId="77777777" w:rsidR="000416BD" w:rsidRPr="00517322" w:rsidRDefault="000416BD" w:rsidP="000416BD">
      <w:pPr>
        <w:tabs>
          <w:tab w:val="left" w:pos="0"/>
          <w:tab w:val="left" w:pos="1479"/>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a) ato que defira ou indefira pedido de pré-qualificação de interessado ou de inscrição em registro cadastral, sua alteração ou cancelamento;</w:t>
      </w:r>
    </w:p>
    <w:p w14:paraId="5256914D" w14:textId="77777777" w:rsidR="000416BD" w:rsidRPr="00517322" w:rsidRDefault="000416BD" w:rsidP="000416BD">
      <w:pPr>
        <w:tabs>
          <w:tab w:val="left" w:pos="0"/>
          <w:tab w:val="left" w:pos="1479"/>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b) julgamento das propostas;</w:t>
      </w:r>
    </w:p>
    <w:p w14:paraId="5E110FC3" w14:textId="77777777" w:rsidR="000416BD" w:rsidRPr="00517322" w:rsidRDefault="000416BD" w:rsidP="000416BD">
      <w:pPr>
        <w:tabs>
          <w:tab w:val="left" w:pos="0"/>
          <w:tab w:val="left" w:pos="1479"/>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c) ato de habilitação ou inabilitação de licitante;</w:t>
      </w:r>
    </w:p>
    <w:p w14:paraId="4F968F0B" w14:textId="77777777" w:rsidR="000416BD" w:rsidRPr="00517322" w:rsidRDefault="000416BD" w:rsidP="000416BD">
      <w:pPr>
        <w:tabs>
          <w:tab w:val="left" w:pos="0"/>
          <w:tab w:val="left" w:pos="1479"/>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d) anulação ou revogação da licitação;</w:t>
      </w:r>
    </w:p>
    <w:p w14:paraId="5DFA85B7" w14:textId="77777777" w:rsidR="000416BD" w:rsidRPr="00517322" w:rsidRDefault="000416BD" w:rsidP="000416BD">
      <w:pPr>
        <w:tabs>
          <w:tab w:val="left" w:pos="0"/>
          <w:tab w:val="left" w:pos="1479"/>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e) extinção do contrato, quando determinada por ato unilateral e escrito da Administração;</w:t>
      </w:r>
    </w:p>
    <w:p w14:paraId="6EE8ACD2" w14:textId="77777777" w:rsidR="000416BD" w:rsidRPr="00517322" w:rsidRDefault="000416BD" w:rsidP="000416BD">
      <w:pPr>
        <w:tabs>
          <w:tab w:val="left" w:pos="0"/>
          <w:tab w:val="left" w:pos="1479"/>
        </w:tabs>
        <w:autoSpaceDE w:val="0"/>
        <w:autoSpaceDN w:val="0"/>
        <w:ind w:right="-3"/>
        <w:jc w:val="both"/>
        <w:rPr>
          <w:rFonts w:ascii="Verdana" w:eastAsia="Arial" w:hAnsi="Verdana" w:cs="Arial"/>
          <w:sz w:val="20"/>
          <w:szCs w:val="20"/>
          <w:lang w:val="pt-PT" w:eastAsia="en-US"/>
        </w:rPr>
      </w:pPr>
    </w:p>
    <w:p w14:paraId="6F3AF158" w14:textId="77777777" w:rsidR="000416BD" w:rsidRPr="00517322" w:rsidRDefault="000416BD" w:rsidP="000416BD">
      <w:pPr>
        <w:tabs>
          <w:tab w:val="left" w:pos="0"/>
          <w:tab w:val="left" w:pos="1479"/>
        </w:tabs>
        <w:autoSpaceDE w:val="0"/>
        <w:autoSpaceDN w:val="0"/>
        <w:ind w:right="-3"/>
        <w:jc w:val="both"/>
        <w:rPr>
          <w:rFonts w:ascii="Verdana" w:eastAsia="Arial" w:hAnsi="Verdana" w:cs="Arial"/>
          <w:sz w:val="20"/>
          <w:szCs w:val="20"/>
          <w:lang w:val="pt-PT" w:eastAsia="en-US"/>
        </w:rPr>
      </w:pPr>
      <w:r w:rsidRPr="00B335D3">
        <w:rPr>
          <w:rFonts w:ascii="Verdana" w:eastAsia="Arial" w:hAnsi="Verdana" w:cs="Arial"/>
          <w:b/>
          <w:bCs/>
          <w:sz w:val="20"/>
          <w:szCs w:val="20"/>
          <w:lang w:val="pt-PT" w:eastAsia="en-US"/>
        </w:rPr>
        <w:t>II - PEDIDO DE RECONSIDERAÇÃO</w:t>
      </w:r>
      <w:r w:rsidRPr="00517322">
        <w:rPr>
          <w:rFonts w:ascii="Verdana" w:eastAsia="Arial" w:hAnsi="Verdana" w:cs="Arial"/>
          <w:sz w:val="20"/>
          <w:szCs w:val="20"/>
          <w:lang w:val="pt-PT" w:eastAsia="en-US"/>
        </w:rPr>
        <w:t xml:space="preserve">, no prazo de </w:t>
      </w:r>
      <w:proofErr w:type="gramStart"/>
      <w:r w:rsidRPr="00517322">
        <w:rPr>
          <w:rFonts w:ascii="Verdana" w:eastAsia="Arial" w:hAnsi="Verdana" w:cs="Arial"/>
          <w:sz w:val="20"/>
          <w:szCs w:val="20"/>
          <w:lang w:val="pt-PT" w:eastAsia="en-US"/>
        </w:rPr>
        <w:t>3</w:t>
      </w:r>
      <w:proofErr w:type="gramEnd"/>
      <w:r w:rsidRPr="00517322">
        <w:rPr>
          <w:rFonts w:ascii="Verdana" w:eastAsia="Arial" w:hAnsi="Verdana" w:cs="Arial"/>
          <w:sz w:val="20"/>
          <w:szCs w:val="20"/>
          <w:lang w:val="pt-PT" w:eastAsia="en-US"/>
        </w:rPr>
        <w:t xml:space="preserve"> (três) dias úteis, contado da data de intimação, relativamente a ato do qual não caiba recurso hierárquico.</w:t>
      </w:r>
    </w:p>
    <w:p w14:paraId="43499CF4" w14:textId="77777777" w:rsidR="000416BD" w:rsidRPr="00517322" w:rsidRDefault="000416BD" w:rsidP="000416BD">
      <w:pPr>
        <w:tabs>
          <w:tab w:val="left" w:pos="0"/>
          <w:tab w:val="left" w:pos="1479"/>
        </w:tabs>
        <w:autoSpaceDE w:val="0"/>
        <w:autoSpaceDN w:val="0"/>
        <w:ind w:right="-3"/>
        <w:jc w:val="both"/>
        <w:rPr>
          <w:rFonts w:ascii="Verdana" w:eastAsia="Arial" w:hAnsi="Verdana" w:cs="Arial"/>
          <w:sz w:val="20"/>
          <w:szCs w:val="20"/>
          <w:lang w:val="pt-PT" w:eastAsia="en-US"/>
        </w:rPr>
      </w:pPr>
    </w:p>
    <w:p w14:paraId="7A170A57" w14:textId="77777777" w:rsidR="000416BD" w:rsidRPr="00517322" w:rsidRDefault="000416BD" w:rsidP="000416BD">
      <w:pPr>
        <w:tabs>
          <w:tab w:val="left" w:pos="0"/>
          <w:tab w:val="left" w:pos="1479"/>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12.2</w:t>
      </w:r>
      <w:proofErr w:type="gramStart"/>
      <w:r w:rsidRPr="00517322">
        <w:rPr>
          <w:rFonts w:ascii="Verdana" w:eastAsia="Arial" w:hAnsi="Verdana" w:cs="Arial"/>
          <w:sz w:val="20"/>
          <w:szCs w:val="20"/>
          <w:lang w:val="pt-PT" w:eastAsia="en-US"/>
        </w:rPr>
        <w:t xml:space="preserve">  </w:t>
      </w:r>
      <w:proofErr w:type="gramEnd"/>
      <w:r w:rsidRPr="00517322">
        <w:rPr>
          <w:rFonts w:ascii="Verdana" w:eastAsia="Arial" w:hAnsi="Verdana" w:cs="Arial"/>
          <w:sz w:val="20"/>
          <w:szCs w:val="20"/>
          <w:lang w:val="pt-PT" w:eastAsia="en-US"/>
        </w:rPr>
        <w:t>Quanto ao recurso apresentado em virtude do disposto nas alíneas “b” e “c” do inciso I do Iitem 12.1, serão observadas as seguintes disposições:</w:t>
      </w:r>
    </w:p>
    <w:p w14:paraId="60F4934E" w14:textId="77777777" w:rsidR="000416BD" w:rsidRPr="00517322" w:rsidRDefault="000416BD" w:rsidP="000416BD">
      <w:pPr>
        <w:tabs>
          <w:tab w:val="left" w:pos="0"/>
          <w:tab w:val="left" w:pos="1479"/>
        </w:tabs>
        <w:autoSpaceDE w:val="0"/>
        <w:autoSpaceDN w:val="0"/>
        <w:ind w:right="-3"/>
        <w:jc w:val="both"/>
        <w:rPr>
          <w:rFonts w:ascii="Verdana" w:eastAsia="Arial" w:hAnsi="Verdana" w:cs="Arial"/>
          <w:sz w:val="20"/>
          <w:szCs w:val="20"/>
          <w:lang w:val="pt-PT" w:eastAsia="en-US"/>
        </w:rPr>
      </w:pPr>
    </w:p>
    <w:p w14:paraId="21C4002A" w14:textId="77777777" w:rsidR="000416BD" w:rsidRPr="00517322" w:rsidRDefault="000416BD" w:rsidP="000416BD">
      <w:pPr>
        <w:tabs>
          <w:tab w:val="left" w:pos="0"/>
          <w:tab w:val="left" w:pos="1479"/>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I – declarado o vencedor a intenção de recorrer deverá ser manifestada imediatamente, do qual será concedido o prazo de no </w:t>
      </w:r>
      <w:r w:rsidRPr="00B335D3">
        <w:rPr>
          <w:rFonts w:ascii="Verdana" w:eastAsia="Arial" w:hAnsi="Verdana" w:cs="Arial"/>
          <w:b/>
          <w:bCs/>
          <w:sz w:val="20"/>
          <w:szCs w:val="20"/>
          <w:lang w:val="pt-PT" w:eastAsia="en-US"/>
        </w:rPr>
        <w:t>mínimo 10 (dez) minutos</w:t>
      </w:r>
      <w:r w:rsidRPr="00517322">
        <w:rPr>
          <w:rFonts w:ascii="Verdana" w:eastAsia="Arial" w:hAnsi="Verdana" w:cs="Arial"/>
          <w:sz w:val="20"/>
          <w:szCs w:val="20"/>
          <w:lang w:val="pt-PT" w:eastAsia="en-US"/>
        </w:rPr>
        <w:t xml:space="preserve">, </w:t>
      </w:r>
      <w:proofErr w:type="gramStart"/>
      <w:r w:rsidRPr="00517322">
        <w:rPr>
          <w:rFonts w:ascii="Verdana" w:eastAsia="Arial" w:hAnsi="Verdana" w:cs="Arial"/>
          <w:sz w:val="20"/>
          <w:szCs w:val="20"/>
          <w:lang w:val="pt-PT" w:eastAsia="en-US"/>
        </w:rPr>
        <w:t>sob pena</w:t>
      </w:r>
      <w:proofErr w:type="gramEnd"/>
      <w:r w:rsidRPr="00517322">
        <w:rPr>
          <w:rFonts w:ascii="Verdana" w:eastAsia="Arial" w:hAnsi="Verdana" w:cs="Arial"/>
          <w:sz w:val="20"/>
          <w:szCs w:val="20"/>
          <w:lang w:val="pt-PT" w:eastAsia="en-US"/>
        </w:rPr>
        <w:t xml:space="preserve"> de preclusão, para que qualquer licitante manifeste a intenção de recorrer em campo próprio do sistema, e o prazo para apresentação das razões recursais previsto no inciso I do item 12.1 será iniciado na data de intimação ou de lavratura da ata de habilitação ou inabilitação;</w:t>
      </w:r>
    </w:p>
    <w:p w14:paraId="77470327" w14:textId="77777777" w:rsidR="000416BD" w:rsidRPr="00517322" w:rsidRDefault="000416BD" w:rsidP="000416BD">
      <w:pPr>
        <w:tabs>
          <w:tab w:val="left" w:pos="0"/>
          <w:tab w:val="left" w:pos="1479"/>
        </w:tabs>
        <w:autoSpaceDE w:val="0"/>
        <w:autoSpaceDN w:val="0"/>
        <w:ind w:right="-3"/>
        <w:jc w:val="both"/>
        <w:rPr>
          <w:rFonts w:ascii="Verdana" w:eastAsia="Arial" w:hAnsi="Verdana" w:cs="Arial"/>
          <w:sz w:val="20"/>
          <w:szCs w:val="20"/>
          <w:lang w:val="pt-PT" w:eastAsia="en-US"/>
        </w:rPr>
      </w:pPr>
    </w:p>
    <w:p w14:paraId="7A50DC56" w14:textId="77777777" w:rsidR="000416BD" w:rsidRPr="00517322" w:rsidRDefault="000416BD" w:rsidP="000416BD">
      <w:pPr>
        <w:tabs>
          <w:tab w:val="left" w:pos="0"/>
          <w:tab w:val="left" w:pos="1479"/>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II – a apreciação dar-se-á em fase única.</w:t>
      </w:r>
    </w:p>
    <w:p w14:paraId="0B21C21C" w14:textId="77777777" w:rsidR="000416BD" w:rsidRPr="00517322" w:rsidRDefault="000416BD" w:rsidP="000416BD">
      <w:pPr>
        <w:tabs>
          <w:tab w:val="left" w:pos="0"/>
          <w:tab w:val="left" w:pos="1479"/>
        </w:tabs>
        <w:autoSpaceDE w:val="0"/>
        <w:autoSpaceDN w:val="0"/>
        <w:ind w:right="-3"/>
        <w:jc w:val="both"/>
        <w:rPr>
          <w:rFonts w:ascii="Verdana" w:eastAsia="Arial" w:hAnsi="Verdana" w:cs="Arial"/>
          <w:sz w:val="20"/>
          <w:szCs w:val="20"/>
          <w:lang w:val="pt-PT" w:eastAsia="en-US"/>
        </w:rPr>
      </w:pPr>
    </w:p>
    <w:p w14:paraId="2920712F" w14:textId="77777777" w:rsidR="000416BD" w:rsidRPr="00517322" w:rsidRDefault="000416BD" w:rsidP="000416BD">
      <w:pPr>
        <w:tabs>
          <w:tab w:val="left" w:pos="0"/>
          <w:tab w:val="left" w:pos="1479"/>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12.3</w:t>
      </w:r>
      <w:proofErr w:type="gramStart"/>
      <w:r w:rsidRPr="00517322">
        <w:rPr>
          <w:rFonts w:ascii="Verdana" w:eastAsia="Arial" w:hAnsi="Verdana" w:cs="Arial"/>
          <w:sz w:val="20"/>
          <w:szCs w:val="20"/>
          <w:lang w:val="pt-PT" w:eastAsia="en-US"/>
        </w:rPr>
        <w:t xml:space="preserve">  </w:t>
      </w:r>
      <w:proofErr w:type="gramEnd"/>
      <w:r w:rsidRPr="00517322">
        <w:rPr>
          <w:rFonts w:ascii="Verdana" w:eastAsia="Arial" w:hAnsi="Verdana" w:cs="Arial"/>
          <w:sz w:val="20"/>
          <w:szCs w:val="20"/>
          <w:lang w:val="pt-PT" w:eastAsia="en-US"/>
        </w:rPr>
        <w:t>O recurso de que trata o inciso I do item 12.1 será dirigido à autoridade que tiver editado o ato ou proferido a decisão recorrida, que, se não reconsiderar o ato ou a decisão no prazo de 3 (três) dias úteis, encaminhará o recurso com a sua motivação à autoridade superior, a qual deverá proferir sua decisão no prazo máximo de 10 (dez) dias úteis, contado do recebimento dos autos.</w:t>
      </w:r>
    </w:p>
    <w:p w14:paraId="5CA2D6B6" w14:textId="77777777" w:rsidR="000416BD" w:rsidRPr="00517322" w:rsidRDefault="000416BD" w:rsidP="000416BD">
      <w:pPr>
        <w:tabs>
          <w:tab w:val="left" w:pos="0"/>
          <w:tab w:val="left" w:pos="1479"/>
        </w:tabs>
        <w:autoSpaceDE w:val="0"/>
        <w:autoSpaceDN w:val="0"/>
        <w:ind w:right="-3"/>
        <w:jc w:val="both"/>
        <w:rPr>
          <w:rFonts w:ascii="Verdana" w:eastAsia="Arial" w:hAnsi="Verdana" w:cs="Arial"/>
          <w:sz w:val="20"/>
          <w:szCs w:val="20"/>
          <w:lang w:val="pt-PT" w:eastAsia="en-US"/>
        </w:rPr>
      </w:pPr>
    </w:p>
    <w:p w14:paraId="6E13FE9F" w14:textId="77777777" w:rsidR="000416BD" w:rsidRPr="00517322" w:rsidRDefault="000416BD" w:rsidP="000416BD">
      <w:pPr>
        <w:tabs>
          <w:tab w:val="left" w:pos="0"/>
          <w:tab w:val="left" w:pos="1479"/>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12.4</w:t>
      </w:r>
      <w:proofErr w:type="gramStart"/>
      <w:r w:rsidRPr="00517322">
        <w:rPr>
          <w:rFonts w:ascii="Verdana" w:eastAsia="Arial" w:hAnsi="Verdana" w:cs="Arial"/>
          <w:sz w:val="20"/>
          <w:szCs w:val="20"/>
          <w:lang w:val="pt-PT" w:eastAsia="en-US"/>
        </w:rPr>
        <w:t xml:space="preserve">  </w:t>
      </w:r>
      <w:proofErr w:type="gramEnd"/>
      <w:r w:rsidRPr="00517322">
        <w:rPr>
          <w:rFonts w:ascii="Verdana" w:eastAsia="Arial" w:hAnsi="Verdana" w:cs="Arial"/>
          <w:sz w:val="20"/>
          <w:szCs w:val="20"/>
          <w:lang w:val="pt-PT" w:eastAsia="en-US"/>
        </w:rPr>
        <w:t>O acolhimento do recurso implicará invalidação apenas de ato insuscetível de aproveitamento.</w:t>
      </w:r>
    </w:p>
    <w:p w14:paraId="101C194B" w14:textId="77777777" w:rsidR="000416BD" w:rsidRPr="00517322" w:rsidRDefault="000416BD" w:rsidP="000416BD">
      <w:pPr>
        <w:tabs>
          <w:tab w:val="left" w:pos="0"/>
          <w:tab w:val="left" w:pos="1479"/>
        </w:tabs>
        <w:autoSpaceDE w:val="0"/>
        <w:autoSpaceDN w:val="0"/>
        <w:ind w:right="-3"/>
        <w:jc w:val="both"/>
        <w:rPr>
          <w:rFonts w:ascii="Verdana" w:eastAsia="Arial" w:hAnsi="Verdana" w:cs="Arial"/>
          <w:sz w:val="20"/>
          <w:szCs w:val="20"/>
          <w:lang w:val="pt-PT" w:eastAsia="en-US"/>
        </w:rPr>
      </w:pPr>
    </w:p>
    <w:p w14:paraId="21030BB8" w14:textId="77777777" w:rsidR="000416BD" w:rsidRPr="006B1A51" w:rsidRDefault="000416BD" w:rsidP="000416BD">
      <w:pPr>
        <w:tabs>
          <w:tab w:val="left" w:pos="0"/>
          <w:tab w:val="left" w:pos="1479"/>
        </w:tabs>
        <w:autoSpaceDE w:val="0"/>
        <w:autoSpaceDN w:val="0"/>
        <w:ind w:right="-3"/>
        <w:jc w:val="both"/>
        <w:rPr>
          <w:rFonts w:ascii="Verdana" w:eastAsia="Arial" w:hAnsi="Verdana" w:cs="Arial"/>
          <w:b/>
          <w:bCs/>
          <w:sz w:val="20"/>
          <w:szCs w:val="20"/>
          <w:lang w:val="pt-PT" w:eastAsia="en-US"/>
        </w:rPr>
      </w:pPr>
      <w:r w:rsidRPr="00517322">
        <w:rPr>
          <w:rFonts w:ascii="Verdana" w:eastAsia="Arial" w:hAnsi="Verdana" w:cs="Arial"/>
          <w:sz w:val="20"/>
          <w:szCs w:val="20"/>
          <w:lang w:val="pt-PT" w:eastAsia="en-US"/>
        </w:rPr>
        <w:t>12.5</w:t>
      </w:r>
      <w:proofErr w:type="gramStart"/>
      <w:r w:rsidRPr="00517322">
        <w:rPr>
          <w:rFonts w:ascii="Verdana" w:eastAsia="Arial" w:hAnsi="Verdana" w:cs="Arial"/>
          <w:sz w:val="20"/>
          <w:szCs w:val="20"/>
          <w:lang w:val="pt-PT" w:eastAsia="en-US"/>
        </w:rPr>
        <w:t xml:space="preserve">  </w:t>
      </w:r>
      <w:proofErr w:type="gramEnd"/>
      <w:r w:rsidRPr="00517322">
        <w:rPr>
          <w:rFonts w:ascii="Verdana" w:eastAsia="Arial" w:hAnsi="Verdana" w:cs="Arial"/>
          <w:sz w:val="20"/>
          <w:szCs w:val="20"/>
          <w:lang w:val="pt-PT" w:eastAsia="en-US"/>
        </w:rPr>
        <w:t xml:space="preserve">O prazo para apresentação de contrarrazões será o mesmo do recurso e terá início na </w:t>
      </w:r>
      <w:r w:rsidRPr="006B1A51">
        <w:rPr>
          <w:rFonts w:ascii="Verdana" w:eastAsia="Arial" w:hAnsi="Verdana" w:cs="Arial"/>
          <w:b/>
          <w:bCs/>
          <w:sz w:val="20"/>
          <w:szCs w:val="20"/>
          <w:lang w:val="pt-PT" w:eastAsia="en-US"/>
        </w:rPr>
        <w:t>data de intimação pessoal ou de divulgação da interposição do recurso</w:t>
      </w:r>
      <w:r w:rsidRPr="00517322">
        <w:rPr>
          <w:rFonts w:ascii="Verdana" w:eastAsia="Arial" w:hAnsi="Verdana" w:cs="Arial"/>
          <w:sz w:val="20"/>
          <w:szCs w:val="20"/>
          <w:lang w:val="pt-PT" w:eastAsia="en-US"/>
        </w:rPr>
        <w:t xml:space="preserve"> </w:t>
      </w:r>
      <w:r w:rsidRPr="006B1A51">
        <w:rPr>
          <w:rFonts w:ascii="Verdana" w:eastAsia="Arial" w:hAnsi="Verdana" w:cs="Arial"/>
          <w:b/>
          <w:bCs/>
          <w:sz w:val="20"/>
          <w:szCs w:val="20"/>
          <w:lang w:val="pt-PT" w:eastAsia="en-US"/>
        </w:rPr>
        <w:t>no Diario Oficial do Municipio.</w:t>
      </w:r>
    </w:p>
    <w:p w14:paraId="0CE55189" w14:textId="77777777" w:rsidR="000416BD" w:rsidRPr="00517322" w:rsidRDefault="000416BD" w:rsidP="000416BD">
      <w:pPr>
        <w:tabs>
          <w:tab w:val="left" w:pos="0"/>
          <w:tab w:val="left" w:pos="1479"/>
        </w:tabs>
        <w:autoSpaceDE w:val="0"/>
        <w:autoSpaceDN w:val="0"/>
        <w:ind w:right="-3"/>
        <w:jc w:val="both"/>
        <w:rPr>
          <w:rFonts w:ascii="Verdana" w:eastAsia="Arial" w:hAnsi="Verdana" w:cs="Arial"/>
          <w:sz w:val="20"/>
          <w:szCs w:val="20"/>
          <w:lang w:val="pt-PT" w:eastAsia="en-US"/>
        </w:rPr>
      </w:pPr>
    </w:p>
    <w:p w14:paraId="5475B761" w14:textId="77777777" w:rsidR="000416BD" w:rsidRPr="00517322" w:rsidRDefault="000416BD" w:rsidP="000416BD">
      <w:pPr>
        <w:tabs>
          <w:tab w:val="left" w:pos="0"/>
          <w:tab w:val="left" w:pos="1479"/>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12.6</w:t>
      </w:r>
      <w:proofErr w:type="gramStart"/>
      <w:r w:rsidRPr="00517322">
        <w:rPr>
          <w:rFonts w:ascii="Verdana" w:eastAsia="Arial" w:hAnsi="Verdana" w:cs="Arial"/>
          <w:sz w:val="20"/>
          <w:szCs w:val="20"/>
          <w:lang w:val="pt-PT" w:eastAsia="en-US"/>
        </w:rPr>
        <w:t xml:space="preserve">  </w:t>
      </w:r>
      <w:proofErr w:type="gramEnd"/>
      <w:r w:rsidRPr="00517322">
        <w:rPr>
          <w:rFonts w:ascii="Verdana" w:eastAsia="Arial" w:hAnsi="Verdana" w:cs="Arial"/>
          <w:sz w:val="20"/>
          <w:szCs w:val="20"/>
          <w:lang w:val="pt-PT" w:eastAsia="en-US"/>
        </w:rPr>
        <w:t>Será assegurado ao licitante vista dos elementos indispensáveis à defesa de seus interesses;</w:t>
      </w:r>
    </w:p>
    <w:p w14:paraId="4308F06F" w14:textId="77777777" w:rsidR="000416BD" w:rsidRPr="00517322" w:rsidRDefault="000416BD" w:rsidP="000416BD">
      <w:pPr>
        <w:tabs>
          <w:tab w:val="left" w:pos="0"/>
          <w:tab w:val="left" w:pos="1479"/>
        </w:tabs>
        <w:autoSpaceDE w:val="0"/>
        <w:autoSpaceDN w:val="0"/>
        <w:ind w:right="-3"/>
        <w:jc w:val="both"/>
        <w:rPr>
          <w:rFonts w:ascii="Verdana" w:eastAsia="Arial" w:hAnsi="Verdana" w:cs="Arial"/>
          <w:sz w:val="20"/>
          <w:szCs w:val="20"/>
          <w:lang w:val="pt-PT" w:eastAsia="en-US"/>
        </w:rPr>
      </w:pPr>
    </w:p>
    <w:p w14:paraId="48FCB741" w14:textId="77777777" w:rsidR="000416BD" w:rsidRPr="00517322" w:rsidRDefault="000416BD" w:rsidP="00F32591">
      <w:pPr>
        <w:pStyle w:val="PargrafodaLista"/>
        <w:widowControl w:val="0"/>
        <w:numPr>
          <w:ilvl w:val="1"/>
          <w:numId w:val="36"/>
        </w:numPr>
        <w:tabs>
          <w:tab w:val="left" w:pos="0"/>
          <w:tab w:val="left" w:pos="426"/>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Havendo quem se manifeste, caberá ao Pregoeiro o juízo de admissibilidade de verificação da existência dos requisitos legais necessários para o conhecimento do recurso, permitindo a análise das razões, tais requisitos são os pressupostos recursais: sucumbência, tempestividade, motivação, legitimidade e interesse, para decidir se admite ou </w:t>
      </w:r>
      <w:r w:rsidRPr="00517322">
        <w:rPr>
          <w:rFonts w:ascii="Verdana" w:eastAsia="Arial" w:hAnsi="Verdana" w:cs="Arial"/>
          <w:spacing w:val="2"/>
          <w:sz w:val="20"/>
          <w:szCs w:val="20"/>
          <w:lang w:val="pt-PT" w:eastAsia="en-US"/>
        </w:rPr>
        <w:t xml:space="preserve">não </w:t>
      </w:r>
      <w:r w:rsidRPr="00517322">
        <w:rPr>
          <w:rFonts w:ascii="Verdana" w:eastAsia="Arial" w:hAnsi="Verdana" w:cs="Arial"/>
          <w:sz w:val="20"/>
          <w:szCs w:val="20"/>
          <w:lang w:val="pt-PT" w:eastAsia="en-US"/>
        </w:rPr>
        <w:t>o recurso, fundamentadamente. Nesse momento o Pregoeiro não adentrará no mérito recursal, mas apenas verificará as condições de admissibilidade do</w:t>
      </w:r>
      <w:r w:rsidRPr="00517322">
        <w:rPr>
          <w:rFonts w:ascii="Verdana" w:eastAsia="Arial" w:hAnsi="Verdana" w:cs="Arial"/>
          <w:spacing w:val="-6"/>
          <w:sz w:val="20"/>
          <w:szCs w:val="20"/>
          <w:lang w:val="pt-PT" w:eastAsia="en-US"/>
        </w:rPr>
        <w:t xml:space="preserve"> </w:t>
      </w:r>
      <w:r w:rsidRPr="00517322">
        <w:rPr>
          <w:rFonts w:ascii="Verdana" w:eastAsia="Arial" w:hAnsi="Verdana" w:cs="Arial"/>
          <w:sz w:val="20"/>
          <w:szCs w:val="20"/>
          <w:lang w:val="pt-PT" w:eastAsia="en-US"/>
        </w:rPr>
        <w:t>recurso;</w:t>
      </w:r>
    </w:p>
    <w:p w14:paraId="220F05CB" w14:textId="77777777" w:rsidR="000416BD" w:rsidRPr="00517322" w:rsidRDefault="000416BD" w:rsidP="000416BD">
      <w:pPr>
        <w:tabs>
          <w:tab w:val="left" w:pos="0"/>
          <w:tab w:val="left" w:pos="426"/>
        </w:tabs>
        <w:autoSpaceDE w:val="0"/>
        <w:autoSpaceDN w:val="0"/>
        <w:rPr>
          <w:rFonts w:ascii="Verdana" w:eastAsia="Arial" w:hAnsi="Verdana" w:cs="Arial"/>
          <w:sz w:val="20"/>
          <w:szCs w:val="20"/>
          <w:lang w:val="pt-PT" w:eastAsia="en-US"/>
        </w:rPr>
      </w:pPr>
    </w:p>
    <w:p w14:paraId="355DF3AB" w14:textId="77777777" w:rsidR="000416BD" w:rsidRPr="00517322" w:rsidRDefault="000416BD" w:rsidP="00F32591">
      <w:pPr>
        <w:pStyle w:val="PargrafodaLista"/>
        <w:widowControl w:val="0"/>
        <w:numPr>
          <w:ilvl w:val="1"/>
          <w:numId w:val="36"/>
        </w:numPr>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lastRenderedPageBreak/>
        <w:t>A falta de manifestação motivada do licitante quanto à intenção de recorrer importará a decadência desse</w:t>
      </w:r>
      <w:r w:rsidRPr="00517322">
        <w:rPr>
          <w:rFonts w:ascii="Verdana" w:eastAsia="Arial" w:hAnsi="Verdana" w:cs="Arial"/>
          <w:spacing w:val="-3"/>
          <w:sz w:val="20"/>
          <w:szCs w:val="20"/>
          <w:lang w:val="pt-PT" w:eastAsia="en-US"/>
        </w:rPr>
        <w:t xml:space="preserve"> </w:t>
      </w:r>
      <w:r w:rsidRPr="00517322">
        <w:rPr>
          <w:rFonts w:ascii="Verdana" w:eastAsia="Arial" w:hAnsi="Verdana" w:cs="Arial"/>
          <w:sz w:val="20"/>
          <w:szCs w:val="20"/>
          <w:lang w:val="pt-PT" w:eastAsia="en-US"/>
        </w:rPr>
        <w:t>direito;</w:t>
      </w:r>
    </w:p>
    <w:p w14:paraId="7059C66D" w14:textId="77777777" w:rsidR="000416BD" w:rsidRPr="00517322" w:rsidRDefault="000416BD" w:rsidP="000416BD">
      <w:pPr>
        <w:tabs>
          <w:tab w:val="left" w:pos="0"/>
          <w:tab w:val="left" w:pos="426"/>
        </w:tabs>
        <w:autoSpaceDE w:val="0"/>
        <w:autoSpaceDN w:val="0"/>
        <w:rPr>
          <w:rFonts w:ascii="Verdana" w:eastAsia="Arial" w:hAnsi="Verdana" w:cs="Arial"/>
          <w:sz w:val="20"/>
          <w:szCs w:val="20"/>
          <w:lang w:val="pt-PT" w:eastAsia="en-US"/>
        </w:rPr>
      </w:pPr>
    </w:p>
    <w:p w14:paraId="3F1E4599" w14:textId="77777777" w:rsidR="000416BD" w:rsidRPr="00517322" w:rsidRDefault="000416BD" w:rsidP="00F32591">
      <w:pPr>
        <w:widowControl w:val="0"/>
        <w:numPr>
          <w:ilvl w:val="1"/>
          <w:numId w:val="36"/>
        </w:numPr>
        <w:tabs>
          <w:tab w:val="left" w:pos="0"/>
          <w:tab w:val="left" w:pos="426"/>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Uma vez admitido o recurso, o recorrente terá, a partir de então, o prazo de três dias para apresentar as razões, pelo sistema eletrônico, ficando os demais licitantes, desde logo, intimados para, querendo, apresentarem contrarrazões também pelo sistema eletrônico, em outros três dias, que começarão a contar do término do prazo do recorrente, sendo-lhes assegurada vista imediata dos elementos indispensáveis à defesa de seus</w:t>
      </w:r>
      <w:r w:rsidRPr="00517322">
        <w:rPr>
          <w:rFonts w:ascii="Verdana" w:eastAsia="Arial" w:hAnsi="Verdana" w:cs="Arial"/>
          <w:spacing w:val="-11"/>
          <w:sz w:val="20"/>
          <w:szCs w:val="20"/>
          <w:lang w:val="pt-PT" w:eastAsia="en-US"/>
        </w:rPr>
        <w:t xml:space="preserve"> </w:t>
      </w:r>
      <w:r w:rsidRPr="00517322">
        <w:rPr>
          <w:rFonts w:ascii="Verdana" w:eastAsia="Arial" w:hAnsi="Verdana" w:cs="Arial"/>
          <w:sz w:val="20"/>
          <w:szCs w:val="20"/>
          <w:lang w:val="pt-PT" w:eastAsia="en-US"/>
        </w:rPr>
        <w:t>interesses;</w:t>
      </w:r>
    </w:p>
    <w:p w14:paraId="0760DE1F" w14:textId="77777777" w:rsidR="000416BD" w:rsidRPr="00517322" w:rsidRDefault="000416BD" w:rsidP="000416BD">
      <w:pPr>
        <w:tabs>
          <w:tab w:val="left" w:pos="0"/>
          <w:tab w:val="left" w:pos="426"/>
        </w:tabs>
        <w:autoSpaceDE w:val="0"/>
        <w:autoSpaceDN w:val="0"/>
        <w:rPr>
          <w:rFonts w:ascii="Verdana" w:eastAsia="Arial" w:hAnsi="Verdana" w:cs="Arial"/>
          <w:sz w:val="20"/>
          <w:szCs w:val="20"/>
          <w:lang w:val="pt-PT" w:eastAsia="en-US"/>
        </w:rPr>
      </w:pPr>
    </w:p>
    <w:p w14:paraId="2A35EF14" w14:textId="77777777" w:rsidR="000416BD" w:rsidRPr="00517322" w:rsidRDefault="000416BD" w:rsidP="00F32591">
      <w:pPr>
        <w:widowControl w:val="0"/>
        <w:numPr>
          <w:ilvl w:val="1"/>
          <w:numId w:val="36"/>
        </w:numPr>
        <w:tabs>
          <w:tab w:val="left" w:pos="0"/>
          <w:tab w:val="left" w:pos="567"/>
        </w:tabs>
        <w:autoSpaceDE w:val="0"/>
        <w:autoSpaceDN w:val="0"/>
        <w:ind w:left="0"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O acolhimento do recurso invalida tão somente os atos insuscetíveis de aproveitamento;</w:t>
      </w:r>
    </w:p>
    <w:p w14:paraId="7221A55C" w14:textId="77777777" w:rsidR="000416BD" w:rsidRPr="00517322" w:rsidRDefault="000416BD" w:rsidP="00F32591">
      <w:pPr>
        <w:widowControl w:val="0"/>
        <w:numPr>
          <w:ilvl w:val="1"/>
          <w:numId w:val="36"/>
        </w:numPr>
        <w:tabs>
          <w:tab w:val="left" w:pos="0"/>
          <w:tab w:val="left" w:pos="567"/>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Os autos do processo permanecerão com vista franqueada aos interessados, no endereço constante neste</w:t>
      </w:r>
      <w:r w:rsidRPr="00517322">
        <w:rPr>
          <w:rFonts w:ascii="Verdana" w:eastAsia="Arial" w:hAnsi="Verdana" w:cs="Arial"/>
          <w:spacing w:val="1"/>
          <w:sz w:val="20"/>
          <w:szCs w:val="20"/>
          <w:lang w:val="pt-PT" w:eastAsia="en-US"/>
        </w:rPr>
        <w:t xml:space="preserve"> </w:t>
      </w:r>
      <w:r w:rsidRPr="00517322">
        <w:rPr>
          <w:rFonts w:ascii="Verdana" w:eastAsia="Arial" w:hAnsi="Verdana" w:cs="Arial"/>
          <w:sz w:val="20"/>
          <w:szCs w:val="20"/>
          <w:lang w:val="pt-PT" w:eastAsia="en-US"/>
        </w:rPr>
        <w:t>Edital.</w:t>
      </w:r>
    </w:p>
    <w:p w14:paraId="0FD1A51F" w14:textId="77777777" w:rsidR="000416BD" w:rsidRPr="00517322" w:rsidRDefault="000416BD" w:rsidP="000416BD">
      <w:pPr>
        <w:tabs>
          <w:tab w:val="left" w:pos="0"/>
        </w:tabs>
        <w:autoSpaceDE w:val="0"/>
        <w:autoSpaceDN w:val="0"/>
        <w:rPr>
          <w:rFonts w:ascii="Verdana" w:eastAsia="Arial" w:hAnsi="Verdana" w:cs="Arial"/>
          <w:sz w:val="20"/>
          <w:szCs w:val="20"/>
          <w:lang w:val="pt-PT" w:eastAsia="en-US"/>
        </w:rPr>
      </w:pPr>
    </w:p>
    <w:p w14:paraId="78B862E9" w14:textId="77777777" w:rsidR="000416BD" w:rsidRPr="00517322" w:rsidRDefault="000416BD" w:rsidP="000416BD">
      <w:pPr>
        <w:shd w:val="clear" w:color="auto" w:fill="BFBFBF"/>
        <w:autoSpaceDE w:val="0"/>
        <w:autoSpaceDN w:val="0"/>
        <w:rPr>
          <w:rFonts w:ascii="Verdana" w:eastAsia="Arial" w:hAnsi="Verdana" w:cs="Arial"/>
          <w:b/>
          <w:bCs/>
          <w:sz w:val="20"/>
          <w:szCs w:val="20"/>
          <w:lang w:val="pt-PT" w:eastAsia="en-US"/>
        </w:rPr>
      </w:pPr>
      <w:proofErr w:type="gramStart"/>
      <w:r w:rsidRPr="00517322">
        <w:rPr>
          <w:rFonts w:ascii="Verdana" w:eastAsia="Arial" w:hAnsi="Verdana" w:cs="Arial"/>
          <w:b/>
          <w:bCs/>
          <w:sz w:val="20"/>
          <w:szCs w:val="20"/>
          <w:lang w:val="pt-PT" w:eastAsia="en-US"/>
        </w:rPr>
        <w:t>13.0 REABERTURA</w:t>
      </w:r>
      <w:proofErr w:type="gramEnd"/>
      <w:r w:rsidRPr="00517322">
        <w:rPr>
          <w:rFonts w:ascii="Verdana" w:eastAsia="Arial" w:hAnsi="Verdana" w:cs="Arial"/>
          <w:b/>
          <w:bCs/>
          <w:sz w:val="20"/>
          <w:szCs w:val="20"/>
          <w:lang w:val="pt-PT" w:eastAsia="en-US"/>
        </w:rPr>
        <w:t xml:space="preserve"> DA SESSÃO PÚBLICA</w:t>
      </w:r>
    </w:p>
    <w:p w14:paraId="54B77DE1" w14:textId="77777777" w:rsidR="000416BD" w:rsidRDefault="000416BD" w:rsidP="000416BD">
      <w:pPr>
        <w:tabs>
          <w:tab w:val="left" w:pos="0"/>
          <w:tab w:val="left" w:pos="1276"/>
        </w:tabs>
        <w:autoSpaceDE w:val="0"/>
        <w:autoSpaceDN w:val="0"/>
        <w:ind w:left="360"/>
        <w:jc w:val="both"/>
        <w:rPr>
          <w:rFonts w:ascii="Verdana" w:eastAsia="Arial" w:hAnsi="Verdana" w:cs="Arial"/>
          <w:sz w:val="20"/>
          <w:szCs w:val="20"/>
          <w:lang w:val="pt-PT" w:eastAsia="en-US"/>
        </w:rPr>
      </w:pPr>
    </w:p>
    <w:p w14:paraId="1E64F6AF" w14:textId="77777777" w:rsidR="000416BD" w:rsidRPr="00517322" w:rsidRDefault="000416BD" w:rsidP="00F32591">
      <w:pPr>
        <w:widowControl w:val="0"/>
        <w:numPr>
          <w:ilvl w:val="1"/>
          <w:numId w:val="19"/>
        </w:numPr>
        <w:autoSpaceDE w:val="0"/>
        <w:autoSpaceDN w:val="0"/>
        <w:ind w:left="0"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A sessão pública poderá ser</w:t>
      </w:r>
      <w:r w:rsidRPr="00517322">
        <w:rPr>
          <w:rFonts w:ascii="Verdana" w:eastAsia="Arial" w:hAnsi="Verdana" w:cs="Arial"/>
          <w:spacing w:val="-3"/>
          <w:sz w:val="20"/>
          <w:szCs w:val="20"/>
          <w:lang w:val="pt-PT" w:eastAsia="en-US"/>
        </w:rPr>
        <w:t xml:space="preserve"> </w:t>
      </w:r>
      <w:r w:rsidRPr="00517322">
        <w:rPr>
          <w:rFonts w:ascii="Verdana" w:eastAsia="Arial" w:hAnsi="Verdana" w:cs="Arial"/>
          <w:sz w:val="20"/>
          <w:szCs w:val="20"/>
          <w:lang w:val="pt-PT" w:eastAsia="en-US"/>
        </w:rPr>
        <w:t>reaberta:</w:t>
      </w:r>
    </w:p>
    <w:p w14:paraId="2258582A" w14:textId="77777777" w:rsidR="000416BD" w:rsidRPr="00517322" w:rsidRDefault="000416BD" w:rsidP="000416BD">
      <w:pPr>
        <w:tabs>
          <w:tab w:val="left" w:pos="0"/>
        </w:tabs>
        <w:autoSpaceDE w:val="0"/>
        <w:autoSpaceDN w:val="0"/>
        <w:rPr>
          <w:rFonts w:ascii="Verdana" w:eastAsia="Arial" w:hAnsi="Verdana" w:cs="Arial"/>
          <w:sz w:val="20"/>
          <w:szCs w:val="20"/>
          <w:lang w:val="pt-PT" w:eastAsia="en-US"/>
        </w:rPr>
      </w:pPr>
    </w:p>
    <w:p w14:paraId="323B0CC3" w14:textId="77777777" w:rsidR="000416BD" w:rsidRPr="00517322" w:rsidRDefault="000416BD" w:rsidP="000416BD">
      <w:pPr>
        <w:tabs>
          <w:tab w:val="left" w:pos="0"/>
          <w:tab w:val="left" w:pos="567"/>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13.1.2 Nas hipóteses de provimento de recurso que leve à anulação de atos anteriores à realização da sessão pública precedente ou em que seja anulada a própria sessão pública, situação em que serão repetidos os atos anulados e os que dele</w:t>
      </w:r>
      <w:r w:rsidRPr="00517322">
        <w:rPr>
          <w:rFonts w:ascii="Verdana" w:eastAsia="Arial" w:hAnsi="Verdana" w:cs="Arial"/>
          <w:spacing w:val="-10"/>
          <w:sz w:val="20"/>
          <w:szCs w:val="20"/>
          <w:lang w:val="pt-PT" w:eastAsia="en-US"/>
        </w:rPr>
        <w:t xml:space="preserve"> </w:t>
      </w:r>
      <w:r w:rsidRPr="00517322">
        <w:rPr>
          <w:rFonts w:ascii="Verdana" w:eastAsia="Arial" w:hAnsi="Verdana" w:cs="Arial"/>
          <w:sz w:val="20"/>
          <w:szCs w:val="20"/>
          <w:lang w:val="pt-PT" w:eastAsia="en-US"/>
        </w:rPr>
        <w:t>dependam;</w:t>
      </w:r>
    </w:p>
    <w:p w14:paraId="1E6575F3" w14:textId="77777777" w:rsidR="000416BD" w:rsidRPr="00517322" w:rsidRDefault="000416BD" w:rsidP="000416BD">
      <w:pPr>
        <w:tabs>
          <w:tab w:val="left" w:pos="0"/>
          <w:tab w:val="left" w:pos="567"/>
        </w:tabs>
        <w:autoSpaceDE w:val="0"/>
        <w:autoSpaceDN w:val="0"/>
        <w:ind w:right="-3"/>
        <w:rPr>
          <w:rFonts w:ascii="Verdana" w:eastAsia="Arial" w:hAnsi="Verdana" w:cs="Arial"/>
          <w:sz w:val="20"/>
          <w:szCs w:val="20"/>
          <w:lang w:val="pt-PT" w:eastAsia="en-US"/>
        </w:rPr>
      </w:pPr>
    </w:p>
    <w:p w14:paraId="356AAE57" w14:textId="77777777" w:rsidR="000416BD" w:rsidRPr="00517322" w:rsidRDefault="000416BD" w:rsidP="000416BD">
      <w:pPr>
        <w:tabs>
          <w:tab w:val="left" w:pos="0"/>
          <w:tab w:val="left" w:pos="567"/>
          <w:tab w:val="left" w:pos="1627"/>
        </w:tabs>
        <w:autoSpaceDE w:val="0"/>
        <w:autoSpaceDN w:val="0"/>
        <w:ind w:right="-3"/>
        <w:jc w:val="both"/>
        <w:rPr>
          <w:rFonts w:ascii="Verdana" w:eastAsia="Arial" w:hAnsi="Verdana" w:cs="Arial"/>
          <w:sz w:val="20"/>
          <w:szCs w:val="20"/>
          <w:lang w:val="pt-PT" w:eastAsia="en-US"/>
        </w:rPr>
      </w:pPr>
      <w:proofErr w:type="gramStart"/>
      <w:r w:rsidRPr="00517322">
        <w:rPr>
          <w:rFonts w:ascii="Verdana" w:eastAsia="Arial" w:hAnsi="Verdana" w:cs="Arial"/>
          <w:sz w:val="20"/>
          <w:szCs w:val="20"/>
          <w:lang w:val="pt-PT" w:eastAsia="en-US"/>
        </w:rPr>
        <w:t>13.1.3.</w:t>
      </w:r>
      <w:proofErr w:type="gramEnd"/>
      <w:r w:rsidRPr="00517322">
        <w:rPr>
          <w:rFonts w:ascii="Verdana" w:eastAsia="Arial" w:hAnsi="Verdana" w:cs="Arial"/>
          <w:sz w:val="20"/>
          <w:szCs w:val="20"/>
          <w:lang w:val="pt-PT" w:eastAsia="en-US"/>
        </w:rPr>
        <w:t>Quando houver erro na aceitação do preço melhor classificado ou quando o licitante declarado vencedor não assinar o contrato, não retirar o instrumento equivalente ou não comprovar a regularização fiscal e trabalhista, nos termos do art. 43, §1º da LC nº 123/2006. Nessas hipóteses, serão adotados os procedimentos imediatamente posteriores ao encerramento da etapa de</w:t>
      </w:r>
      <w:r w:rsidRPr="00517322">
        <w:rPr>
          <w:rFonts w:ascii="Verdana" w:eastAsia="Arial" w:hAnsi="Verdana" w:cs="Arial"/>
          <w:spacing w:val="-6"/>
          <w:sz w:val="20"/>
          <w:szCs w:val="20"/>
          <w:lang w:val="pt-PT" w:eastAsia="en-US"/>
        </w:rPr>
        <w:t xml:space="preserve"> </w:t>
      </w:r>
      <w:r w:rsidRPr="00517322">
        <w:rPr>
          <w:rFonts w:ascii="Verdana" w:eastAsia="Arial" w:hAnsi="Verdana" w:cs="Arial"/>
          <w:sz w:val="20"/>
          <w:szCs w:val="20"/>
          <w:lang w:val="pt-PT" w:eastAsia="en-US"/>
        </w:rPr>
        <w:t>lances;</w:t>
      </w:r>
    </w:p>
    <w:p w14:paraId="58AF08E2" w14:textId="77777777" w:rsidR="000416BD" w:rsidRPr="00517322" w:rsidRDefault="000416BD" w:rsidP="000416BD">
      <w:pPr>
        <w:tabs>
          <w:tab w:val="left" w:pos="0"/>
          <w:tab w:val="left" w:pos="567"/>
        </w:tabs>
        <w:autoSpaceDE w:val="0"/>
        <w:autoSpaceDN w:val="0"/>
        <w:rPr>
          <w:rFonts w:ascii="Verdana" w:eastAsia="Arial" w:hAnsi="Verdana" w:cs="Arial"/>
          <w:sz w:val="20"/>
          <w:szCs w:val="20"/>
          <w:lang w:val="pt-PT" w:eastAsia="en-US"/>
        </w:rPr>
      </w:pPr>
    </w:p>
    <w:p w14:paraId="4DF4B8AB" w14:textId="77777777" w:rsidR="000416BD" w:rsidRPr="00517322" w:rsidRDefault="000416BD" w:rsidP="000416BD">
      <w:pPr>
        <w:tabs>
          <w:tab w:val="left" w:pos="0"/>
          <w:tab w:val="left" w:pos="567"/>
        </w:tabs>
        <w:autoSpaceDE w:val="0"/>
        <w:autoSpaceDN w:val="0"/>
        <w:ind w:right="-3"/>
        <w:rPr>
          <w:rFonts w:ascii="Verdana" w:eastAsia="Arial" w:hAnsi="Verdana" w:cs="Arial"/>
          <w:color w:val="FF0000"/>
          <w:sz w:val="20"/>
          <w:szCs w:val="20"/>
          <w:lang w:val="pt-PT" w:eastAsia="en-US"/>
        </w:rPr>
      </w:pPr>
      <w:r w:rsidRPr="00517322">
        <w:rPr>
          <w:rFonts w:ascii="Verdana" w:eastAsia="Arial" w:hAnsi="Verdana" w:cs="Arial"/>
          <w:sz w:val="20"/>
          <w:szCs w:val="20"/>
          <w:lang w:val="pt-PT" w:eastAsia="en-US"/>
        </w:rPr>
        <w:t>13.1.4. Nos casos de necessidade de verificação dos documentos de habilitação de forma minuciosa;</w:t>
      </w:r>
    </w:p>
    <w:p w14:paraId="405D478C" w14:textId="77777777" w:rsidR="000416BD" w:rsidRPr="00517322" w:rsidRDefault="000416BD" w:rsidP="000416BD">
      <w:pPr>
        <w:tabs>
          <w:tab w:val="left" w:pos="0"/>
          <w:tab w:val="left" w:pos="567"/>
        </w:tabs>
        <w:autoSpaceDE w:val="0"/>
        <w:autoSpaceDN w:val="0"/>
        <w:rPr>
          <w:rFonts w:ascii="Verdana" w:eastAsia="Arial" w:hAnsi="Verdana" w:cs="Arial"/>
          <w:sz w:val="20"/>
          <w:szCs w:val="20"/>
          <w:lang w:val="pt-PT" w:eastAsia="en-US"/>
        </w:rPr>
      </w:pPr>
    </w:p>
    <w:p w14:paraId="558E8E04" w14:textId="77777777" w:rsidR="000416BD" w:rsidRPr="00517322" w:rsidRDefault="000416BD" w:rsidP="000416BD">
      <w:pPr>
        <w:tabs>
          <w:tab w:val="left" w:pos="0"/>
          <w:tab w:val="left" w:pos="567"/>
        </w:tabs>
        <w:autoSpaceDE w:val="0"/>
        <w:autoSpaceDN w:val="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13.2. Todos os licitantes remanescentes deverão ser convocados para acompanhar a sessão reaberta;</w:t>
      </w:r>
    </w:p>
    <w:p w14:paraId="58EB0638" w14:textId="77777777" w:rsidR="000416BD" w:rsidRPr="00517322" w:rsidRDefault="000416BD" w:rsidP="000416BD">
      <w:pPr>
        <w:tabs>
          <w:tab w:val="left" w:pos="0"/>
          <w:tab w:val="left" w:pos="567"/>
        </w:tabs>
        <w:autoSpaceDE w:val="0"/>
        <w:autoSpaceDN w:val="0"/>
        <w:rPr>
          <w:rFonts w:ascii="Verdana" w:eastAsia="Arial" w:hAnsi="Verdana" w:cs="Arial"/>
          <w:sz w:val="20"/>
          <w:szCs w:val="20"/>
          <w:lang w:val="pt-PT" w:eastAsia="en-US"/>
        </w:rPr>
      </w:pPr>
    </w:p>
    <w:p w14:paraId="4B5A7938" w14:textId="77777777" w:rsidR="000416BD" w:rsidRPr="00517322" w:rsidRDefault="000416BD" w:rsidP="000416BD">
      <w:pPr>
        <w:tabs>
          <w:tab w:val="left" w:pos="0"/>
          <w:tab w:val="left" w:pos="567"/>
        </w:tabs>
        <w:autoSpaceDE w:val="0"/>
        <w:autoSpaceDN w:val="0"/>
        <w:rPr>
          <w:rFonts w:ascii="Verdana" w:eastAsia="Arial" w:hAnsi="Verdana" w:cs="Arial"/>
          <w:sz w:val="20"/>
          <w:szCs w:val="20"/>
          <w:lang w:val="pt-PT" w:eastAsia="en-US"/>
        </w:rPr>
      </w:pPr>
      <w:r w:rsidRPr="00517322">
        <w:rPr>
          <w:rFonts w:ascii="Verdana" w:eastAsia="Arial" w:hAnsi="Verdana" w:cs="Arial"/>
          <w:sz w:val="20"/>
          <w:szCs w:val="20"/>
          <w:lang w:val="pt-PT" w:eastAsia="en-US"/>
        </w:rPr>
        <w:t>13.3. A convocação se dará por meio do sistema eletrônico (“chat”).</w:t>
      </w:r>
    </w:p>
    <w:p w14:paraId="68E9423E" w14:textId="77777777" w:rsidR="000416BD" w:rsidRPr="00517322" w:rsidRDefault="000416BD" w:rsidP="000416BD">
      <w:pPr>
        <w:tabs>
          <w:tab w:val="left" w:pos="0"/>
        </w:tabs>
        <w:autoSpaceDE w:val="0"/>
        <w:autoSpaceDN w:val="0"/>
        <w:rPr>
          <w:rFonts w:ascii="Verdana" w:eastAsia="Arial" w:hAnsi="Verdana" w:cs="Arial"/>
          <w:sz w:val="20"/>
          <w:szCs w:val="20"/>
          <w:lang w:val="pt-PT" w:eastAsia="en-US"/>
        </w:rPr>
      </w:pPr>
    </w:p>
    <w:p w14:paraId="579F29C0" w14:textId="77777777" w:rsidR="000416BD" w:rsidRPr="00517322" w:rsidRDefault="000416BD" w:rsidP="00F32591">
      <w:pPr>
        <w:widowControl w:val="0"/>
        <w:numPr>
          <w:ilvl w:val="0"/>
          <w:numId w:val="20"/>
        </w:numPr>
        <w:shd w:val="clear" w:color="auto" w:fill="BFBFBF"/>
        <w:autoSpaceDE w:val="0"/>
        <w:autoSpaceDN w:val="0"/>
        <w:ind w:left="426" w:hanging="426"/>
        <w:jc w:val="both"/>
        <w:rPr>
          <w:rFonts w:ascii="Verdana" w:eastAsia="Arial" w:hAnsi="Verdana" w:cs="Arial"/>
          <w:b/>
          <w:bCs/>
          <w:sz w:val="20"/>
          <w:szCs w:val="20"/>
          <w:lang w:val="pt-PT" w:eastAsia="en-US"/>
        </w:rPr>
      </w:pPr>
      <w:r w:rsidRPr="00517322">
        <w:rPr>
          <w:rFonts w:ascii="Verdana" w:eastAsia="Arial" w:hAnsi="Verdana" w:cs="Arial"/>
          <w:b/>
          <w:bCs/>
          <w:sz w:val="20"/>
          <w:szCs w:val="20"/>
          <w:lang w:val="pt-PT" w:eastAsia="en-US"/>
        </w:rPr>
        <w:t>ADJUDICAÇÃO E HOMOLOGAÇÃO</w:t>
      </w:r>
    </w:p>
    <w:p w14:paraId="101193CD" w14:textId="77777777" w:rsidR="000416BD" w:rsidRPr="00517322" w:rsidRDefault="000416BD" w:rsidP="000416BD">
      <w:pPr>
        <w:tabs>
          <w:tab w:val="left" w:pos="0"/>
        </w:tabs>
        <w:autoSpaceDE w:val="0"/>
        <w:autoSpaceDN w:val="0"/>
        <w:rPr>
          <w:rFonts w:ascii="Verdana" w:eastAsia="Arial" w:hAnsi="Verdana" w:cs="Arial"/>
          <w:sz w:val="20"/>
          <w:szCs w:val="20"/>
          <w:lang w:val="pt-PT" w:eastAsia="en-US"/>
        </w:rPr>
      </w:pPr>
    </w:p>
    <w:p w14:paraId="0D5FEC47" w14:textId="77777777" w:rsidR="000416BD" w:rsidRDefault="000416BD" w:rsidP="000416BD">
      <w:pPr>
        <w:tabs>
          <w:tab w:val="left" w:pos="0"/>
          <w:tab w:val="left" w:pos="426"/>
        </w:tabs>
        <w:autoSpaceDE w:val="0"/>
        <w:autoSpaceDN w:val="0"/>
        <w:ind w:right="-3"/>
        <w:jc w:val="both"/>
        <w:rPr>
          <w:rFonts w:ascii="Verdana" w:eastAsia="Arial" w:hAnsi="Verdana" w:cs="Arial"/>
          <w:sz w:val="20"/>
          <w:szCs w:val="20"/>
          <w:lang w:val="pt-PT" w:eastAsia="en-US"/>
        </w:rPr>
      </w:pPr>
    </w:p>
    <w:p w14:paraId="33F81A3D" w14:textId="77777777" w:rsidR="000416BD" w:rsidRPr="00517322" w:rsidRDefault="000416BD" w:rsidP="000416BD">
      <w:pPr>
        <w:tabs>
          <w:tab w:val="left" w:pos="0"/>
          <w:tab w:val="left" w:pos="426"/>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14.1 O objeto da licitação será adjudicado ao licitante declarado vencedor, por ato do Pregoeiro, caso não haja interposição de recurso, ou pela autoridade competente, após a regular decisão dos recursos</w:t>
      </w:r>
      <w:r w:rsidRPr="00517322">
        <w:rPr>
          <w:rFonts w:ascii="Verdana" w:eastAsia="Arial" w:hAnsi="Verdana" w:cs="Arial"/>
          <w:spacing w:val="-2"/>
          <w:sz w:val="20"/>
          <w:szCs w:val="20"/>
          <w:lang w:val="pt-PT" w:eastAsia="en-US"/>
        </w:rPr>
        <w:t xml:space="preserve"> </w:t>
      </w:r>
      <w:r w:rsidRPr="00517322">
        <w:rPr>
          <w:rFonts w:ascii="Verdana" w:eastAsia="Arial" w:hAnsi="Verdana" w:cs="Arial"/>
          <w:sz w:val="20"/>
          <w:szCs w:val="20"/>
          <w:lang w:val="pt-PT" w:eastAsia="en-US"/>
        </w:rPr>
        <w:t>apresentados;</w:t>
      </w:r>
    </w:p>
    <w:p w14:paraId="501363B6" w14:textId="77777777" w:rsidR="000416BD" w:rsidRPr="00517322" w:rsidRDefault="000416BD" w:rsidP="000416BD">
      <w:pPr>
        <w:tabs>
          <w:tab w:val="left" w:pos="0"/>
          <w:tab w:val="left" w:pos="426"/>
        </w:tabs>
        <w:autoSpaceDE w:val="0"/>
        <w:autoSpaceDN w:val="0"/>
        <w:rPr>
          <w:rFonts w:ascii="Verdana" w:eastAsia="Arial" w:hAnsi="Verdana" w:cs="Arial"/>
          <w:sz w:val="20"/>
          <w:szCs w:val="20"/>
          <w:lang w:val="pt-PT" w:eastAsia="en-US"/>
        </w:rPr>
      </w:pPr>
    </w:p>
    <w:p w14:paraId="12E516E2" w14:textId="77777777" w:rsidR="000416BD" w:rsidRPr="00517322" w:rsidRDefault="000416BD" w:rsidP="000416BD">
      <w:pPr>
        <w:tabs>
          <w:tab w:val="left" w:pos="0"/>
          <w:tab w:val="left" w:pos="426"/>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14.2. A homologação da licitação é de responsabilidade da autoridade competente e só poderá ser realizada depois da adjudicação do objeto à licitante vencedora pelo Pregoeiro, ou, quando houver recurso, pela autoridade competente.</w:t>
      </w:r>
    </w:p>
    <w:p w14:paraId="79ABA6CD" w14:textId="77777777" w:rsidR="000416BD" w:rsidRPr="00517322" w:rsidRDefault="000416BD" w:rsidP="000416BD">
      <w:pPr>
        <w:tabs>
          <w:tab w:val="left" w:pos="0"/>
          <w:tab w:val="left" w:pos="426"/>
        </w:tabs>
        <w:autoSpaceDE w:val="0"/>
        <w:autoSpaceDN w:val="0"/>
        <w:ind w:right="-3"/>
        <w:jc w:val="both"/>
        <w:rPr>
          <w:rFonts w:ascii="Verdana" w:eastAsia="Arial" w:hAnsi="Verdana" w:cs="Arial"/>
          <w:sz w:val="20"/>
          <w:szCs w:val="20"/>
          <w:lang w:val="pt-PT" w:eastAsia="en-US"/>
        </w:rPr>
      </w:pPr>
    </w:p>
    <w:p w14:paraId="492B0A59" w14:textId="231EB259" w:rsidR="000416BD" w:rsidRPr="00DA4726" w:rsidRDefault="00DA4726" w:rsidP="000416BD">
      <w:pPr>
        <w:shd w:val="clear" w:color="auto" w:fill="BFBFBF"/>
        <w:autoSpaceDE w:val="0"/>
        <w:autoSpaceDN w:val="0"/>
        <w:jc w:val="both"/>
        <w:rPr>
          <w:rFonts w:ascii="Verdana" w:eastAsia="Arial" w:hAnsi="Verdana" w:cs="Arial"/>
          <w:b/>
          <w:bCs/>
          <w:sz w:val="20"/>
          <w:szCs w:val="20"/>
          <w:lang w:val="pt-PT" w:eastAsia="en-US"/>
        </w:rPr>
      </w:pPr>
      <w:r w:rsidRPr="00DA4726">
        <w:rPr>
          <w:rFonts w:ascii="Verdana" w:eastAsia="Arial" w:hAnsi="Verdana" w:cs="Arial"/>
          <w:b/>
          <w:bCs/>
          <w:sz w:val="20"/>
          <w:szCs w:val="20"/>
          <w:lang w:val="pt-PT" w:eastAsia="en-US"/>
        </w:rPr>
        <w:t>15.0 DO CONTRATO</w:t>
      </w:r>
    </w:p>
    <w:p w14:paraId="1338C630" w14:textId="77777777" w:rsidR="000416BD" w:rsidRPr="00DA4726" w:rsidRDefault="000416BD" w:rsidP="000416BD">
      <w:pPr>
        <w:tabs>
          <w:tab w:val="left" w:pos="0"/>
          <w:tab w:val="left" w:pos="426"/>
        </w:tabs>
        <w:autoSpaceDE w:val="0"/>
        <w:autoSpaceDN w:val="0"/>
        <w:ind w:right="-3"/>
        <w:jc w:val="both"/>
        <w:rPr>
          <w:rFonts w:ascii="Verdana" w:eastAsia="Times New Roman" w:hAnsi="Verdana" w:cs="Times New Roman"/>
          <w:color w:val="000000"/>
          <w:sz w:val="20"/>
          <w:szCs w:val="20"/>
        </w:rPr>
      </w:pPr>
    </w:p>
    <w:p w14:paraId="5060AC43" w14:textId="5EB0D9DF" w:rsidR="000416BD" w:rsidRPr="00DA4726" w:rsidRDefault="000416BD" w:rsidP="000416BD">
      <w:pPr>
        <w:tabs>
          <w:tab w:val="left" w:pos="0"/>
          <w:tab w:val="left" w:pos="426"/>
        </w:tabs>
        <w:autoSpaceDE w:val="0"/>
        <w:autoSpaceDN w:val="0"/>
        <w:ind w:right="-3"/>
        <w:jc w:val="both"/>
        <w:rPr>
          <w:rFonts w:ascii="Verdana" w:eastAsia="Times New Roman" w:hAnsi="Verdana" w:cs="Times New Roman"/>
          <w:b/>
          <w:bCs/>
          <w:color w:val="000000"/>
          <w:sz w:val="20"/>
          <w:szCs w:val="20"/>
        </w:rPr>
      </w:pPr>
      <w:bookmarkStart w:id="6" w:name="_Hlk156979693"/>
      <w:r w:rsidRPr="00DA4726">
        <w:rPr>
          <w:rFonts w:ascii="Verdana" w:eastAsia="Times New Roman" w:hAnsi="Verdana" w:cs="Times New Roman"/>
          <w:b/>
          <w:bCs/>
          <w:color w:val="000000"/>
          <w:sz w:val="20"/>
          <w:szCs w:val="20"/>
        </w:rPr>
        <w:t>II - ASSINAT</w:t>
      </w:r>
      <w:r w:rsidR="00DA4726" w:rsidRPr="00DA4726">
        <w:rPr>
          <w:rFonts w:ascii="Verdana" w:eastAsia="Times New Roman" w:hAnsi="Verdana" w:cs="Times New Roman"/>
          <w:b/>
          <w:bCs/>
          <w:color w:val="000000"/>
          <w:sz w:val="20"/>
          <w:szCs w:val="20"/>
        </w:rPr>
        <w:t>URA DO CONTRATO</w:t>
      </w:r>
      <w:r w:rsidRPr="00DA4726">
        <w:rPr>
          <w:rFonts w:ascii="Verdana" w:eastAsia="Times New Roman" w:hAnsi="Verdana" w:cs="Times New Roman"/>
          <w:b/>
          <w:bCs/>
          <w:color w:val="000000"/>
          <w:sz w:val="20"/>
          <w:szCs w:val="20"/>
        </w:rPr>
        <w:t>:</w:t>
      </w:r>
    </w:p>
    <w:p w14:paraId="27BD789B" w14:textId="77777777" w:rsidR="000416BD" w:rsidRPr="00DA4726" w:rsidRDefault="000416BD" w:rsidP="000416BD">
      <w:pPr>
        <w:tabs>
          <w:tab w:val="left" w:pos="0"/>
          <w:tab w:val="left" w:pos="426"/>
        </w:tabs>
        <w:autoSpaceDE w:val="0"/>
        <w:autoSpaceDN w:val="0"/>
        <w:ind w:right="-3"/>
        <w:jc w:val="both"/>
        <w:rPr>
          <w:rFonts w:ascii="Verdana" w:eastAsia="Times New Roman" w:hAnsi="Verdana" w:cs="Times New Roman"/>
          <w:color w:val="000000"/>
          <w:sz w:val="20"/>
          <w:szCs w:val="20"/>
        </w:rPr>
      </w:pPr>
    </w:p>
    <w:p w14:paraId="2AC8AC39" w14:textId="77777777" w:rsidR="000416BD" w:rsidRPr="00DA4726" w:rsidRDefault="000416BD" w:rsidP="000416BD">
      <w:pPr>
        <w:tabs>
          <w:tab w:val="left" w:pos="0"/>
          <w:tab w:val="left" w:pos="426"/>
        </w:tabs>
        <w:autoSpaceDE w:val="0"/>
        <w:autoSpaceDN w:val="0"/>
        <w:ind w:right="-3"/>
        <w:jc w:val="both"/>
        <w:rPr>
          <w:rFonts w:ascii="Verdana" w:eastAsia="Times New Roman" w:hAnsi="Verdana" w:cs="Times New Roman"/>
          <w:color w:val="000000"/>
          <w:sz w:val="20"/>
          <w:szCs w:val="20"/>
        </w:rPr>
      </w:pPr>
      <w:r w:rsidRPr="00DA4726">
        <w:rPr>
          <w:rFonts w:ascii="Verdana" w:eastAsia="Times New Roman" w:hAnsi="Verdana" w:cs="Times New Roman"/>
          <w:color w:val="000000"/>
          <w:sz w:val="20"/>
          <w:szCs w:val="20"/>
        </w:rPr>
        <w:lastRenderedPageBreak/>
        <w:t xml:space="preserve">15.2 Após o encerramento da licitação, o licitante mais bem classificado será convocado para assinar a ata de registro de preços no </w:t>
      </w:r>
      <w:r w:rsidRPr="00DA4726">
        <w:rPr>
          <w:rFonts w:ascii="Verdana" w:eastAsia="Times New Roman" w:hAnsi="Verdana" w:cs="Times New Roman"/>
          <w:b/>
          <w:bCs/>
          <w:color w:val="000000"/>
          <w:sz w:val="20"/>
          <w:szCs w:val="20"/>
          <w:u w:val="single"/>
        </w:rPr>
        <w:t>prazo de 05 (cinco) dias</w:t>
      </w:r>
      <w:r w:rsidRPr="00DA4726">
        <w:rPr>
          <w:rFonts w:ascii="Verdana" w:eastAsia="Times New Roman" w:hAnsi="Verdana" w:cs="Times New Roman"/>
          <w:color w:val="000000"/>
          <w:sz w:val="20"/>
          <w:szCs w:val="20"/>
        </w:rPr>
        <w:t xml:space="preserve">, </w:t>
      </w:r>
      <w:proofErr w:type="gramStart"/>
      <w:r w:rsidRPr="00DA4726">
        <w:rPr>
          <w:rFonts w:ascii="Verdana" w:eastAsia="Times New Roman" w:hAnsi="Verdana" w:cs="Times New Roman"/>
          <w:color w:val="000000"/>
          <w:sz w:val="20"/>
          <w:szCs w:val="20"/>
        </w:rPr>
        <w:t>sob pena</w:t>
      </w:r>
      <w:proofErr w:type="gramEnd"/>
      <w:r w:rsidRPr="00DA4726">
        <w:rPr>
          <w:rFonts w:ascii="Verdana" w:eastAsia="Times New Roman" w:hAnsi="Verdana" w:cs="Times New Roman"/>
          <w:color w:val="000000"/>
          <w:sz w:val="20"/>
          <w:szCs w:val="20"/>
        </w:rPr>
        <w:t xml:space="preserve"> de decadência do direito, sem prejuízo da aplicação das sanções previstas na Lei nº 14.133, de 2021;</w:t>
      </w:r>
    </w:p>
    <w:p w14:paraId="6F83DF58" w14:textId="77777777" w:rsidR="000416BD" w:rsidRPr="00DA4726" w:rsidRDefault="000416BD" w:rsidP="000416BD">
      <w:pPr>
        <w:tabs>
          <w:tab w:val="left" w:pos="0"/>
          <w:tab w:val="left" w:pos="426"/>
        </w:tabs>
        <w:autoSpaceDE w:val="0"/>
        <w:autoSpaceDN w:val="0"/>
        <w:ind w:right="-3"/>
        <w:jc w:val="both"/>
        <w:rPr>
          <w:rFonts w:ascii="Verdana" w:eastAsia="Times New Roman" w:hAnsi="Verdana" w:cs="Times New Roman"/>
          <w:color w:val="000000"/>
          <w:sz w:val="20"/>
          <w:szCs w:val="20"/>
        </w:rPr>
      </w:pPr>
    </w:p>
    <w:p w14:paraId="311C2E9A" w14:textId="77777777" w:rsidR="000416BD" w:rsidRPr="00DA4726" w:rsidRDefault="000416BD" w:rsidP="000416BD">
      <w:pPr>
        <w:tabs>
          <w:tab w:val="left" w:pos="0"/>
          <w:tab w:val="left" w:pos="426"/>
        </w:tabs>
        <w:autoSpaceDE w:val="0"/>
        <w:autoSpaceDN w:val="0"/>
        <w:ind w:right="-3"/>
        <w:jc w:val="both"/>
        <w:rPr>
          <w:rFonts w:ascii="Verdana" w:eastAsia="Times New Roman" w:hAnsi="Verdana" w:cs="Times New Roman"/>
          <w:color w:val="000000"/>
          <w:sz w:val="20"/>
          <w:szCs w:val="20"/>
        </w:rPr>
      </w:pPr>
      <w:r w:rsidRPr="00DA4726">
        <w:rPr>
          <w:rFonts w:ascii="Verdana" w:eastAsia="Times New Roman" w:hAnsi="Verdana" w:cs="Times New Roman"/>
          <w:color w:val="000000"/>
          <w:sz w:val="20"/>
          <w:szCs w:val="20"/>
        </w:rPr>
        <w:t>15.2.1 O prazo de convocação poderá ser prorrogado uma vez, por igual período, mediante solicitação do licitante melhor classificado e convocado, desde que:</w:t>
      </w:r>
    </w:p>
    <w:p w14:paraId="213498B2" w14:textId="77777777" w:rsidR="000416BD" w:rsidRPr="00DA4726" w:rsidRDefault="000416BD" w:rsidP="000416BD">
      <w:pPr>
        <w:tabs>
          <w:tab w:val="left" w:pos="0"/>
          <w:tab w:val="left" w:pos="426"/>
        </w:tabs>
        <w:autoSpaceDE w:val="0"/>
        <w:autoSpaceDN w:val="0"/>
        <w:ind w:right="-3"/>
        <w:jc w:val="both"/>
        <w:rPr>
          <w:rFonts w:ascii="Verdana" w:eastAsia="Times New Roman" w:hAnsi="Verdana" w:cs="Times New Roman"/>
          <w:color w:val="000000"/>
          <w:sz w:val="20"/>
          <w:szCs w:val="20"/>
        </w:rPr>
      </w:pPr>
    </w:p>
    <w:p w14:paraId="79D2BAD4" w14:textId="77777777" w:rsidR="000416BD" w:rsidRPr="00DA4726" w:rsidRDefault="000416BD" w:rsidP="004E0C4B">
      <w:pPr>
        <w:pStyle w:val="PargrafodaLista"/>
        <w:widowControl w:val="0"/>
        <w:numPr>
          <w:ilvl w:val="0"/>
          <w:numId w:val="40"/>
        </w:numPr>
        <w:tabs>
          <w:tab w:val="left" w:pos="0"/>
          <w:tab w:val="left" w:pos="426"/>
        </w:tabs>
        <w:autoSpaceDE w:val="0"/>
        <w:autoSpaceDN w:val="0"/>
        <w:ind w:right="-3"/>
        <w:jc w:val="both"/>
        <w:rPr>
          <w:rFonts w:ascii="Verdana" w:eastAsia="Times New Roman" w:hAnsi="Verdana" w:cs="Times New Roman"/>
          <w:color w:val="000000"/>
          <w:sz w:val="20"/>
          <w:szCs w:val="20"/>
        </w:rPr>
      </w:pPr>
      <w:proofErr w:type="gramStart"/>
      <w:r w:rsidRPr="00DA4726">
        <w:rPr>
          <w:rFonts w:ascii="Verdana" w:eastAsia="Times New Roman" w:hAnsi="Verdana" w:cs="Times New Roman"/>
          <w:color w:val="000000"/>
          <w:sz w:val="20"/>
          <w:szCs w:val="20"/>
        </w:rPr>
        <w:t>a</w:t>
      </w:r>
      <w:proofErr w:type="gramEnd"/>
      <w:r w:rsidRPr="00DA4726">
        <w:rPr>
          <w:rFonts w:ascii="Verdana" w:eastAsia="Times New Roman" w:hAnsi="Verdana" w:cs="Times New Roman"/>
          <w:color w:val="000000"/>
          <w:sz w:val="20"/>
          <w:szCs w:val="20"/>
        </w:rPr>
        <w:t xml:space="preserve"> solicitação seja devidamente justificada e apresentada dentro do prazo; e</w:t>
      </w:r>
    </w:p>
    <w:p w14:paraId="245652E0" w14:textId="77777777" w:rsidR="000416BD" w:rsidRPr="00DA4726" w:rsidRDefault="000416BD" w:rsidP="004E0C4B">
      <w:pPr>
        <w:pStyle w:val="PargrafodaLista"/>
        <w:widowControl w:val="0"/>
        <w:numPr>
          <w:ilvl w:val="0"/>
          <w:numId w:val="40"/>
        </w:numPr>
        <w:tabs>
          <w:tab w:val="left" w:pos="0"/>
          <w:tab w:val="left" w:pos="426"/>
        </w:tabs>
        <w:autoSpaceDE w:val="0"/>
        <w:autoSpaceDN w:val="0"/>
        <w:ind w:right="-3"/>
        <w:jc w:val="both"/>
        <w:rPr>
          <w:rFonts w:ascii="Verdana" w:eastAsia="Times New Roman" w:hAnsi="Verdana" w:cs="Times New Roman"/>
          <w:color w:val="000000"/>
          <w:sz w:val="20"/>
          <w:szCs w:val="20"/>
        </w:rPr>
      </w:pPr>
      <w:proofErr w:type="gramStart"/>
      <w:r w:rsidRPr="00DA4726">
        <w:rPr>
          <w:rFonts w:ascii="Verdana" w:eastAsia="Times New Roman" w:hAnsi="Verdana" w:cs="Times New Roman"/>
          <w:color w:val="000000"/>
          <w:sz w:val="20"/>
          <w:szCs w:val="20"/>
        </w:rPr>
        <w:t>a</w:t>
      </w:r>
      <w:proofErr w:type="gramEnd"/>
      <w:r w:rsidRPr="00DA4726">
        <w:rPr>
          <w:rFonts w:ascii="Verdana" w:eastAsia="Times New Roman" w:hAnsi="Verdana" w:cs="Times New Roman"/>
          <w:color w:val="000000"/>
          <w:sz w:val="20"/>
          <w:szCs w:val="20"/>
        </w:rPr>
        <w:t xml:space="preserve"> justificação apresentada seja aceita pela Administração.</w:t>
      </w:r>
    </w:p>
    <w:p w14:paraId="1EB61898" w14:textId="77777777" w:rsidR="000416BD" w:rsidRPr="00DA4726" w:rsidRDefault="000416BD" w:rsidP="000416BD">
      <w:pPr>
        <w:tabs>
          <w:tab w:val="left" w:pos="0"/>
          <w:tab w:val="left" w:pos="426"/>
        </w:tabs>
        <w:autoSpaceDE w:val="0"/>
        <w:autoSpaceDN w:val="0"/>
        <w:ind w:right="-3"/>
        <w:jc w:val="both"/>
        <w:rPr>
          <w:rFonts w:ascii="Verdana" w:eastAsia="Times New Roman" w:hAnsi="Verdana" w:cs="Times New Roman"/>
          <w:color w:val="000000"/>
          <w:sz w:val="20"/>
          <w:szCs w:val="20"/>
        </w:rPr>
      </w:pPr>
    </w:p>
    <w:p w14:paraId="4ADA420E" w14:textId="0B6BB938" w:rsidR="000416BD" w:rsidRPr="00DA4726" w:rsidRDefault="000416BD" w:rsidP="000416BD">
      <w:pPr>
        <w:tabs>
          <w:tab w:val="left" w:pos="0"/>
          <w:tab w:val="left" w:pos="426"/>
        </w:tabs>
        <w:autoSpaceDE w:val="0"/>
        <w:autoSpaceDN w:val="0"/>
        <w:ind w:right="-3"/>
        <w:jc w:val="both"/>
        <w:rPr>
          <w:rFonts w:ascii="Verdana" w:eastAsia="Times New Roman" w:hAnsi="Verdana" w:cs="Times New Roman"/>
          <w:color w:val="000000"/>
          <w:sz w:val="20"/>
          <w:szCs w:val="20"/>
        </w:rPr>
      </w:pPr>
      <w:r w:rsidRPr="00DA4726">
        <w:rPr>
          <w:rFonts w:ascii="Verdana" w:eastAsia="Times New Roman" w:hAnsi="Verdana" w:cs="Times New Roman"/>
          <w:color w:val="000000"/>
          <w:sz w:val="20"/>
          <w:szCs w:val="20"/>
        </w:rPr>
        <w:t xml:space="preserve">15.2.2. Na hipótese do convocado não assinar </w:t>
      </w:r>
      <w:r w:rsidR="00DA4726" w:rsidRPr="00DA4726">
        <w:rPr>
          <w:rFonts w:ascii="Verdana" w:eastAsia="Times New Roman" w:hAnsi="Verdana" w:cs="Times New Roman"/>
          <w:color w:val="000000"/>
          <w:sz w:val="20"/>
          <w:szCs w:val="20"/>
        </w:rPr>
        <w:t xml:space="preserve">o contrato </w:t>
      </w:r>
      <w:r w:rsidRPr="00DA4726">
        <w:rPr>
          <w:rFonts w:ascii="Verdana" w:eastAsia="Times New Roman" w:hAnsi="Verdana" w:cs="Times New Roman"/>
          <w:color w:val="000000"/>
          <w:sz w:val="20"/>
          <w:szCs w:val="20"/>
        </w:rPr>
        <w:t>no prazo e nas condições estabelecidas no item 15.2 e subitem 15.2.1, fica facultado à Administração convocar os licitantes reman</w:t>
      </w:r>
      <w:r w:rsidR="00DA4726" w:rsidRPr="00DA4726">
        <w:rPr>
          <w:rFonts w:ascii="Verdana" w:eastAsia="Times New Roman" w:hAnsi="Verdana" w:cs="Times New Roman"/>
          <w:color w:val="000000"/>
          <w:sz w:val="20"/>
          <w:szCs w:val="20"/>
        </w:rPr>
        <w:t>escentes</w:t>
      </w:r>
      <w:proofErr w:type="gramStart"/>
      <w:r w:rsidR="00DA4726" w:rsidRPr="00DA4726">
        <w:rPr>
          <w:rFonts w:ascii="Verdana" w:eastAsia="Times New Roman" w:hAnsi="Verdana" w:cs="Times New Roman"/>
          <w:color w:val="000000"/>
          <w:sz w:val="20"/>
          <w:szCs w:val="20"/>
        </w:rPr>
        <w:t xml:space="preserve"> </w:t>
      </w:r>
      <w:r w:rsidRPr="00DA4726">
        <w:rPr>
          <w:rFonts w:ascii="Verdana" w:eastAsia="Times New Roman" w:hAnsi="Verdana" w:cs="Times New Roman"/>
          <w:color w:val="000000"/>
          <w:sz w:val="20"/>
          <w:szCs w:val="20"/>
        </w:rPr>
        <w:t xml:space="preserve"> </w:t>
      </w:r>
      <w:proofErr w:type="gramEnd"/>
      <w:r w:rsidRPr="00DA4726">
        <w:rPr>
          <w:rFonts w:ascii="Verdana" w:eastAsia="Times New Roman" w:hAnsi="Verdana" w:cs="Times New Roman"/>
          <w:color w:val="000000"/>
          <w:sz w:val="20"/>
          <w:szCs w:val="20"/>
        </w:rPr>
        <w:t>na ordem de classificação, para fazê-lo em igual prazo e nas condições propostas pelo primeiro classificado;</w:t>
      </w:r>
    </w:p>
    <w:p w14:paraId="3224EDD3" w14:textId="77777777" w:rsidR="000416BD" w:rsidRPr="00DA4726" w:rsidRDefault="000416BD" w:rsidP="000416BD">
      <w:pPr>
        <w:tabs>
          <w:tab w:val="left" w:pos="0"/>
          <w:tab w:val="left" w:pos="426"/>
        </w:tabs>
        <w:autoSpaceDE w:val="0"/>
        <w:autoSpaceDN w:val="0"/>
        <w:ind w:right="-3"/>
        <w:jc w:val="both"/>
        <w:rPr>
          <w:rFonts w:ascii="Verdana" w:eastAsia="Times New Roman" w:hAnsi="Verdana" w:cs="Times New Roman"/>
          <w:color w:val="000000"/>
          <w:sz w:val="20"/>
          <w:szCs w:val="20"/>
        </w:rPr>
      </w:pPr>
    </w:p>
    <w:p w14:paraId="4DC49038" w14:textId="77777777" w:rsidR="000416BD" w:rsidRPr="00DA4726" w:rsidRDefault="000416BD" w:rsidP="000416BD">
      <w:pPr>
        <w:tabs>
          <w:tab w:val="left" w:pos="0"/>
          <w:tab w:val="left" w:pos="426"/>
        </w:tabs>
        <w:autoSpaceDE w:val="0"/>
        <w:autoSpaceDN w:val="0"/>
        <w:ind w:right="-3"/>
        <w:jc w:val="both"/>
        <w:rPr>
          <w:rFonts w:ascii="Verdana" w:eastAsia="Times New Roman" w:hAnsi="Verdana" w:cs="Times New Roman"/>
          <w:color w:val="000000"/>
          <w:sz w:val="20"/>
          <w:szCs w:val="20"/>
        </w:rPr>
      </w:pPr>
      <w:r w:rsidRPr="00DA4726">
        <w:rPr>
          <w:rFonts w:ascii="Verdana" w:eastAsia="Times New Roman" w:hAnsi="Verdana" w:cs="Times New Roman"/>
          <w:color w:val="000000"/>
          <w:sz w:val="20"/>
          <w:szCs w:val="20"/>
        </w:rPr>
        <w:t>15.2.3 Na hipótese de nenhum dos licitantes de que trata o subitem 15.2.2 aceitar a contratação nos termos previstos no referido subitem, a Administração, observados o valor estimado e a sua eventual atualização na forma prevista no edital, poderá:</w:t>
      </w:r>
    </w:p>
    <w:p w14:paraId="08DD82A6" w14:textId="77777777" w:rsidR="000416BD" w:rsidRPr="00DA4726" w:rsidRDefault="000416BD" w:rsidP="000416BD">
      <w:pPr>
        <w:tabs>
          <w:tab w:val="left" w:pos="0"/>
          <w:tab w:val="left" w:pos="426"/>
        </w:tabs>
        <w:autoSpaceDE w:val="0"/>
        <w:autoSpaceDN w:val="0"/>
        <w:ind w:right="-3"/>
        <w:jc w:val="both"/>
        <w:rPr>
          <w:rFonts w:ascii="Verdana" w:eastAsia="Times New Roman" w:hAnsi="Verdana" w:cs="Times New Roman"/>
          <w:color w:val="000000"/>
          <w:sz w:val="20"/>
          <w:szCs w:val="20"/>
        </w:rPr>
      </w:pPr>
    </w:p>
    <w:p w14:paraId="34E9C6AA" w14:textId="77777777" w:rsidR="000416BD" w:rsidRPr="00DA4726" w:rsidRDefault="000416BD" w:rsidP="004E0C4B">
      <w:pPr>
        <w:pStyle w:val="PargrafodaLista"/>
        <w:widowControl w:val="0"/>
        <w:numPr>
          <w:ilvl w:val="0"/>
          <w:numId w:val="41"/>
        </w:numPr>
        <w:tabs>
          <w:tab w:val="left" w:pos="0"/>
          <w:tab w:val="left" w:pos="426"/>
        </w:tabs>
        <w:autoSpaceDE w:val="0"/>
        <w:autoSpaceDN w:val="0"/>
        <w:ind w:right="-3"/>
        <w:jc w:val="both"/>
        <w:rPr>
          <w:rFonts w:ascii="Verdana" w:eastAsia="Times New Roman" w:hAnsi="Verdana" w:cs="Times New Roman"/>
          <w:color w:val="000000"/>
          <w:sz w:val="20"/>
          <w:szCs w:val="20"/>
        </w:rPr>
      </w:pPr>
      <w:proofErr w:type="gramStart"/>
      <w:r w:rsidRPr="00DA4726">
        <w:rPr>
          <w:rFonts w:ascii="Verdana" w:eastAsia="Times New Roman" w:hAnsi="Verdana" w:cs="Times New Roman"/>
          <w:color w:val="000000"/>
          <w:sz w:val="20"/>
          <w:szCs w:val="20"/>
        </w:rPr>
        <w:t>convocar</w:t>
      </w:r>
      <w:proofErr w:type="gramEnd"/>
      <w:r w:rsidRPr="00DA4726">
        <w:rPr>
          <w:rFonts w:ascii="Verdana" w:eastAsia="Times New Roman" w:hAnsi="Verdana" w:cs="Times New Roman"/>
          <w:color w:val="000000"/>
          <w:sz w:val="20"/>
          <w:szCs w:val="20"/>
        </w:rPr>
        <w:t xml:space="preserve"> os licitantes que mantiverem sua proposta original, na ordem de classificação, com vistas à obtenção de preço melhor, mesmo que acima do preço do adjudicatário; ou</w:t>
      </w:r>
    </w:p>
    <w:p w14:paraId="07772F9E" w14:textId="77777777" w:rsidR="000416BD" w:rsidRPr="00DA4726" w:rsidRDefault="000416BD" w:rsidP="000416BD">
      <w:pPr>
        <w:pStyle w:val="PargrafodaLista"/>
        <w:tabs>
          <w:tab w:val="left" w:pos="0"/>
          <w:tab w:val="left" w:pos="426"/>
        </w:tabs>
        <w:autoSpaceDE w:val="0"/>
        <w:autoSpaceDN w:val="0"/>
        <w:ind w:right="-3"/>
        <w:jc w:val="both"/>
        <w:rPr>
          <w:rFonts w:ascii="Verdana" w:eastAsia="Times New Roman" w:hAnsi="Verdana" w:cs="Times New Roman"/>
          <w:color w:val="000000"/>
          <w:sz w:val="20"/>
          <w:szCs w:val="20"/>
        </w:rPr>
      </w:pPr>
    </w:p>
    <w:p w14:paraId="026A7B4C" w14:textId="77777777" w:rsidR="000416BD" w:rsidRPr="00DA4726" w:rsidRDefault="000416BD" w:rsidP="004E0C4B">
      <w:pPr>
        <w:pStyle w:val="PargrafodaLista"/>
        <w:widowControl w:val="0"/>
        <w:numPr>
          <w:ilvl w:val="0"/>
          <w:numId w:val="41"/>
        </w:numPr>
        <w:tabs>
          <w:tab w:val="left" w:pos="0"/>
          <w:tab w:val="left" w:pos="426"/>
        </w:tabs>
        <w:autoSpaceDE w:val="0"/>
        <w:autoSpaceDN w:val="0"/>
        <w:ind w:right="-3"/>
        <w:jc w:val="both"/>
        <w:rPr>
          <w:rFonts w:ascii="Verdana" w:eastAsia="Times New Roman" w:hAnsi="Verdana" w:cs="Times New Roman"/>
          <w:color w:val="000000"/>
          <w:sz w:val="20"/>
          <w:szCs w:val="20"/>
        </w:rPr>
      </w:pPr>
      <w:proofErr w:type="gramStart"/>
      <w:r w:rsidRPr="00DA4726">
        <w:rPr>
          <w:rFonts w:ascii="Verdana" w:eastAsia="Times New Roman" w:hAnsi="Verdana" w:cs="Times New Roman"/>
          <w:color w:val="000000"/>
          <w:sz w:val="20"/>
          <w:szCs w:val="20"/>
        </w:rPr>
        <w:t>adjudicar</w:t>
      </w:r>
      <w:proofErr w:type="gramEnd"/>
      <w:r w:rsidRPr="00DA4726">
        <w:rPr>
          <w:rFonts w:ascii="Verdana" w:eastAsia="Times New Roman" w:hAnsi="Verdana" w:cs="Times New Roman"/>
          <w:color w:val="000000"/>
          <w:sz w:val="20"/>
          <w:szCs w:val="20"/>
        </w:rPr>
        <w:t xml:space="preserve"> e firmar o contrato nas condições ofertadas pelos licitantes remanescentes, observada a ordem de classificação, quando frustrada a negociação de melhor condição.</w:t>
      </w:r>
    </w:p>
    <w:bookmarkEnd w:id="6"/>
    <w:p w14:paraId="4A08BD3E" w14:textId="77777777" w:rsidR="000416BD" w:rsidRPr="00DA4726" w:rsidRDefault="000416BD" w:rsidP="000416BD">
      <w:pPr>
        <w:tabs>
          <w:tab w:val="left" w:pos="0"/>
          <w:tab w:val="left" w:pos="426"/>
        </w:tabs>
        <w:autoSpaceDE w:val="0"/>
        <w:autoSpaceDN w:val="0"/>
        <w:ind w:right="-3"/>
        <w:jc w:val="both"/>
        <w:rPr>
          <w:rFonts w:ascii="Verdana" w:eastAsia="Times New Roman" w:hAnsi="Verdana" w:cs="Times New Roman"/>
          <w:color w:val="000000"/>
          <w:sz w:val="20"/>
          <w:szCs w:val="20"/>
        </w:rPr>
      </w:pPr>
    </w:p>
    <w:p w14:paraId="4C50DAED" w14:textId="562E472F" w:rsidR="000416BD" w:rsidRPr="00DA4726" w:rsidRDefault="00DA4726" w:rsidP="000416BD">
      <w:pPr>
        <w:tabs>
          <w:tab w:val="left" w:pos="0"/>
          <w:tab w:val="left" w:pos="426"/>
        </w:tabs>
        <w:autoSpaceDE w:val="0"/>
        <w:autoSpaceDN w:val="0"/>
        <w:ind w:right="-3"/>
        <w:jc w:val="both"/>
        <w:rPr>
          <w:rFonts w:ascii="Verdana" w:eastAsia="Times New Roman" w:hAnsi="Verdana" w:cs="Times New Roman"/>
          <w:b/>
          <w:bCs/>
          <w:color w:val="000000"/>
          <w:sz w:val="20"/>
          <w:szCs w:val="20"/>
        </w:rPr>
      </w:pPr>
      <w:r w:rsidRPr="00DA4726">
        <w:rPr>
          <w:rFonts w:ascii="Verdana" w:eastAsia="Times New Roman" w:hAnsi="Verdana" w:cs="Times New Roman"/>
          <w:b/>
          <w:bCs/>
          <w:color w:val="000000"/>
          <w:sz w:val="20"/>
          <w:szCs w:val="20"/>
        </w:rPr>
        <w:t>III - VIGÊNCIA DO CONTRATO</w:t>
      </w:r>
      <w:r w:rsidR="000416BD" w:rsidRPr="00DA4726">
        <w:rPr>
          <w:rFonts w:ascii="Verdana" w:eastAsia="Times New Roman" w:hAnsi="Verdana" w:cs="Times New Roman"/>
          <w:b/>
          <w:bCs/>
          <w:color w:val="000000"/>
          <w:sz w:val="20"/>
          <w:szCs w:val="20"/>
        </w:rPr>
        <w:t>:</w:t>
      </w:r>
    </w:p>
    <w:p w14:paraId="54EB9A0D" w14:textId="77777777" w:rsidR="000416BD" w:rsidRPr="00DA4726" w:rsidRDefault="000416BD" w:rsidP="000416BD">
      <w:pPr>
        <w:tabs>
          <w:tab w:val="left" w:pos="0"/>
          <w:tab w:val="left" w:pos="426"/>
        </w:tabs>
        <w:autoSpaceDE w:val="0"/>
        <w:autoSpaceDN w:val="0"/>
        <w:ind w:right="-3"/>
        <w:jc w:val="both"/>
        <w:rPr>
          <w:rFonts w:ascii="Verdana" w:eastAsia="Times New Roman" w:hAnsi="Verdana" w:cs="Times New Roman"/>
          <w:color w:val="000000"/>
          <w:sz w:val="20"/>
          <w:szCs w:val="20"/>
        </w:rPr>
      </w:pPr>
    </w:p>
    <w:p w14:paraId="6D81CA66" w14:textId="782AAE23" w:rsidR="000416BD" w:rsidRPr="00DA4726" w:rsidRDefault="000416BD" w:rsidP="000416BD">
      <w:pPr>
        <w:tabs>
          <w:tab w:val="left" w:pos="0"/>
          <w:tab w:val="left" w:pos="426"/>
        </w:tabs>
        <w:autoSpaceDE w:val="0"/>
        <w:autoSpaceDN w:val="0"/>
        <w:ind w:right="-3"/>
        <w:jc w:val="both"/>
        <w:rPr>
          <w:rFonts w:ascii="Verdana" w:eastAsia="Times New Roman" w:hAnsi="Verdana" w:cs="Times New Roman"/>
          <w:color w:val="000000"/>
          <w:sz w:val="20"/>
          <w:szCs w:val="20"/>
        </w:rPr>
      </w:pPr>
      <w:r w:rsidRPr="00DA4726">
        <w:rPr>
          <w:rFonts w:ascii="Verdana" w:eastAsia="Times New Roman" w:hAnsi="Verdana" w:cs="Times New Roman"/>
          <w:color w:val="000000"/>
          <w:sz w:val="20"/>
          <w:szCs w:val="20"/>
        </w:rPr>
        <w:t>15.3.</w:t>
      </w:r>
      <w:r w:rsidRPr="00DA4726">
        <w:rPr>
          <w:rFonts w:ascii="Verdana" w:eastAsia="Times New Roman" w:hAnsi="Verdana" w:cs="Times New Roman"/>
          <w:b/>
          <w:bCs/>
          <w:color w:val="000000"/>
          <w:sz w:val="20"/>
          <w:szCs w:val="20"/>
        </w:rPr>
        <w:t xml:space="preserve"> </w:t>
      </w:r>
      <w:r w:rsidRPr="00DA4726">
        <w:rPr>
          <w:rFonts w:ascii="Verdana" w:eastAsia="Times New Roman" w:hAnsi="Verdana" w:cs="Times New Roman"/>
          <w:color w:val="000000"/>
          <w:sz w:val="20"/>
          <w:szCs w:val="20"/>
        </w:rPr>
        <w:t>O prazo de vigê</w:t>
      </w:r>
      <w:r w:rsidR="00DA4726" w:rsidRPr="00DA4726">
        <w:rPr>
          <w:rFonts w:ascii="Verdana" w:eastAsia="Times New Roman" w:hAnsi="Verdana" w:cs="Times New Roman"/>
          <w:color w:val="000000"/>
          <w:sz w:val="20"/>
          <w:szCs w:val="20"/>
        </w:rPr>
        <w:t>ncia do Contrato</w:t>
      </w:r>
      <w:proofErr w:type="gramStart"/>
      <w:r w:rsidRPr="00DA4726">
        <w:rPr>
          <w:rFonts w:ascii="Verdana" w:eastAsia="Times New Roman" w:hAnsi="Verdana" w:cs="Times New Roman"/>
          <w:color w:val="000000"/>
          <w:sz w:val="20"/>
          <w:szCs w:val="20"/>
        </w:rPr>
        <w:t>, será</w:t>
      </w:r>
      <w:proofErr w:type="gramEnd"/>
      <w:r w:rsidRPr="00DA4726">
        <w:rPr>
          <w:rFonts w:ascii="Verdana" w:eastAsia="Times New Roman" w:hAnsi="Verdana" w:cs="Times New Roman"/>
          <w:color w:val="000000"/>
          <w:sz w:val="20"/>
          <w:szCs w:val="20"/>
        </w:rPr>
        <w:t xml:space="preserve"> pelo período de 01(um) ano e poderá </w:t>
      </w:r>
      <w:r w:rsidR="00DA4726" w:rsidRPr="00DA4726">
        <w:rPr>
          <w:rFonts w:ascii="Verdana" w:eastAsia="Times New Roman" w:hAnsi="Verdana" w:cs="Times New Roman"/>
          <w:color w:val="000000"/>
          <w:sz w:val="20"/>
          <w:szCs w:val="20"/>
        </w:rPr>
        <w:t>não podendo ser prorrogado por se tratar de fornecimento</w:t>
      </w:r>
      <w:r w:rsidRPr="00DA4726">
        <w:rPr>
          <w:rFonts w:ascii="Verdana" w:eastAsia="Times New Roman" w:hAnsi="Verdana" w:cs="Times New Roman"/>
          <w:color w:val="000000"/>
          <w:sz w:val="20"/>
          <w:szCs w:val="20"/>
        </w:rPr>
        <w:t>.</w:t>
      </w:r>
    </w:p>
    <w:p w14:paraId="273E978D" w14:textId="77777777" w:rsidR="000416BD" w:rsidRPr="00DA4726" w:rsidRDefault="000416BD" w:rsidP="000416BD">
      <w:pPr>
        <w:tabs>
          <w:tab w:val="left" w:pos="0"/>
          <w:tab w:val="left" w:pos="426"/>
        </w:tabs>
        <w:autoSpaceDE w:val="0"/>
        <w:autoSpaceDN w:val="0"/>
        <w:ind w:right="-3"/>
        <w:jc w:val="both"/>
        <w:rPr>
          <w:rFonts w:ascii="Verdana" w:eastAsia="Times New Roman" w:hAnsi="Verdana" w:cs="Times New Roman"/>
          <w:color w:val="000000"/>
          <w:sz w:val="20"/>
          <w:szCs w:val="20"/>
        </w:rPr>
      </w:pPr>
    </w:p>
    <w:p w14:paraId="305FF473" w14:textId="77777777" w:rsidR="000416BD" w:rsidRPr="00DA4726" w:rsidRDefault="000416BD" w:rsidP="000416BD">
      <w:pPr>
        <w:tabs>
          <w:tab w:val="left" w:pos="0"/>
          <w:tab w:val="left" w:pos="426"/>
        </w:tabs>
        <w:autoSpaceDE w:val="0"/>
        <w:autoSpaceDN w:val="0"/>
        <w:ind w:right="-3"/>
        <w:jc w:val="both"/>
        <w:rPr>
          <w:rFonts w:ascii="Verdana" w:eastAsia="Times New Roman" w:hAnsi="Verdana" w:cs="Times New Roman"/>
          <w:color w:val="000000"/>
          <w:sz w:val="20"/>
          <w:szCs w:val="20"/>
        </w:rPr>
      </w:pPr>
    </w:p>
    <w:p w14:paraId="39FDD84C" w14:textId="6D25E316" w:rsidR="000416BD" w:rsidRPr="00DA4726" w:rsidRDefault="000416BD" w:rsidP="000416BD">
      <w:pPr>
        <w:tabs>
          <w:tab w:val="left" w:pos="0"/>
          <w:tab w:val="left" w:pos="426"/>
        </w:tabs>
        <w:autoSpaceDE w:val="0"/>
        <w:autoSpaceDN w:val="0"/>
        <w:ind w:right="-6"/>
        <w:jc w:val="both"/>
        <w:rPr>
          <w:rFonts w:ascii="Verdana" w:eastAsia="Times New Roman" w:hAnsi="Verdana" w:cs="Times New Roman"/>
          <w:color w:val="000000"/>
          <w:sz w:val="20"/>
          <w:szCs w:val="20"/>
        </w:rPr>
      </w:pPr>
      <w:r w:rsidRPr="00DA4726">
        <w:rPr>
          <w:rFonts w:ascii="Verdana" w:hAnsi="Verdana" w:cs="Arial"/>
          <w:b/>
          <w:bCs/>
          <w:color w:val="000000"/>
          <w:sz w:val="20"/>
          <w:szCs w:val="20"/>
        </w:rPr>
        <w:t>V - ALTERAÇÃO OU ATUALIZAÇÃO DOS PREÇOS</w:t>
      </w:r>
    </w:p>
    <w:p w14:paraId="5A5FAF27" w14:textId="77777777" w:rsidR="000416BD" w:rsidRPr="00DA4726" w:rsidRDefault="000416BD" w:rsidP="000416BD">
      <w:pPr>
        <w:tabs>
          <w:tab w:val="left" w:pos="0"/>
          <w:tab w:val="left" w:pos="426"/>
        </w:tabs>
        <w:autoSpaceDE w:val="0"/>
        <w:autoSpaceDN w:val="0"/>
        <w:ind w:right="-6"/>
        <w:jc w:val="both"/>
        <w:rPr>
          <w:rFonts w:ascii="Verdana" w:eastAsia="Times New Roman" w:hAnsi="Verdana" w:cs="Times New Roman"/>
          <w:color w:val="000000"/>
          <w:sz w:val="20"/>
          <w:szCs w:val="20"/>
        </w:rPr>
      </w:pPr>
    </w:p>
    <w:p w14:paraId="23CF5951" w14:textId="7AD88B97" w:rsidR="000416BD" w:rsidRPr="00DA4726" w:rsidRDefault="00DA4726" w:rsidP="000416BD">
      <w:pPr>
        <w:tabs>
          <w:tab w:val="left" w:pos="0"/>
          <w:tab w:val="left" w:pos="426"/>
        </w:tabs>
        <w:autoSpaceDE w:val="0"/>
        <w:autoSpaceDN w:val="0"/>
        <w:ind w:right="-6"/>
        <w:jc w:val="both"/>
        <w:rPr>
          <w:rFonts w:ascii="Verdana" w:eastAsia="Times New Roman" w:hAnsi="Verdana" w:cs="Times New Roman"/>
          <w:color w:val="000000"/>
          <w:sz w:val="20"/>
          <w:szCs w:val="20"/>
        </w:rPr>
      </w:pPr>
      <w:r w:rsidRPr="00DA4726">
        <w:rPr>
          <w:rFonts w:ascii="Verdana" w:eastAsia="Times New Roman" w:hAnsi="Verdana" w:cs="Times New Roman"/>
          <w:color w:val="000000"/>
          <w:sz w:val="20"/>
          <w:szCs w:val="20"/>
        </w:rPr>
        <w:t xml:space="preserve">15.8. Os preços </w:t>
      </w:r>
      <w:r w:rsidR="000416BD" w:rsidRPr="00DA4726">
        <w:rPr>
          <w:rFonts w:ascii="Verdana" w:eastAsia="Times New Roman" w:hAnsi="Verdana" w:cs="Times New Roman"/>
          <w:color w:val="000000"/>
          <w:sz w:val="20"/>
          <w:szCs w:val="20"/>
        </w:rPr>
        <w:t>poderão ser alterados ou atualizados em decorrência de eventual redução dos preços praticados no mercado ou de fato que eleve o custo dos bens ou dos serviços registrados, nas seguintes situações:</w:t>
      </w:r>
    </w:p>
    <w:p w14:paraId="64A22C59" w14:textId="77777777" w:rsidR="000416BD" w:rsidRPr="00DA4726" w:rsidRDefault="000416BD" w:rsidP="000416BD">
      <w:pPr>
        <w:tabs>
          <w:tab w:val="left" w:pos="0"/>
          <w:tab w:val="left" w:pos="426"/>
        </w:tabs>
        <w:autoSpaceDE w:val="0"/>
        <w:autoSpaceDN w:val="0"/>
        <w:ind w:right="-6"/>
        <w:jc w:val="both"/>
        <w:rPr>
          <w:rFonts w:ascii="Verdana" w:eastAsia="Times New Roman" w:hAnsi="Verdana" w:cs="Times New Roman"/>
          <w:color w:val="000000"/>
          <w:sz w:val="20"/>
          <w:szCs w:val="20"/>
        </w:rPr>
      </w:pPr>
    </w:p>
    <w:p w14:paraId="3C8C4DD0" w14:textId="77777777" w:rsidR="000416BD" w:rsidRPr="00DA4726" w:rsidRDefault="000416BD" w:rsidP="004E0C4B">
      <w:pPr>
        <w:pStyle w:val="PargrafodaLista"/>
        <w:widowControl w:val="0"/>
        <w:numPr>
          <w:ilvl w:val="0"/>
          <w:numId w:val="42"/>
        </w:numPr>
        <w:tabs>
          <w:tab w:val="left" w:pos="0"/>
          <w:tab w:val="left" w:pos="426"/>
        </w:tabs>
        <w:autoSpaceDE w:val="0"/>
        <w:autoSpaceDN w:val="0"/>
        <w:ind w:right="-6"/>
        <w:jc w:val="both"/>
        <w:rPr>
          <w:rFonts w:ascii="Verdana" w:eastAsia="Times New Roman" w:hAnsi="Verdana" w:cs="Times New Roman"/>
          <w:color w:val="000000"/>
          <w:sz w:val="20"/>
          <w:szCs w:val="20"/>
        </w:rPr>
      </w:pPr>
      <w:proofErr w:type="gramStart"/>
      <w:r w:rsidRPr="00DA4726">
        <w:rPr>
          <w:rFonts w:ascii="Verdana" w:eastAsia="Times New Roman" w:hAnsi="Verdana" w:cs="Times New Roman"/>
          <w:color w:val="000000"/>
          <w:sz w:val="20"/>
          <w:szCs w:val="20"/>
        </w:rPr>
        <w:t>em</w:t>
      </w:r>
      <w:proofErr w:type="gramEnd"/>
      <w:r w:rsidRPr="00DA4726">
        <w:rPr>
          <w:rFonts w:ascii="Verdana" w:eastAsia="Times New Roman" w:hAnsi="Verdana" w:cs="Times New Roman"/>
          <w:color w:val="000000"/>
          <w:sz w:val="20"/>
          <w:szCs w:val="20"/>
        </w:rPr>
        <w:t xml:space="preserve"> caso de força maior, caso fortuito ou fato do príncipe ou em decorrência de fatos imprevisíveis ou previsíveis de consequências incalculáveis, que inviabilizem a execução da ata tal como pactuada, nos termos do disposto na alínea “d” do inciso II do caput do art. 124 da Lei nº 14.133/ 2021;</w:t>
      </w:r>
    </w:p>
    <w:p w14:paraId="6D920B96" w14:textId="77777777" w:rsidR="000416BD" w:rsidRPr="00DA4726" w:rsidRDefault="000416BD" w:rsidP="000416BD">
      <w:pPr>
        <w:pStyle w:val="PargrafodaLista"/>
        <w:tabs>
          <w:tab w:val="left" w:pos="0"/>
          <w:tab w:val="left" w:pos="426"/>
        </w:tabs>
        <w:autoSpaceDE w:val="0"/>
        <w:autoSpaceDN w:val="0"/>
        <w:ind w:right="-6"/>
        <w:jc w:val="both"/>
        <w:rPr>
          <w:rFonts w:ascii="Verdana" w:eastAsia="Times New Roman" w:hAnsi="Verdana" w:cs="Times New Roman"/>
          <w:color w:val="000000"/>
          <w:sz w:val="20"/>
          <w:szCs w:val="20"/>
        </w:rPr>
      </w:pPr>
    </w:p>
    <w:p w14:paraId="16D37055" w14:textId="77777777" w:rsidR="000416BD" w:rsidRPr="00DA4726" w:rsidRDefault="000416BD" w:rsidP="004E0C4B">
      <w:pPr>
        <w:pStyle w:val="PargrafodaLista"/>
        <w:widowControl w:val="0"/>
        <w:numPr>
          <w:ilvl w:val="0"/>
          <w:numId w:val="42"/>
        </w:numPr>
        <w:tabs>
          <w:tab w:val="left" w:pos="0"/>
          <w:tab w:val="left" w:pos="426"/>
        </w:tabs>
        <w:autoSpaceDE w:val="0"/>
        <w:autoSpaceDN w:val="0"/>
        <w:ind w:right="-6"/>
        <w:jc w:val="both"/>
        <w:rPr>
          <w:rFonts w:ascii="Verdana" w:eastAsia="Times New Roman" w:hAnsi="Verdana" w:cs="Times New Roman"/>
          <w:color w:val="000000"/>
          <w:sz w:val="20"/>
          <w:szCs w:val="20"/>
        </w:rPr>
      </w:pPr>
      <w:proofErr w:type="gramStart"/>
      <w:r w:rsidRPr="00DA4726">
        <w:rPr>
          <w:rFonts w:ascii="Verdana" w:eastAsia="Times New Roman" w:hAnsi="Verdana" w:cs="Times New Roman"/>
          <w:color w:val="000000"/>
          <w:sz w:val="20"/>
          <w:szCs w:val="20"/>
        </w:rPr>
        <w:t>em</w:t>
      </w:r>
      <w:proofErr w:type="gramEnd"/>
      <w:r w:rsidRPr="00DA4726">
        <w:rPr>
          <w:rFonts w:ascii="Verdana" w:eastAsia="Times New Roman" w:hAnsi="Verdana" w:cs="Times New Roman"/>
          <w:color w:val="000000"/>
          <w:sz w:val="20"/>
          <w:szCs w:val="20"/>
        </w:rPr>
        <w:t xml:space="preserve"> caso de criação, alteração ou extinção de quaisquer tributos ou encargos legais ou superveniência de disposições legais, com comprovada repercussão sobre os preços registrados; ou</w:t>
      </w:r>
    </w:p>
    <w:p w14:paraId="488923A7" w14:textId="77777777" w:rsidR="000416BD" w:rsidRPr="00DA4726" w:rsidRDefault="000416BD" w:rsidP="000416BD">
      <w:pPr>
        <w:tabs>
          <w:tab w:val="left" w:pos="0"/>
          <w:tab w:val="left" w:pos="426"/>
        </w:tabs>
        <w:autoSpaceDE w:val="0"/>
        <w:autoSpaceDN w:val="0"/>
        <w:ind w:right="-6"/>
        <w:jc w:val="both"/>
        <w:rPr>
          <w:rFonts w:ascii="Verdana" w:eastAsia="Times New Roman" w:hAnsi="Verdana" w:cs="Times New Roman"/>
          <w:color w:val="000000"/>
          <w:sz w:val="20"/>
          <w:szCs w:val="20"/>
        </w:rPr>
      </w:pPr>
    </w:p>
    <w:p w14:paraId="50298F0A" w14:textId="77777777" w:rsidR="000416BD" w:rsidRPr="00DA4726" w:rsidRDefault="000416BD" w:rsidP="004E0C4B">
      <w:pPr>
        <w:pStyle w:val="PargrafodaLista"/>
        <w:widowControl w:val="0"/>
        <w:numPr>
          <w:ilvl w:val="0"/>
          <w:numId w:val="42"/>
        </w:numPr>
        <w:tabs>
          <w:tab w:val="left" w:pos="0"/>
          <w:tab w:val="left" w:pos="426"/>
        </w:tabs>
        <w:autoSpaceDE w:val="0"/>
        <w:autoSpaceDN w:val="0"/>
        <w:ind w:right="-6"/>
        <w:jc w:val="both"/>
        <w:rPr>
          <w:rFonts w:ascii="Verdana" w:eastAsia="Times New Roman" w:hAnsi="Verdana" w:cs="Times New Roman"/>
          <w:color w:val="000000"/>
          <w:sz w:val="20"/>
          <w:szCs w:val="20"/>
        </w:rPr>
      </w:pPr>
      <w:proofErr w:type="gramStart"/>
      <w:r w:rsidRPr="00DA4726">
        <w:rPr>
          <w:rFonts w:ascii="Verdana" w:eastAsia="Times New Roman" w:hAnsi="Verdana" w:cs="Times New Roman"/>
          <w:color w:val="000000"/>
          <w:sz w:val="20"/>
          <w:szCs w:val="20"/>
        </w:rPr>
        <w:t>na</w:t>
      </w:r>
      <w:proofErr w:type="gramEnd"/>
      <w:r w:rsidRPr="00DA4726">
        <w:rPr>
          <w:rFonts w:ascii="Verdana" w:eastAsia="Times New Roman" w:hAnsi="Verdana" w:cs="Times New Roman"/>
          <w:color w:val="000000"/>
          <w:sz w:val="20"/>
          <w:szCs w:val="20"/>
        </w:rPr>
        <w:t xml:space="preserve"> hipótese de previsão no edital de cláusula de reajustamento ou repactuação sobre os preços registrados, nos termos do disposto na Lei nº 14.133, de 2021.</w:t>
      </w:r>
    </w:p>
    <w:p w14:paraId="65615683" w14:textId="77777777" w:rsidR="000416BD" w:rsidRDefault="000416BD" w:rsidP="000416BD">
      <w:pPr>
        <w:tabs>
          <w:tab w:val="left" w:pos="0"/>
          <w:tab w:val="left" w:pos="426"/>
        </w:tabs>
        <w:autoSpaceDE w:val="0"/>
        <w:autoSpaceDN w:val="0"/>
        <w:ind w:right="-6"/>
        <w:jc w:val="both"/>
        <w:rPr>
          <w:rFonts w:ascii="Verdana" w:eastAsia="Times New Roman" w:hAnsi="Verdana" w:cs="Times New Roman"/>
          <w:b/>
          <w:bCs/>
          <w:color w:val="FF0000"/>
          <w:sz w:val="20"/>
          <w:szCs w:val="20"/>
          <w:highlight w:val="yellow"/>
        </w:rPr>
      </w:pPr>
    </w:p>
    <w:p w14:paraId="77B324BE" w14:textId="77777777" w:rsidR="00DA4726" w:rsidRDefault="00DA4726" w:rsidP="000416BD">
      <w:pPr>
        <w:tabs>
          <w:tab w:val="left" w:pos="0"/>
          <w:tab w:val="left" w:pos="426"/>
        </w:tabs>
        <w:autoSpaceDE w:val="0"/>
        <w:autoSpaceDN w:val="0"/>
        <w:ind w:right="-6"/>
        <w:jc w:val="both"/>
        <w:rPr>
          <w:rFonts w:ascii="Verdana" w:eastAsia="Times New Roman" w:hAnsi="Verdana" w:cs="Times New Roman"/>
          <w:b/>
          <w:bCs/>
          <w:color w:val="FF0000"/>
          <w:sz w:val="20"/>
          <w:szCs w:val="20"/>
          <w:highlight w:val="yellow"/>
        </w:rPr>
      </w:pPr>
    </w:p>
    <w:p w14:paraId="2E958C2E" w14:textId="77777777" w:rsidR="00DA4726" w:rsidRPr="007C507C" w:rsidRDefault="00DA4726" w:rsidP="000416BD">
      <w:pPr>
        <w:tabs>
          <w:tab w:val="left" w:pos="0"/>
          <w:tab w:val="left" w:pos="426"/>
        </w:tabs>
        <w:autoSpaceDE w:val="0"/>
        <w:autoSpaceDN w:val="0"/>
        <w:ind w:right="-6"/>
        <w:jc w:val="both"/>
        <w:rPr>
          <w:rFonts w:ascii="Verdana" w:eastAsia="Times New Roman" w:hAnsi="Verdana" w:cs="Times New Roman"/>
          <w:b/>
          <w:bCs/>
          <w:color w:val="FF0000"/>
          <w:sz w:val="20"/>
          <w:szCs w:val="20"/>
          <w:highlight w:val="yellow"/>
        </w:rPr>
      </w:pPr>
    </w:p>
    <w:p w14:paraId="46733D6E" w14:textId="77777777" w:rsidR="000416BD" w:rsidRPr="007C507C" w:rsidRDefault="000416BD" w:rsidP="000416BD">
      <w:pPr>
        <w:pStyle w:val="PargrafodaLista"/>
        <w:tabs>
          <w:tab w:val="left" w:pos="0"/>
          <w:tab w:val="left" w:pos="426"/>
        </w:tabs>
        <w:autoSpaceDE w:val="0"/>
        <w:autoSpaceDN w:val="0"/>
        <w:ind w:left="851" w:right="-6"/>
        <w:jc w:val="both"/>
        <w:rPr>
          <w:rFonts w:ascii="Verdana" w:eastAsia="Times New Roman" w:hAnsi="Verdana" w:cs="Times New Roman"/>
          <w:color w:val="000000"/>
          <w:sz w:val="20"/>
          <w:szCs w:val="20"/>
          <w:highlight w:val="yellow"/>
        </w:rPr>
      </w:pPr>
    </w:p>
    <w:p w14:paraId="0AB0CAC5" w14:textId="77777777" w:rsidR="000416BD" w:rsidRPr="00517322" w:rsidRDefault="000416BD" w:rsidP="000416BD">
      <w:pPr>
        <w:pStyle w:val="PargrafodaLista"/>
        <w:rPr>
          <w:rFonts w:ascii="Verdana" w:eastAsia="Arial" w:hAnsi="Verdana" w:cs="Arial"/>
          <w:sz w:val="20"/>
          <w:szCs w:val="20"/>
          <w:lang w:val="pt-PT" w:eastAsia="en-US"/>
        </w:rPr>
      </w:pPr>
    </w:p>
    <w:p w14:paraId="3B5F9A71" w14:textId="77777777" w:rsidR="000416BD" w:rsidRPr="00B863AD" w:rsidRDefault="000416BD" w:rsidP="000416BD">
      <w:pPr>
        <w:shd w:val="clear" w:color="auto" w:fill="BFBFBF"/>
        <w:autoSpaceDE w:val="0"/>
        <w:autoSpaceDN w:val="0"/>
        <w:jc w:val="both"/>
        <w:rPr>
          <w:rFonts w:ascii="Verdana" w:eastAsia="Arial" w:hAnsi="Verdana" w:cs="Arial"/>
          <w:b/>
          <w:bCs/>
          <w:sz w:val="20"/>
          <w:szCs w:val="20"/>
          <w:lang w:val="pt-PT" w:eastAsia="en-US"/>
        </w:rPr>
      </w:pPr>
      <w:r>
        <w:rPr>
          <w:rFonts w:ascii="Verdana" w:eastAsia="Arial" w:hAnsi="Verdana" w:cs="Arial"/>
          <w:b/>
          <w:bCs/>
          <w:sz w:val="20"/>
          <w:szCs w:val="20"/>
          <w:lang w:val="pt-PT" w:eastAsia="en-US"/>
        </w:rPr>
        <w:t xml:space="preserve">16.0 </w:t>
      </w:r>
      <w:r w:rsidRPr="00B863AD">
        <w:rPr>
          <w:rFonts w:ascii="Verdana" w:eastAsia="Arial" w:hAnsi="Verdana" w:cs="Arial"/>
          <w:b/>
          <w:bCs/>
          <w:sz w:val="20"/>
          <w:szCs w:val="20"/>
          <w:lang w:val="pt-PT" w:eastAsia="en-US"/>
        </w:rPr>
        <w:t>DO ACOMPANHAMENTO</w:t>
      </w:r>
    </w:p>
    <w:p w14:paraId="5DB4C7B3" w14:textId="77777777" w:rsidR="000416BD" w:rsidRPr="00517322" w:rsidRDefault="000416BD" w:rsidP="000416BD">
      <w:pPr>
        <w:tabs>
          <w:tab w:val="left" w:pos="0"/>
        </w:tabs>
        <w:autoSpaceDE w:val="0"/>
        <w:autoSpaceDN w:val="0"/>
        <w:rPr>
          <w:rFonts w:ascii="Verdana" w:eastAsia="Arial" w:hAnsi="Verdana" w:cs="Arial"/>
          <w:sz w:val="20"/>
          <w:szCs w:val="20"/>
          <w:lang w:val="pt-PT" w:eastAsia="en-US"/>
        </w:rPr>
      </w:pPr>
    </w:p>
    <w:p w14:paraId="63DA5931" w14:textId="77777777" w:rsidR="000416BD" w:rsidRPr="00517322" w:rsidRDefault="000416BD" w:rsidP="000416BD">
      <w:pPr>
        <w:tabs>
          <w:tab w:val="left" w:pos="0"/>
          <w:tab w:val="left" w:pos="1488"/>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1</w:t>
      </w:r>
      <w:r>
        <w:rPr>
          <w:rFonts w:ascii="Verdana" w:eastAsia="Arial" w:hAnsi="Verdana" w:cs="Arial"/>
          <w:sz w:val="20"/>
          <w:szCs w:val="20"/>
          <w:lang w:val="pt-PT" w:eastAsia="en-US"/>
        </w:rPr>
        <w:t>6</w:t>
      </w:r>
      <w:r w:rsidRPr="00517322">
        <w:rPr>
          <w:rFonts w:ascii="Verdana" w:eastAsia="Arial" w:hAnsi="Verdana" w:cs="Arial"/>
          <w:sz w:val="20"/>
          <w:szCs w:val="20"/>
          <w:lang w:val="pt-PT" w:eastAsia="en-US"/>
        </w:rPr>
        <w:t>.1 A execução do objeto será fiscalizada pelo setor competente, com autoridade para exercer, em nome do Município, toda e qualquer ação de orientação geral, controle e fiscalização objeto do</w:t>
      </w:r>
      <w:r w:rsidRPr="00517322">
        <w:rPr>
          <w:rFonts w:ascii="Verdana" w:eastAsia="Arial" w:hAnsi="Verdana" w:cs="Arial"/>
          <w:spacing w:val="-7"/>
          <w:sz w:val="20"/>
          <w:szCs w:val="20"/>
          <w:lang w:val="pt-PT" w:eastAsia="en-US"/>
        </w:rPr>
        <w:t xml:space="preserve"> </w:t>
      </w:r>
      <w:r w:rsidRPr="00517322">
        <w:rPr>
          <w:rFonts w:ascii="Verdana" w:eastAsia="Arial" w:hAnsi="Verdana" w:cs="Arial"/>
          <w:sz w:val="20"/>
          <w:szCs w:val="20"/>
          <w:lang w:val="pt-PT" w:eastAsia="en-US"/>
        </w:rPr>
        <w:t>contrato.</w:t>
      </w:r>
    </w:p>
    <w:p w14:paraId="4A9C94BA" w14:textId="77777777" w:rsidR="000416BD" w:rsidRPr="00517322" w:rsidRDefault="000416BD" w:rsidP="000416BD">
      <w:pPr>
        <w:tabs>
          <w:tab w:val="left" w:pos="0"/>
        </w:tabs>
        <w:autoSpaceDE w:val="0"/>
        <w:autoSpaceDN w:val="0"/>
        <w:rPr>
          <w:rFonts w:ascii="Verdana" w:eastAsia="Arial" w:hAnsi="Verdana" w:cs="Arial"/>
          <w:sz w:val="20"/>
          <w:szCs w:val="20"/>
          <w:lang w:val="pt-PT" w:eastAsia="en-US"/>
        </w:rPr>
      </w:pPr>
    </w:p>
    <w:p w14:paraId="74027AEF" w14:textId="77777777" w:rsidR="000416BD" w:rsidRPr="00B863AD" w:rsidRDefault="000416BD" w:rsidP="004E0C4B">
      <w:pPr>
        <w:pStyle w:val="PargrafodaLista"/>
        <w:widowControl w:val="0"/>
        <w:numPr>
          <w:ilvl w:val="0"/>
          <w:numId w:val="55"/>
        </w:numPr>
        <w:shd w:val="clear" w:color="auto" w:fill="BFBFBF"/>
        <w:tabs>
          <w:tab w:val="left" w:pos="426"/>
        </w:tabs>
        <w:autoSpaceDE w:val="0"/>
        <w:autoSpaceDN w:val="0"/>
        <w:ind w:left="0" w:firstLine="0"/>
        <w:jc w:val="both"/>
        <w:rPr>
          <w:rFonts w:ascii="Verdana" w:eastAsia="Arial" w:hAnsi="Verdana" w:cs="Arial"/>
          <w:b/>
          <w:bCs/>
          <w:sz w:val="20"/>
          <w:szCs w:val="20"/>
          <w:lang w:val="pt-PT" w:eastAsia="en-US"/>
        </w:rPr>
      </w:pPr>
      <w:r w:rsidRPr="00B863AD">
        <w:rPr>
          <w:rFonts w:ascii="Verdana" w:eastAsia="Arial" w:hAnsi="Verdana" w:cs="Arial"/>
          <w:b/>
          <w:bCs/>
          <w:sz w:val="20"/>
          <w:szCs w:val="20"/>
          <w:lang w:val="pt-PT" w:eastAsia="en-US"/>
        </w:rPr>
        <w:t xml:space="preserve"> DA FISCALIZAÇÃO</w:t>
      </w:r>
    </w:p>
    <w:p w14:paraId="1E331B16" w14:textId="77777777" w:rsidR="000416BD" w:rsidRPr="00517322" w:rsidRDefault="000416BD" w:rsidP="000416BD">
      <w:pPr>
        <w:tabs>
          <w:tab w:val="left" w:pos="0"/>
        </w:tabs>
        <w:autoSpaceDE w:val="0"/>
        <w:autoSpaceDN w:val="0"/>
        <w:rPr>
          <w:rFonts w:ascii="Verdana" w:eastAsia="Arial" w:hAnsi="Verdana" w:cs="Arial"/>
          <w:sz w:val="20"/>
          <w:szCs w:val="20"/>
          <w:lang w:val="pt-PT" w:eastAsia="en-US"/>
        </w:rPr>
      </w:pPr>
    </w:p>
    <w:p w14:paraId="68EB3FD4" w14:textId="77777777" w:rsidR="000416BD" w:rsidRPr="00517322" w:rsidRDefault="000416BD" w:rsidP="000416BD">
      <w:pPr>
        <w:tabs>
          <w:tab w:val="left" w:pos="0"/>
          <w:tab w:val="left" w:pos="1476"/>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18.1 Nos termos dos artigos </w:t>
      </w:r>
      <w:r w:rsidRPr="00D60AC2">
        <w:rPr>
          <w:rFonts w:ascii="Verdana" w:eastAsia="Arial" w:hAnsi="Verdana" w:cs="Arial"/>
          <w:sz w:val="20"/>
          <w:szCs w:val="20"/>
          <w:lang w:val="pt-PT" w:eastAsia="en-US"/>
        </w:rPr>
        <w:t xml:space="preserve">92 inciso XVIII e art. 117 da Lei nº 14.133/2021, </w:t>
      </w:r>
      <w:r w:rsidRPr="00517322">
        <w:rPr>
          <w:rFonts w:ascii="Verdana" w:eastAsia="Arial" w:hAnsi="Verdana" w:cs="Arial"/>
          <w:sz w:val="20"/>
          <w:szCs w:val="20"/>
          <w:lang w:val="pt-PT" w:eastAsia="en-US"/>
        </w:rPr>
        <w:t>a Administração designará o servidor pertencente ao quadro para acompanhar e fiscalizar a execução do mesmo, anotando em registro próprio todas as ocorrências relacionadas com a execução e determinando o que for necessário à regularização das falhas ou defeitos</w:t>
      </w:r>
      <w:r w:rsidRPr="00517322">
        <w:rPr>
          <w:rFonts w:ascii="Verdana" w:eastAsia="Arial" w:hAnsi="Verdana" w:cs="Arial"/>
          <w:spacing w:val="-7"/>
          <w:sz w:val="20"/>
          <w:szCs w:val="20"/>
          <w:lang w:val="pt-PT" w:eastAsia="en-US"/>
        </w:rPr>
        <w:t xml:space="preserve"> </w:t>
      </w:r>
      <w:r w:rsidRPr="00517322">
        <w:rPr>
          <w:rFonts w:ascii="Verdana" w:eastAsia="Arial" w:hAnsi="Verdana" w:cs="Arial"/>
          <w:sz w:val="20"/>
          <w:szCs w:val="20"/>
          <w:lang w:val="pt-PT" w:eastAsia="en-US"/>
        </w:rPr>
        <w:t>observados, com</w:t>
      </w:r>
      <w:r w:rsidRPr="00517322">
        <w:rPr>
          <w:rFonts w:ascii="Verdana" w:hAnsi="Verdana"/>
          <w:sz w:val="20"/>
          <w:szCs w:val="20"/>
        </w:rPr>
        <w:t xml:space="preserve"> </w:t>
      </w:r>
      <w:r w:rsidRPr="00517322">
        <w:rPr>
          <w:rFonts w:ascii="Verdana" w:eastAsia="Arial" w:hAnsi="Verdana" w:cs="Arial"/>
          <w:sz w:val="20"/>
          <w:szCs w:val="20"/>
          <w:lang w:val="pt-PT" w:eastAsia="en-US"/>
        </w:rPr>
        <w:t>o auxilio dos órgãos de assessoramento jurídico e de controle interno da Administração.</w:t>
      </w:r>
    </w:p>
    <w:p w14:paraId="23FC9723" w14:textId="77777777" w:rsidR="000416BD" w:rsidRPr="00517322" w:rsidRDefault="000416BD" w:rsidP="000416BD">
      <w:pPr>
        <w:tabs>
          <w:tab w:val="left" w:pos="0"/>
          <w:tab w:val="left" w:pos="1476"/>
        </w:tabs>
        <w:autoSpaceDE w:val="0"/>
        <w:autoSpaceDN w:val="0"/>
        <w:ind w:right="-3"/>
        <w:jc w:val="both"/>
        <w:rPr>
          <w:rFonts w:ascii="Verdana" w:eastAsia="Arial" w:hAnsi="Verdana" w:cs="Arial"/>
          <w:sz w:val="20"/>
          <w:szCs w:val="20"/>
          <w:lang w:val="pt-PT" w:eastAsia="en-US"/>
        </w:rPr>
      </w:pPr>
    </w:p>
    <w:p w14:paraId="2C3EDB81" w14:textId="77777777" w:rsidR="000416BD" w:rsidRPr="00B863AD" w:rsidRDefault="000416BD" w:rsidP="004E0C4B">
      <w:pPr>
        <w:pStyle w:val="PargrafodaLista"/>
        <w:widowControl w:val="0"/>
        <w:numPr>
          <w:ilvl w:val="0"/>
          <w:numId w:val="55"/>
        </w:numPr>
        <w:shd w:val="clear" w:color="auto" w:fill="BFBFBF"/>
        <w:autoSpaceDE w:val="0"/>
        <w:autoSpaceDN w:val="0"/>
        <w:ind w:left="0" w:firstLine="0"/>
        <w:jc w:val="both"/>
        <w:rPr>
          <w:rFonts w:ascii="Verdana" w:eastAsia="Arial" w:hAnsi="Verdana" w:cs="Arial"/>
          <w:b/>
          <w:bCs/>
          <w:sz w:val="20"/>
          <w:szCs w:val="20"/>
          <w:lang w:val="pt-PT" w:eastAsia="en-US"/>
        </w:rPr>
      </w:pPr>
      <w:r w:rsidRPr="00B863AD">
        <w:rPr>
          <w:rFonts w:ascii="Verdana" w:eastAsia="Arial" w:hAnsi="Verdana" w:cs="Arial"/>
          <w:b/>
          <w:bCs/>
          <w:sz w:val="20"/>
          <w:szCs w:val="20"/>
          <w:lang w:val="pt-PT" w:eastAsia="en-US"/>
        </w:rPr>
        <w:t xml:space="preserve"> DO PAGAMENTO</w:t>
      </w:r>
    </w:p>
    <w:p w14:paraId="0277A9C7" w14:textId="77777777" w:rsidR="000416BD" w:rsidRPr="00517322" w:rsidRDefault="000416BD" w:rsidP="000416BD">
      <w:pPr>
        <w:tabs>
          <w:tab w:val="left" w:pos="0"/>
        </w:tabs>
        <w:autoSpaceDE w:val="0"/>
        <w:autoSpaceDN w:val="0"/>
        <w:rPr>
          <w:rFonts w:ascii="Verdana" w:eastAsia="Arial" w:hAnsi="Verdana" w:cs="Arial"/>
          <w:sz w:val="20"/>
          <w:szCs w:val="20"/>
          <w:lang w:val="pt-PT" w:eastAsia="en-US"/>
        </w:rPr>
      </w:pPr>
    </w:p>
    <w:p w14:paraId="43B8D677" w14:textId="77777777" w:rsidR="000416BD" w:rsidRPr="00517322" w:rsidRDefault="000416BD" w:rsidP="000416BD">
      <w:pPr>
        <w:tabs>
          <w:tab w:val="left" w:pos="0"/>
          <w:tab w:val="left" w:pos="1483"/>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1</w:t>
      </w:r>
      <w:r>
        <w:rPr>
          <w:rFonts w:ascii="Verdana" w:eastAsia="Arial" w:hAnsi="Verdana" w:cs="Arial"/>
          <w:sz w:val="20"/>
          <w:szCs w:val="20"/>
          <w:lang w:val="pt-PT" w:eastAsia="en-US"/>
        </w:rPr>
        <w:t>8</w:t>
      </w:r>
      <w:r w:rsidRPr="00517322">
        <w:rPr>
          <w:rFonts w:ascii="Verdana" w:eastAsia="Arial" w:hAnsi="Verdana" w:cs="Arial"/>
          <w:sz w:val="20"/>
          <w:szCs w:val="20"/>
          <w:lang w:val="pt-PT" w:eastAsia="en-US"/>
        </w:rPr>
        <w:t xml:space="preserve">.1 O prazo para pagamento das notas fiscais apresentadas será de 30 (trinta) dias contados a partir da entrega da nota fiscal, </w:t>
      </w:r>
      <w:proofErr w:type="gramStart"/>
      <w:r w:rsidRPr="00517322">
        <w:rPr>
          <w:rFonts w:ascii="Verdana" w:eastAsia="Arial" w:hAnsi="Verdana" w:cs="Arial"/>
          <w:sz w:val="20"/>
          <w:szCs w:val="20"/>
          <w:lang w:val="pt-PT" w:eastAsia="en-US"/>
        </w:rPr>
        <w:t>devidamente atestada e acompanhadas das certidões negativas, no protocolo da SEFIN (Secretaria de Finanças) devendo esta</w:t>
      </w:r>
      <w:r w:rsidRPr="00517322">
        <w:rPr>
          <w:rFonts w:ascii="Verdana" w:eastAsia="Arial" w:hAnsi="Verdana" w:cs="Arial"/>
          <w:spacing w:val="-13"/>
          <w:sz w:val="20"/>
          <w:szCs w:val="20"/>
          <w:lang w:val="pt-PT" w:eastAsia="en-US"/>
        </w:rPr>
        <w:t xml:space="preserve"> </w:t>
      </w:r>
      <w:r w:rsidRPr="00517322">
        <w:rPr>
          <w:rFonts w:ascii="Verdana" w:eastAsia="Arial" w:hAnsi="Verdana" w:cs="Arial"/>
          <w:sz w:val="20"/>
          <w:szCs w:val="20"/>
          <w:lang w:val="pt-PT" w:eastAsia="en-US"/>
        </w:rPr>
        <w:t>ser apresentada</w:t>
      </w:r>
      <w:proofErr w:type="gramEnd"/>
      <w:r w:rsidRPr="00517322">
        <w:rPr>
          <w:rFonts w:ascii="Verdana" w:eastAsia="Arial" w:hAnsi="Verdana" w:cs="Arial"/>
          <w:sz w:val="20"/>
          <w:szCs w:val="20"/>
          <w:lang w:val="pt-PT" w:eastAsia="en-US"/>
        </w:rPr>
        <w:t xml:space="preserve">, com o atesto do fiscal do contrato, acompanhadas da seguinte documentação hábil à quitação: Nota fiscal; Ordem de </w:t>
      </w:r>
      <w:r>
        <w:rPr>
          <w:rFonts w:ascii="Verdana" w:eastAsia="Arial" w:hAnsi="Verdana" w:cs="Arial"/>
          <w:sz w:val="20"/>
          <w:szCs w:val="20"/>
          <w:lang w:val="pt-PT" w:eastAsia="en-US"/>
        </w:rPr>
        <w:t>Fornecimento/</w:t>
      </w:r>
      <w:r w:rsidRPr="00517322">
        <w:rPr>
          <w:rFonts w:ascii="Verdana" w:eastAsia="Arial" w:hAnsi="Verdana" w:cs="Arial"/>
          <w:sz w:val="20"/>
          <w:szCs w:val="20"/>
          <w:lang w:val="pt-PT" w:eastAsia="en-US"/>
        </w:rPr>
        <w:t>Serviços, com o respectivo termo de recebimento, atestado pelo setor competente da Prefeitura; Certidão de Regularidade Fiscal com as Fazendas Federal, Estadual, Municipal, INSS, FGTS e Certidão de Débitos Trabalhistas.</w:t>
      </w:r>
    </w:p>
    <w:p w14:paraId="25085C4A" w14:textId="77777777" w:rsidR="000416BD" w:rsidRPr="00517322" w:rsidRDefault="000416BD" w:rsidP="000416BD">
      <w:pPr>
        <w:tabs>
          <w:tab w:val="left" w:pos="0"/>
        </w:tabs>
        <w:autoSpaceDE w:val="0"/>
        <w:autoSpaceDN w:val="0"/>
        <w:rPr>
          <w:rFonts w:ascii="Verdana" w:eastAsia="Arial" w:hAnsi="Verdana" w:cs="Arial"/>
          <w:sz w:val="20"/>
          <w:szCs w:val="20"/>
          <w:lang w:val="pt-PT" w:eastAsia="en-US"/>
        </w:rPr>
      </w:pPr>
    </w:p>
    <w:p w14:paraId="4CC9512F" w14:textId="77777777" w:rsidR="000416BD" w:rsidRPr="00EB188F" w:rsidRDefault="000416BD" w:rsidP="004E0C4B">
      <w:pPr>
        <w:pStyle w:val="PargrafodaLista"/>
        <w:widowControl w:val="0"/>
        <w:numPr>
          <w:ilvl w:val="1"/>
          <w:numId w:val="56"/>
        </w:numPr>
        <w:tabs>
          <w:tab w:val="left" w:pos="0"/>
          <w:tab w:val="left" w:pos="426"/>
        </w:tabs>
        <w:autoSpaceDE w:val="0"/>
        <w:autoSpaceDN w:val="0"/>
        <w:ind w:left="0" w:right="-3" w:firstLine="0"/>
        <w:jc w:val="both"/>
        <w:rPr>
          <w:rFonts w:ascii="Verdana" w:eastAsia="Arial" w:hAnsi="Verdana" w:cs="Arial"/>
          <w:sz w:val="20"/>
          <w:szCs w:val="20"/>
          <w:lang w:val="pt-PT" w:eastAsia="en-US"/>
        </w:rPr>
      </w:pPr>
      <w:r w:rsidRPr="00EB188F">
        <w:rPr>
          <w:rFonts w:ascii="Verdana" w:eastAsia="Arial" w:hAnsi="Verdana" w:cs="Arial"/>
          <w:sz w:val="20"/>
          <w:szCs w:val="20"/>
          <w:lang w:val="pt-PT" w:eastAsia="en-US"/>
        </w:rPr>
        <w:t xml:space="preserve"> Os documentos de cobrança relacionados acima</w:t>
      </w:r>
      <w:proofErr w:type="gramStart"/>
      <w:r w:rsidRPr="00EB188F">
        <w:rPr>
          <w:rFonts w:ascii="Verdana" w:eastAsia="Arial" w:hAnsi="Verdana" w:cs="Arial"/>
          <w:sz w:val="20"/>
          <w:szCs w:val="20"/>
          <w:lang w:val="pt-PT" w:eastAsia="en-US"/>
        </w:rPr>
        <w:t>, deverão</w:t>
      </w:r>
      <w:proofErr w:type="gramEnd"/>
      <w:r w:rsidRPr="00EB188F">
        <w:rPr>
          <w:rFonts w:ascii="Verdana" w:eastAsia="Arial" w:hAnsi="Verdana" w:cs="Arial"/>
          <w:sz w:val="20"/>
          <w:szCs w:val="20"/>
          <w:lang w:val="pt-PT" w:eastAsia="en-US"/>
        </w:rPr>
        <w:t xml:space="preserve"> ser apresentados nas Secretarias Solicitantes, dos quais após atestados pela autoridade competente e aprovados pelo Fiscal do Contrato serão encaminhados ao Setor Financeiro para fins de liquidação da despesa e inclusão na lista classificatória de</w:t>
      </w:r>
      <w:r w:rsidRPr="00EB188F">
        <w:rPr>
          <w:rFonts w:ascii="Verdana" w:eastAsia="Arial" w:hAnsi="Verdana" w:cs="Arial"/>
          <w:spacing w:val="-5"/>
          <w:sz w:val="20"/>
          <w:szCs w:val="20"/>
          <w:lang w:val="pt-PT" w:eastAsia="en-US"/>
        </w:rPr>
        <w:t xml:space="preserve"> </w:t>
      </w:r>
      <w:r w:rsidRPr="00EB188F">
        <w:rPr>
          <w:rFonts w:ascii="Verdana" w:eastAsia="Arial" w:hAnsi="Verdana" w:cs="Arial"/>
          <w:sz w:val="20"/>
          <w:szCs w:val="20"/>
          <w:lang w:val="pt-PT" w:eastAsia="en-US"/>
        </w:rPr>
        <w:t>credores.</w:t>
      </w:r>
    </w:p>
    <w:p w14:paraId="623C4ACB" w14:textId="77777777" w:rsidR="000416BD" w:rsidRPr="00517322" w:rsidRDefault="000416BD" w:rsidP="000416BD">
      <w:pPr>
        <w:tabs>
          <w:tab w:val="left" w:pos="0"/>
        </w:tabs>
        <w:autoSpaceDE w:val="0"/>
        <w:autoSpaceDN w:val="0"/>
        <w:rPr>
          <w:rFonts w:ascii="Verdana" w:eastAsia="Arial" w:hAnsi="Verdana" w:cs="Arial"/>
          <w:sz w:val="20"/>
          <w:szCs w:val="20"/>
          <w:lang w:val="pt-PT" w:eastAsia="en-US"/>
        </w:rPr>
      </w:pPr>
    </w:p>
    <w:p w14:paraId="3E0E3BF7" w14:textId="77777777" w:rsidR="000416BD" w:rsidRPr="00EB188F" w:rsidRDefault="000416BD" w:rsidP="004E0C4B">
      <w:pPr>
        <w:pStyle w:val="PargrafodaLista"/>
        <w:widowControl w:val="0"/>
        <w:numPr>
          <w:ilvl w:val="1"/>
          <w:numId w:val="56"/>
        </w:numPr>
        <w:tabs>
          <w:tab w:val="left" w:pos="0"/>
          <w:tab w:val="left" w:pos="142"/>
          <w:tab w:val="left" w:pos="284"/>
          <w:tab w:val="left" w:pos="426"/>
        </w:tabs>
        <w:autoSpaceDE w:val="0"/>
        <w:autoSpaceDN w:val="0"/>
        <w:ind w:left="0" w:right="-3" w:firstLine="0"/>
        <w:jc w:val="both"/>
        <w:rPr>
          <w:rFonts w:ascii="Verdana" w:eastAsia="Arial" w:hAnsi="Verdana" w:cs="Arial"/>
          <w:sz w:val="20"/>
          <w:szCs w:val="20"/>
          <w:lang w:val="pt-PT" w:eastAsia="en-US"/>
        </w:rPr>
      </w:pPr>
      <w:r w:rsidRPr="00EB188F">
        <w:rPr>
          <w:rFonts w:ascii="Verdana" w:eastAsia="Arial" w:hAnsi="Verdana" w:cs="Arial"/>
          <w:sz w:val="20"/>
          <w:szCs w:val="20"/>
          <w:lang w:val="pt-PT" w:eastAsia="en-US"/>
        </w:rPr>
        <w:t xml:space="preserve">O pagamento das obrigações relativas ao presente contrato deve obedecer e cumprir a ordem cronológica das datas das respectivas exigências, a teor </w:t>
      </w:r>
      <w:r w:rsidRPr="00EB188F">
        <w:rPr>
          <w:rFonts w:ascii="Verdana" w:eastAsia="Arial" w:hAnsi="Verdana" w:cs="Arial"/>
          <w:spacing w:val="4"/>
          <w:sz w:val="20"/>
          <w:szCs w:val="20"/>
          <w:lang w:val="pt-PT" w:eastAsia="en-US"/>
        </w:rPr>
        <w:t xml:space="preserve">do </w:t>
      </w:r>
      <w:r w:rsidRPr="00EB188F">
        <w:rPr>
          <w:rFonts w:ascii="Verdana" w:eastAsia="Arial" w:hAnsi="Verdana" w:cs="Arial"/>
          <w:sz w:val="20"/>
          <w:szCs w:val="20"/>
          <w:lang w:val="pt-PT" w:eastAsia="en-US"/>
        </w:rPr>
        <w:t xml:space="preserve">que dispõe o art. 7º§ 2º, inciso III, da Lei nº </w:t>
      </w:r>
      <w:proofErr w:type="gramStart"/>
      <w:r w:rsidRPr="00EB188F">
        <w:rPr>
          <w:rFonts w:ascii="Verdana" w:eastAsia="Arial" w:hAnsi="Verdana" w:cs="Arial"/>
          <w:sz w:val="20"/>
          <w:szCs w:val="20"/>
          <w:lang w:val="pt-PT" w:eastAsia="en-US"/>
        </w:rPr>
        <w:t>4.320/1964, art.</w:t>
      </w:r>
      <w:proofErr w:type="gramEnd"/>
      <w:r w:rsidRPr="00EB188F">
        <w:rPr>
          <w:rFonts w:ascii="Verdana" w:eastAsia="Arial" w:hAnsi="Verdana" w:cs="Arial"/>
          <w:sz w:val="20"/>
          <w:szCs w:val="20"/>
          <w:lang w:val="pt-PT" w:eastAsia="en-US"/>
        </w:rPr>
        <w:t xml:space="preserve"> 141 da Lei nº 14.133/2021.</w:t>
      </w:r>
    </w:p>
    <w:p w14:paraId="431F53FD" w14:textId="77777777" w:rsidR="000416BD" w:rsidRPr="00007661" w:rsidRDefault="000416BD" w:rsidP="000416BD">
      <w:pPr>
        <w:pStyle w:val="PargrafodaLista"/>
        <w:rPr>
          <w:rFonts w:ascii="Verdana" w:eastAsia="Arial" w:hAnsi="Verdana" w:cs="Arial"/>
          <w:sz w:val="20"/>
          <w:szCs w:val="20"/>
          <w:lang w:val="pt-PT" w:eastAsia="en-US"/>
        </w:rPr>
      </w:pPr>
    </w:p>
    <w:p w14:paraId="23E5E1E9" w14:textId="77777777" w:rsidR="000416BD" w:rsidRPr="00517322" w:rsidRDefault="000416BD" w:rsidP="004E0C4B">
      <w:pPr>
        <w:widowControl w:val="0"/>
        <w:numPr>
          <w:ilvl w:val="1"/>
          <w:numId w:val="56"/>
        </w:numPr>
        <w:tabs>
          <w:tab w:val="left" w:pos="0"/>
          <w:tab w:val="left" w:pos="567"/>
          <w:tab w:val="left" w:pos="1442"/>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No ato do pagamento, a CONTRATANTE efetuará a retenção na fonte dos tributos e contribuições previstas em lei, desde que os mesmos sejam incidentes sobre os produtos fornecidos.</w:t>
      </w:r>
    </w:p>
    <w:p w14:paraId="451868AF" w14:textId="77777777" w:rsidR="000416BD" w:rsidRPr="00517322" w:rsidRDefault="000416BD" w:rsidP="000416BD">
      <w:pPr>
        <w:tabs>
          <w:tab w:val="left" w:pos="0"/>
          <w:tab w:val="left" w:pos="567"/>
        </w:tabs>
        <w:autoSpaceDE w:val="0"/>
        <w:autoSpaceDN w:val="0"/>
        <w:ind w:right="-3"/>
        <w:rPr>
          <w:rFonts w:ascii="Verdana" w:eastAsia="Arial" w:hAnsi="Verdana" w:cs="Arial"/>
          <w:sz w:val="20"/>
          <w:szCs w:val="20"/>
          <w:lang w:val="pt-PT" w:eastAsia="en-US"/>
        </w:rPr>
      </w:pPr>
    </w:p>
    <w:p w14:paraId="5474CE86" w14:textId="77777777" w:rsidR="000416BD" w:rsidRPr="00517322" w:rsidRDefault="000416BD" w:rsidP="004E0C4B">
      <w:pPr>
        <w:widowControl w:val="0"/>
        <w:numPr>
          <w:ilvl w:val="1"/>
          <w:numId w:val="56"/>
        </w:numPr>
        <w:tabs>
          <w:tab w:val="left" w:pos="0"/>
          <w:tab w:val="left" w:pos="567"/>
          <w:tab w:val="left" w:pos="1433"/>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Não será efetuado qualquer pagamento à CONTRATADA enquanto houver pendência de liquidação da obrigação financeira em virtude de penalidade ou inadimplência</w:t>
      </w:r>
      <w:proofErr w:type="gramStart"/>
      <w:r w:rsidRPr="00517322">
        <w:rPr>
          <w:rFonts w:ascii="Verdana" w:eastAsia="Arial" w:hAnsi="Verdana" w:cs="Arial"/>
          <w:sz w:val="20"/>
          <w:szCs w:val="20"/>
          <w:lang w:val="pt-PT" w:eastAsia="en-US"/>
        </w:rPr>
        <w:t xml:space="preserve"> </w:t>
      </w:r>
      <w:r w:rsidRPr="00517322">
        <w:rPr>
          <w:rFonts w:ascii="Verdana" w:eastAsia="Arial" w:hAnsi="Verdana" w:cs="Arial"/>
          <w:spacing w:val="-37"/>
          <w:sz w:val="20"/>
          <w:szCs w:val="20"/>
          <w:lang w:val="pt-PT" w:eastAsia="en-US"/>
        </w:rPr>
        <w:t xml:space="preserve"> </w:t>
      </w:r>
      <w:proofErr w:type="gramEnd"/>
      <w:r w:rsidRPr="00517322">
        <w:rPr>
          <w:rFonts w:ascii="Verdana" w:eastAsia="Arial" w:hAnsi="Verdana" w:cs="Arial"/>
          <w:sz w:val="20"/>
          <w:szCs w:val="20"/>
          <w:lang w:val="pt-PT" w:eastAsia="en-US"/>
        </w:rPr>
        <w:t>contratual.</w:t>
      </w:r>
    </w:p>
    <w:p w14:paraId="2023D96D" w14:textId="77777777" w:rsidR="000416BD" w:rsidRPr="00517322" w:rsidRDefault="000416BD" w:rsidP="000416BD">
      <w:pPr>
        <w:tabs>
          <w:tab w:val="left" w:pos="0"/>
          <w:tab w:val="left" w:pos="567"/>
        </w:tabs>
        <w:autoSpaceDE w:val="0"/>
        <w:autoSpaceDN w:val="0"/>
        <w:ind w:right="-3"/>
        <w:rPr>
          <w:rFonts w:ascii="Verdana" w:eastAsia="Arial" w:hAnsi="Verdana" w:cs="Arial"/>
          <w:sz w:val="20"/>
          <w:szCs w:val="20"/>
          <w:lang w:val="pt-PT" w:eastAsia="en-US"/>
        </w:rPr>
      </w:pPr>
    </w:p>
    <w:p w14:paraId="1A58EFE9" w14:textId="77777777" w:rsidR="000416BD" w:rsidRPr="00517322" w:rsidRDefault="000416BD" w:rsidP="000416BD">
      <w:pPr>
        <w:tabs>
          <w:tab w:val="left" w:pos="0"/>
          <w:tab w:val="left" w:pos="567"/>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1</w:t>
      </w:r>
      <w:r>
        <w:rPr>
          <w:rFonts w:ascii="Verdana" w:eastAsia="Arial" w:hAnsi="Verdana" w:cs="Arial"/>
          <w:sz w:val="20"/>
          <w:szCs w:val="20"/>
          <w:lang w:val="pt-PT" w:eastAsia="en-US"/>
        </w:rPr>
        <w:t>8</w:t>
      </w:r>
      <w:r w:rsidRPr="00517322">
        <w:rPr>
          <w:rFonts w:ascii="Verdana" w:eastAsia="Arial" w:hAnsi="Verdana" w:cs="Arial"/>
          <w:sz w:val="20"/>
          <w:szCs w:val="20"/>
          <w:lang w:val="pt-PT" w:eastAsia="en-US"/>
        </w:rPr>
        <w:t xml:space="preserve">.6. É vedado qualquer reajuste de preços pelo prazo de 12 (doze) meses do contrato, exceto por </w:t>
      </w:r>
      <w:r w:rsidRPr="003E5EC9">
        <w:rPr>
          <w:rFonts w:ascii="Verdana" w:eastAsia="Arial" w:hAnsi="Verdana" w:cs="Arial"/>
          <w:sz w:val="20"/>
          <w:szCs w:val="20"/>
          <w:lang w:val="pt-PT" w:eastAsia="en-US"/>
        </w:rPr>
        <w:t>força de legislação ulterior que o permita, porém, poderá haver revisão de valores, visando manter o equilíbrio econômico-financeiro inicial da proposta, nos termos do art. 124, II “d”, da Lei n° 14.133/2021, desde que demonstrado, por parte do fornecedor, alteração substancial nos preços praticados no mercado, por motivo de força maior, caso fortuito, fato do príncipe e /ou fato da administração</w:t>
      </w:r>
      <w:r w:rsidRPr="00517322">
        <w:rPr>
          <w:rFonts w:ascii="Verdana" w:eastAsia="Arial" w:hAnsi="Verdana" w:cs="Arial"/>
          <w:sz w:val="20"/>
          <w:szCs w:val="20"/>
          <w:lang w:val="pt-PT" w:eastAsia="en-US"/>
        </w:rPr>
        <w:t>, desde que imprevisíveis ou de difícil previsão, observado em qualquer caso o disposto em lei e nesse Edital.</w:t>
      </w:r>
    </w:p>
    <w:p w14:paraId="60F871CB" w14:textId="77777777" w:rsidR="000416BD" w:rsidRPr="00517322" w:rsidRDefault="000416BD" w:rsidP="000416BD">
      <w:pPr>
        <w:tabs>
          <w:tab w:val="left" w:pos="0"/>
        </w:tabs>
        <w:autoSpaceDE w:val="0"/>
        <w:autoSpaceDN w:val="0"/>
        <w:rPr>
          <w:rFonts w:ascii="Verdana" w:eastAsia="Arial" w:hAnsi="Verdana" w:cs="Arial"/>
          <w:sz w:val="20"/>
          <w:szCs w:val="20"/>
          <w:lang w:val="pt-PT" w:eastAsia="en-US"/>
        </w:rPr>
      </w:pPr>
    </w:p>
    <w:p w14:paraId="363262C5" w14:textId="77777777" w:rsidR="000416BD" w:rsidRPr="00517322" w:rsidRDefault="000416BD" w:rsidP="000416BD">
      <w:pPr>
        <w:tabs>
          <w:tab w:val="left" w:pos="0"/>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Parágrafo Único: O prazo de 30 (trinta) dias para pagamento das notas fiscais, que se trata o subitem 19.1 deste edital, será contado a partir da data da entrega da nota fiscal na Secretaria de Finanças deste Município, sendo a data da liquidação da Nota Fiscal no Sistema de Contabilidade </w:t>
      </w:r>
      <w:r w:rsidRPr="00517322">
        <w:rPr>
          <w:rFonts w:ascii="Verdana" w:eastAsia="Arial" w:hAnsi="Verdana" w:cs="Arial"/>
          <w:sz w:val="20"/>
          <w:szCs w:val="20"/>
          <w:lang w:val="pt-PT" w:eastAsia="en-US"/>
        </w:rPr>
        <w:lastRenderedPageBreak/>
        <w:t>utilizada pelo município, conforme versa a liquidação estabelecida no Art.</w:t>
      </w:r>
      <w:proofErr w:type="gramStart"/>
      <w:r w:rsidRPr="00517322">
        <w:rPr>
          <w:rFonts w:ascii="Verdana" w:eastAsia="Arial" w:hAnsi="Verdana" w:cs="Arial"/>
          <w:sz w:val="20"/>
          <w:szCs w:val="20"/>
          <w:lang w:val="pt-PT" w:eastAsia="en-US"/>
        </w:rPr>
        <w:t xml:space="preserve">  </w:t>
      </w:r>
      <w:proofErr w:type="gramEnd"/>
      <w:r w:rsidRPr="00517322">
        <w:rPr>
          <w:rFonts w:ascii="Verdana" w:eastAsia="Arial" w:hAnsi="Verdana" w:cs="Arial"/>
          <w:sz w:val="20"/>
          <w:szCs w:val="20"/>
          <w:lang w:val="pt-PT" w:eastAsia="en-US"/>
        </w:rPr>
        <w:t>63 da Lei nº 4.320/1964.</w:t>
      </w:r>
    </w:p>
    <w:p w14:paraId="4603FA3B" w14:textId="77777777" w:rsidR="000416BD" w:rsidRPr="00517322" w:rsidRDefault="000416BD" w:rsidP="000416BD">
      <w:pPr>
        <w:tabs>
          <w:tab w:val="left" w:pos="0"/>
        </w:tabs>
        <w:autoSpaceDE w:val="0"/>
        <w:autoSpaceDN w:val="0"/>
        <w:ind w:right="-3"/>
        <w:rPr>
          <w:rFonts w:ascii="Verdana" w:eastAsia="Arial" w:hAnsi="Verdana" w:cs="Arial"/>
          <w:sz w:val="20"/>
          <w:szCs w:val="20"/>
          <w:lang w:val="pt-PT" w:eastAsia="en-US"/>
        </w:rPr>
      </w:pPr>
    </w:p>
    <w:p w14:paraId="21A37B08" w14:textId="77777777" w:rsidR="000416BD" w:rsidRPr="00517322" w:rsidRDefault="000416BD" w:rsidP="004E0C4B">
      <w:pPr>
        <w:pStyle w:val="PargrafodaLista"/>
        <w:widowControl w:val="0"/>
        <w:numPr>
          <w:ilvl w:val="0"/>
          <w:numId w:val="43"/>
        </w:numPr>
        <w:shd w:val="clear" w:color="auto" w:fill="BFBFBF"/>
        <w:tabs>
          <w:tab w:val="left" w:pos="567"/>
        </w:tabs>
        <w:autoSpaceDE w:val="0"/>
        <w:autoSpaceDN w:val="0"/>
        <w:ind w:left="0" w:firstLine="0"/>
        <w:jc w:val="both"/>
        <w:rPr>
          <w:rFonts w:ascii="Verdana" w:eastAsia="Arial" w:hAnsi="Verdana" w:cs="Arial"/>
          <w:b/>
          <w:bCs/>
          <w:sz w:val="20"/>
          <w:szCs w:val="20"/>
          <w:lang w:val="pt-PT" w:eastAsia="en-US"/>
        </w:rPr>
      </w:pPr>
      <w:r w:rsidRPr="00517322">
        <w:rPr>
          <w:rFonts w:ascii="Verdana" w:eastAsia="Arial" w:hAnsi="Verdana" w:cs="Arial"/>
          <w:b/>
          <w:bCs/>
          <w:sz w:val="20"/>
          <w:szCs w:val="20"/>
          <w:lang w:val="pt-PT" w:eastAsia="en-US"/>
        </w:rPr>
        <w:t xml:space="preserve"> DOS REAJUSTES DE PREÇOS E EQUILIBRIO ECONÔMICO FINANCEIRO DO CONTRATO</w:t>
      </w:r>
    </w:p>
    <w:p w14:paraId="17B3B455" w14:textId="77777777" w:rsidR="000416BD" w:rsidRPr="00517322" w:rsidRDefault="000416BD" w:rsidP="000416BD">
      <w:pPr>
        <w:tabs>
          <w:tab w:val="left" w:pos="0"/>
        </w:tabs>
        <w:autoSpaceDE w:val="0"/>
        <w:autoSpaceDN w:val="0"/>
        <w:rPr>
          <w:rFonts w:ascii="Verdana" w:eastAsia="Arial" w:hAnsi="Verdana" w:cs="Arial"/>
          <w:sz w:val="20"/>
          <w:szCs w:val="20"/>
          <w:lang w:val="pt-PT" w:eastAsia="en-US"/>
        </w:rPr>
      </w:pPr>
    </w:p>
    <w:p w14:paraId="6419CCDC" w14:textId="77777777" w:rsidR="000416BD" w:rsidRPr="00517322" w:rsidRDefault="000416BD" w:rsidP="000416BD">
      <w:pPr>
        <w:jc w:val="both"/>
        <w:rPr>
          <w:rFonts w:ascii="Verdana" w:eastAsia="Times New Roman" w:hAnsi="Verdana" w:cs="Arial"/>
          <w:sz w:val="20"/>
          <w:szCs w:val="20"/>
        </w:rPr>
      </w:pPr>
      <w:r w:rsidRPr="00517322">
        <w:rPr>
          <w:rFonts w:ascii="Verdana" w:eastAsia="Times New Roman" w:hAnsi="Verdana" w:cs="Arial"/>
          <w:sz w:val="20"/>
          <w:szCs w:val="20"/>
        </w:rPr>
        <w:t xml:space="preserve">20.1 O valor contratado poderá ser reajustado, após 12 (doze) meses contados da data de assinatura do contrato, observada a variação do </w:t>
      </w:r>
      <w:r w:rsidRPr="00CD19D5">
        <w:rPr>
          <w:rFonts w:ascii="Verdana" w:eastAsia="Times New Roman" w:hAnsi="Verdana" w:cs="Arial"/>
          <w:sz w:val="20"/>
          <w:szCs w:val="20"/>
        </w:rPr>
        <w:t xml:space="preserve">IPC-A </w:t>
      </w:r>
      <w:r w:rsidRPr="00517322">
        <w:rPr>
          <w:rFonts w:ascii="Verdana" w:eastAsia="Times New Roman" w:hAnsi="Verdana" w:cs="Arial"/>
          <w:sz w:val="20"/>
          <w:szCs w:val="20"/>
        </w:rPr>
        <w:t>para o período ou outro indicador que venha a substituí-lo, em conformidade com o prazo estabelecido e mediante acordo formal entre as partes;</w:t>
      </w:r>
    </w:p>
    <w:p w14:paraId="4CD505AA" w14:textId="77777777" w:rsidR="000416BD" w:rsidRDefault="000416BD" w:rsidP="000416BD">
      <w:pPr>
        <w:jc w:val="both"/>
        <w:rPr>
          <w:rFonts w:ascii="Verdana" w:eastAsia="Times New Roman" w:hAnsi="Verdana" w:cs="Arial"/>
          <w:sz w:val="20"/>
          <w:szCs w:val="20"/>
        </w:rPr>
      </w:pPr>
    </w:p>
    <w:p w14:paraId="23471A42" w14:textId="77777777" w:rsidR="000416BD" w:rsidRPr="00517322" w:rsidRDefault="000416BD" w:rsidP="000416BD">
      <w:pPr>
        <w:jc w:val="both"/>
        <w:rPr>
          <w:rFonts w:ascii="Verdana" w:eastAsia="Times New Roman" w:hAnsi="Verdana" w:cs="Arial"/>
          <w:sz w:val="20"/>
          <w:szCs w:val="20"/>
        </w:rPr>
      </w:pPr>
      <w:r w:rsidRPr="00517322">
        <w:rPr>
          <w:rFonts w:ascii="Verdana" w:eastAsia="Times New Roman" w:hAnsi="Verdana" w:cs="Arial"/>
          <w:sz w:val="20"/>
          <w:szCs w:val="20"/>
        </w:rPr>
        <w:t>20.2. O reajuste levará em conta para fins de cálculo a variação do índice pactuado a data base de apresentação orçamento, sendo que os reajustes subsequentes ocorrerão sempre nos aniversários seguintes, aplicando-se a variação ocorrida no último período;</w:t>
      </w:r>
    </w:p>
    <w:p w14:paraId="79C72519" w14:textId="77777777" w:rsidR="000416BD" w:rsidRPr="00517322" w:rsidRDefault="000416BD" w:rsidP="000416BD">
      <w:pPr>
        <w:jc w:val="both"/>
        <w:rPr>
          <w:rFonts w:ascii="Verdana" w:eastAsia="Times New Roman" w:hAnsi="Verdana" w:cs="Arial"/>
          <w:sz w:val="20"/>
          <w:szCs w:val="20"/>
        </w:rPr>
      </w:pPr>
    </w:p>
    <w:p w14:paraId="67E72917" w14:textId="77777777" w:rsidR="000416BD" w:rsidRPr="00517322" w:rsidRDefault="000416BD" w:rsidP="000416BD">
      <w:pPr>
        <w:tabs>
          <w:tab w:val="left" w:pos="1728"/>
          <w:tab w:val="left" w:pos="2160"/>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bCs/>
          <w:sz w:val="20"/>
          <w:szCs w:val="20"/>
        </w:rPr>
      </w:pPr>
      <w:r w:rsidRPr="00517322">
        <w:rPr>
          <w:rFonts w:ascii="Verdana" w:eastAsia="Times New Roman" w:hAnsi="Verdana" w:cs="Arial"/>
          <w:bCs/>
          <w:sz w:val="20"/>
          <w:szCs w:val="20"/>
        </w:rPr>
        <w:t xml:space="preserve">20.3 Para majorar, visando manter o equilíbrio econômico-financeiro inicial do contrato, nos termos </w:t>
      </w:r>
      <w:r w:rsidRPr="00CD19D5">
        <w:rPr>
          <w:rFonts w:ascii="Verdana" w:eastAsia="Times New Roman" w:hAnsi="Verdana" w:cs="Arial"/>
          <w:bCs/>
          <w:sz w:val="20"/>
          <w:szCs w:val="20"/>
        </w:rPr>
        <w:t xml:space="preserve">do art. 124, II “d”, da Lei n° 14.133/2021, desde </w:t>
      </w:r>
      <w:r w:rsidRPr="00517322">
        <w:rPr>
          <w:rFonts w:ascii="Verdana" w:eastAsia="Times New Roman" w:hAnsi="Verdana" w:cs="Arial"/>
          <w:bCs/>
          <w:sz w:val="20"/>
          <w:szCs w:val="20"/>
        </w:rPr>
        <w:t>que demonstrado, por parte da contratada, alteração substancial nos preços praticados no mercado, em caso de força maior, caso fortuito ou fato do príncipe ou em decorrência de fatos imprevisíveis ou previsíveis de consequências incalculáveis, que inviabilizem a execução do contrato tal como pactuado, respeitada, em qualquer caso, a repartição objetiva de risco estabelecida no contrato;</w:t>
      </w:r>
    </w:p>
    <w:p w14:paraId="2A203EAF" w14:textId="77777777" w:rsidR="000416BD" w:rsidRPr="00517322" w:rsidRDefault="000416BD" w:rsidP="000416BD">
      <w:pPr>
        <w:tabs>
          <w:tab w:val="left" w:pos="1728"/>
          <w:tab w:val="left" w:pos="2160"/>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bCs/>
          <w:sz w:val="20"/>
          <w:szCs w:val="20"/>
        </w:rPr>
      </w:pPr>
    </w:p>
    <w:p w14:paraId="3211858F" w14:textId="77777777" w:rsidR="000416BD" w:rsidRPr="00517322" w:rsidRDefault="000416BD" w:rsidP="000416BD">
      <w:pPr>
        <w:tabs>
          <w:tab w:val="left" w:pos="1728"/>
          <w:tab w:val="left" w:pos="2160"/>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bCs/>
          <w:sz w:val="20"/>
          <w:szCs w:val="20"/>
        </w:rPr>
      </w:pPr>
      <w:r w:rsidRPr="00517322">
        <w:rPr>
          <w:rFonts w:ascii="Verdana" w:eastAsia="Times New Roman" w:hAnsi="Verdana" w:cs="Arial"/>
          <w:bCs/>
          <w:sz w:val="20"/>
          <w:szCs w:val="20"/>
        </w:rPr>
        <w:t>20.4 O pedido de restabelecimento do equilíbrio econômico-financeiro deverá ser formulado durante a vigência do contrato e antes de eventual prorrogação;</w:t>
      </w:r>
    </w:p>
    <w:p w14:paraId="653D8B73" w14:textId="77777777" w:rsidR="000416BD" w:rsidRPr="00517322" w:rsidRDefault="000416BD" w:rsidP="000416BD">
      <w:pPr>
        <w:tabs>
          <w:tab w:val="left" w:pos="1728"/>
          <w:tab w:val="left" w:pos="2160"/>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bCs/>
          <w:sz w:val="20"/>
          <w:szCs w:val="20"/>
        </w:rPr>
      </w:pPr>
    </w:p>
    <w:p w14:paraId="051BA614" w14:textId="77777777" w:rsidR="000416BD" w:rsidRPr="00517322" w:rsidRDefault="000416BD" w:rsidP="000416BD">
      <w:pPr>
        <w:tabs>
          <w:tab w:val="left" w:pos="1728"/>
          <w:tab w:val="left" w:pos="2160"/>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bCs/>
          <w:sz w:val="20"/>
          <w:szCs w:val="20"/>
        </w:rPr>
      </w:pPr>
      <w:r w:rsidRPr="00517322">
        <w:rPr>
          <w:rFonts w:ascii="Verdana" w:eastAsia="Times New Roman" w:hAnsi="Verdana" w:cs="Arial"/>
          <w:bCs/>
          <w:sz w:val="20"/>
          <w:szCs w:val="20"/>
        </w:rPr>
        <w:t xml:space="preserve">20.5 O prazo para resposta ao pedido de repactuação de preços será de </w:t>
      </w:r>
      <w:r>
        <w:rPr>
          <w:rFonts w:ascii="Verdana" w:eastAsia="Times New Roman" w:hAnsi="Verdana" w:cs="Arial"/>
          <w:bCs/>
          <w:sz w:val="20"/>
          <w:szCs w:val="20"/>
        </w:rPr>
        <w:t>até 30 (dias)</w:t>
      </w:r>
      <w:r w:rsidRPr="00517322">
        <w:rPr>
          <w:rFonts w:ascii="Verdana" w:eastAsia="Times New Roman" w:hAnsi="Verdana" w:cs="Arial"/>
          <w:bCs/>
          <w:sz w:val="20"/>
          <w:szCs w:val="20"/>
        </w:rPr>
        <w:t xml:space="preserve">, contado da data do pedido da documentação. </w:t>
      </w:r>
    </w:p>
    <w:p w14:paraId="10BF04F1" w14:textId="77777777" w:rsidR="000416BD" w:rsidRPr="00517322" w:rsidRDefault="000416BD" w:rsidP="000416BD">
      <w:pPr>
        <w:tabs>
          <w:tab w:val="left" w:pos="1728"/>
          <w:tab w:val="left" w:pos="2160"/>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bCs/>
          <w:sz w:val="20"/>
          <w:szCs w:val="20"/>
        </w:rPr>
      </w:pPr>
    </w:p>
    <w:p w14:paraId="0B2D4375" w14:textId="77777777" w:rsidR="000416BD" w:rsidRPr="00517322" w:rsidRDefault="000416BD" w:rsidP="004E0C4B">
      <w:pPr>
        <w:pStyle w:val="PargrafodaLista"/>
        <w:widowControl w:val="0"/>
        <w:numPr>
          <w:ilvl w:val="0"/>
          <w:numId w:val="44"/>
        </w:numPr>
        <w:shd w:val="clear" w:color="auto" w:fill="BFBFBF"/>
        <w:autoSpaceDE w:val="0"/>
        <w:autoSpaceDN w:val="0"/>
        <w:ind w:left="426" w:hanging="426"/>
        <w:jc w:val="both"/>
        <w:rPr>
          <w:rFonts w:ascii="Verdana" w:eastAsia="Arial" w:hAnsi="Verdana" w:cs="Arial"/>
          <w:b/>
          <w:bCs/>
          <w:sz w:val="20"/>
          <w:szCs w:val="20"/>
          <w:lang w:val="pt-PT" w:eastAsia="en-US"/>
        </w:rPr>
      </w:pPr>
      <w:r w:rsidRPr="00517322">
        <w:rPr>
          <w:rFonts w:ascii="Verdana" w:eastAsia="Arial" w:hAnsi="Verdana" w:cs="Arial"/>
          <w:b/>
          <w:bCs/>
          <w:sz w:val="20"/>
          <w:szCs w:val="20"/>
          <w:lang w:val="pt-PT" w:eastAsia="en-US"/>
        </w:rPr>
        <w:t xml:space="preserve"> DAS CONDIÇÕES DE RECEBIMENTO DO OBJETO ou EXECUÇÃO DO SERVIÇO</w:t>
      </w:r>
    </w:p>
    <w:p w14:paraId="628191EE" w14:textId="77777777" w:rsidR="000416BD" w:rsidRPr="00517322" w:rsidRDefault="000416BD" w:rsidP="000416BD">
      <w:pPr>
        <w:tabs>
          <w:tab w:val="left" w:pos="0"/>
        </w:tabs>
        <w:autoSpaceDE w:val="0"/>
        <w:autoSpaceDN w:val="0"/>
        <w:rPr>
          <w:rFonts w:ascii="Verdana" w:eastAsia="Arial" w:hAnsi="Verdana" w:cs="Arial"/>
          <w:sz w:val="20"/>
          <w:szCs w:val="20"/>
          <w:lang w:val="pt-PT" w:eastAsia="en-US"/>
        </w:rPr>
      </w:pPr>
    </w:p>
    <w:p w14:paraId="1FC83AAB" w14:textId="77777777" w:rsidR="000416BD" w:rsidRPr="00517322" w:rsidRDefault="000416BD" w:rsidP="000416BD">
      <w:pPr>
        <w:tabs>
          <w:tab w:val="left" w:pos="0"/>
          <w:tab w:val="left" w:pos="1426"/>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21.1 O seu recebimento dar-se</w:t>
      </w:r>
      <w:r w:rsidRPr="00F61C6F">
        <w:rPr>
          <w:rFonts w:ascii="Verdana" w:eastAsia="Arial" w:hAnsi="Verdana" w:cs="Arial"/>
          <w:sz w:val="20"/>
          <w:szCs w:val="20"/>
          <w:lang w:val="pt-PT" w:eastAsia="en-US"/>
        </w:rPr>
        <w:t xml:space="preserve">-á de acordo com o art. 140, inciso II, alíneas </w:t>
      </w:r>
      <w:r w:rsidRPr="00F61C6F">
        <w:rPr>
          <w:rFonts w:ascii="Verdana" w:eastAsia="Arial" w:hAnsi="Verdana" w:cs="Arial"/>
          <w:spacing w:val="2"/>
          <w:sz w:val="20"/>
          <w:szCs w:val="20"/>
          <w:lang w:val="pt-PT" w:eastAsia="en-US"/>
        </w:rPr>
        <w:t xml:space="preserve">“a” </w:t>
      </w:r>
      <w:r w:rsidRPr="00F61C6F">
        <w:rPr>
          <w:rFonts w:ascii="Verdana" w:eastAsia="Arial" w:hAnsi="Verdana" w:cs="Arial"/>
          <w:sz w:val="20"/>
          <w:szCs w:val="20"/>
          <w:lang w:val="pt-PT" w:eastAsia="en-US"/>
        </w:rPr>
        <w:t>e “b”, em se tratando de compras, ou o inciso I, alineas “a” e “b”, no caso de serviços, ambos descritos na Lei nº 14.133/2021, com alterações posteriores e no</w:t>
      </w:r>
      <w:r w:rsidRPr="00517322">
        <w:rPr>
          <w:rFonts w:ascii="Verdana" w:eastAsia="Arial" w:hAnsi="Verdana" w:cs="Arial"/>
          <w:sz w:val="20"/>
          <w:szCs w:val="20"/>
          <w:lang w:val="pt-PT" w:eastAsia="en-US"/>
        </w:rPr>
        <w:t>s termos fixados no Anexo II, observando-se a sua conformidade com as previsões deste Instrumento</w:t>
      </w:r>
      <w:r w:rsidRPr="00517322">
        <w:rPr>
          <w:rFonts w:ascii="Verdana" w:eastAsia="Arial" w:hAnsi="Verdana" w:cs="Arial"/>
          <w:spacing w:val="-5"/>
          <w:sz w:val="20"/>
          <w:szCs w:val="20"/>
          <w:lang w:val="pt-PT" w:eastAsia="en-US"/>
        </w:rPr>
        <w:t xml:space="preserve"> </w:t>
      </w:r>
      <w:r w:rsidRPr="00517322">
        <w:rPr>
          <w:rFonts w:ascii="Verdana" w:eastAsia="Arial" w:hAnsi="Verdana" w:cs="Arial"/>
          <w:sz w:val="20"/>
          <w:szCs w:val="20"/>
          <w:lang w:val="pt-PT" w:eastAsia="en-US"/>
        </w:rPr>
        <w:t>Convocatório.</w:t>
      </w:r>
    </w:p>
    <w:p w14:paraId="5F7F787A" w14:textId="77777777" w:rsidR="000416BD" w:rsidRPr="00517322" w:rsidRDefault="000416BD" w:rsidP="000416BD">
      <w:pPr>
        <w:tabs>
          <w:tab w:val="left" w:pos="0"/>
        </w:tabs>
        <w:autoSpaceDE w:val="0"/>
        <w:autoSpaceDN w:val="0"/>
        <w:rPr>
          <w:rFonts w:ascii="Verdana" w:eastAsia="Arial" w:hAnsi="Verdana" w:cs="Arial"/>
          <w:sz w:val="20"/>
          <w:szCs w:val="20"/>
          <w:lang w:val="pt-PT" w:eastAsia="en-US"/>
        </w:rPr>
      </w:pPr>
    </w:p>
    <w:p w14:paraId="383DCFAA" w14:textId="77777777" w:rsidR="000416BD" w:rsidRPr="00517322" w:rsidRDefault="000416BD" w:rsidP="004E0C4B">
      <w:pPr>
        <w:pStyle w:val="PargrafodaLista"/>
        <w:widowControl w:val="0"/>
        <w:numPr>
          <w:ilvl w:val="0"/>
          <w:numId w:val="45"/>
        </w:numPr>
        <w:shd w:val="clear" w:color="auto" w:fill="BFBFBF"/>
        <w:autoSpaceDE w:val="0"/>
        <w:autoSpaceDN w:val="0"/>
        <w:jc w:val="both"/>
        <w:rPr>
          <w:rFonts w:ascii="Verdana" w:eastAsia="Arial" w:hAnsi="Verdana" w:cs="Arial"/>
          <w:b/>
          <w:bCs/>
          <w:sz w:val="20"/>
          <w:szCs w:val="20"/>
          <w:lang w:val="pt-PT" w:eastAsia="en-US"/>
        </w:rPr>
      </w:pPr>
      <w:r w:rsidRPr="00517322">
        <w:rPr>
          <w:rFonts w:ascii="Verdana" w:eastAsia="Arial" w:hAnsi="Verdana" w:cs="Arial"/>
          <w:b/>
          <w:bCs/>
          <w:sz w:val="20"/>
          <w:szCs w:val="20"/>
          <w:lang w:val="pt-PT" w:eastAsia="en-US"/>
        </w:rPr>
        <w:t xml:space="preserve">  DAS SANÇÕES ADMINISTRATIVAS</w:t>
      </w:r>
    </w:p>
    <w:p w14:paraId="36548373" w14:textId="77777777" w:rsidR="000416BD" w:rsidRPr="00517322" w:rsidRDefault="000416BD" w:rsidP="000416BD">
      <w:pPr>
        <w:tabs>
          <w:tab w:val="left" w:pos="0"/>
        </w:tabs>
        <w:autoSpaceDE w:val="0"/>
        <w:autoSpaceDN w:val="0"/>
        <w:rPr>
          <w:rFonts w:ascii="Verdana" w:eastAsia="Arial" w:hAnsi="Verdana" w:cs="Arial"/>
          <w:sz w:val="20"/>
          <w:szCs w:val="20"/>
          <w:lang w:val="pt-PT" w:eastAsia="en-US"/>
        </w:rPr>
      </w:pPr>
    </w:p>
    <w:p w14:paraId="6343B2AF" w14:textId="77777777" w:rsidR="000416BD" w:rsidRDefault="000416BD" w:rsidP="000416BD">
      <w:pPr>
        <w:jc w:val="both"/>
        <w:rPr>
          <w:rFonts w:ascii="Verdana" w:eastAsia="Times New Roman" w:hAnsi="Verdana" w:cs="Arial"/>
          <w:bCs/>
          <w:sz w:val="20"/>
          <w:szCs w:val="20"/>
          <w:lang w:eastAsia="ar-SA"/>
        </w:rPr>
      </w:pPr>
      <w:bookmarkStart w:id="7" w:name="_Hlk68619005"/>
      <w:r w:rsidRPr="00517322">
        <w:rPr>
          <w:rFonts w:ascii="Verdana" w:eastAsia="Times New Roman" w:hAnsi="Verdana" w:cs="Arial"/>
          <w:bCs/>
          <w:sz w:val="20"/>
          <w:szCs w:val="20"/>
          <w:lang w:eastAsia="ar-SA"/>
        </w:rPr>
        <w:t xml:space="preserve">22.1. O licitante ou </w:t>
      </w:r>
      <w:r w:rsidRPr="00713D37">
        <w:rPr>
          <w:rFonts w:ascii="Verdana" w:eastAsia="Times New Roman" w:hAnsi="Verdana" w:cs="Arial"/>
          <w:bCs/>
          <w:sz w:val="20"/>
          <w:szCs w:val="20"/>
          <w:lang w:eastAsia="ar-SA"/>
        </w:rPr>
        <w:t>o contratado será responsabilizado administrativamente pelo cometimento das infrações previstas no art. 155 da Lei nº 14.133/2021. Serão aplicadas ao responsável pelas infrações administrativas as seguintes sanções, conforme disposto no art. 156 da lei nº 14.133/2021:</w:t>
      </w:r>
    </w:p>
    <w:p w14:paraId="372AD099" w14:textId="77777777" w:rsidR="000416BD" w:rsidRPr="00713D37" w:rsidRDefault="000416BD" w:rsidP="000416BD">
      <w:pPr>
        <w:jc w:val="both"/>
        <w:rPr>
          <w:rFonts w:ascii="Verdana" w:eastAsia="Times New Roman" w:hAnsi="Verdana" w:cs="Arial"/>
          <w:bCs/>
          <w:sz w:val="20"/>
          <w:szCs w:val="20"/>
          <w:lang w:eastAsia="ar-SA"/>
        </w:rPr>
      </w:pPr>
    </w:p>
    <w:p w14:paraId="00913C14" w14:textId="77777777" w:rsidR="000416BD" w:rsidRPr="00713D37" w:rsidRDefault="000416BD" w:rsidP="000416BD">
      <w:pPr>
        <w:jc w:val="both"/>
        <w:rPr>
          <w:rFonts w:ascii="Verdana" w:eastAsia="Times New Roman" w:hAnsi="Verdana" w:cs="Arial"/>
          <w:bCs/>
          <w:sz w:val="20"/>
          <w:szCs w:val="20"/>
          <w:lang w:eastAsia="ar-SA"/>
        </w:rPr>
      </w:pPr>
      <w:r w:rsidRPr="00713D37">
        <w:rPr>
          <w:rFonts w:ascii="Verdana" w:eastAsia="Times New Roman" w:hAnsi="Verdana" w:cs="Arial"/>
          <w:bCs/>
          <w:sz w:val="20"/>
          <w:szCs w:val="20"/>
          <w:lang w:eastAsia="ar-SA"/>
        </w:rPr>
        <w:t>I – Advertência;</w:t>
      </w:r>
    </w:p>
    <w:p w14:paraId="5EBA6B1C" w14:textId="77777777" w:rsidR="000416BD" w:rsidRPr="00713D37" w:rsidRDefault="000416BD" w:rsidP="000416BD">
      <w:pPr>
        <w:jc w:val="both"/>
        <w:rPr>
          <w:rFonts w:ascii="Verdana" w:eastAsia="Times New Roman" w:hAnsi="Verdana" w:cs="Arial"/>
          <w:bCs/>
          <w:sz w:val="20"/>
          <w:szCs w:val="20"/>
          <w:lang w:eastAsia="ar-SA"/>
        </w:rPr>
      </w:pPr>
      <w:r w:rsidRPr="00713D37">
        <w:rPr>
          <w:rFonts w:ascii="Verdana" w:eastAsia="Times New Roman" w:hAnsi="Verdana" w:cs="Arial"/>
          <w:bCs/>
          <w:sz w:val="20"/>
          <w:szCs w:val="20"/>
          <w:lang w:eastAsia="ar-SA"/>
        </w:rPr>
        <w:t>II – Multa;</w:t>
      </w:r>
    </w:p>
    <w:p w14:paraId="30ABF295" w14:textId="77777777" w:rsidR="000416BD" w:rsidRPr="00517322" w:rsidRDefault="000416BD" w:rsidP="000416BD">
      <w:pPr>
        <w:jc w:val="both"/>
        <w:rPr>
          <w:rFonts w:ascii="Verdana" w:eastAsia="Times New Roman" w:hAnsi="Verdana" w:cs="Arial"/>
          <w:bCs/>
          <w:sz w:val="20"/>
          <w:szCs w:val="20"/>
          <w:lang w:eastAsia="ar-SA"/>
        </w:rPr>
      </w:pPr>
      <w:r w:rsidRPr="00517322">
        <w:rPr>
          <w:rFonts w:ascii="Verdana" w:eastAsia="Times New Roman" w:hAnsi="Verdana" w:cs="Arial"/>
          <w:bCs/>
          <w:sz w:val="20"/>
          <w:szCs w:val="20"/>
          <w:lang w:eastAsia="ar-SA"/>
        </w:rPr>
        <w:t>III – Impedimento de licitar e contratar;</w:t>
      </w:r>
    </w:p>
    <w:p w14:paraId="4F86022A" w14:textId="77777777" w:rsidR="000416BD" w:rsidRPr="00517322" w:rsidRDefault="000416BD" w:rsidP="000416BD">
      <w:pPr>
        <w:jc w:val="both"/>
        <w:rPr>
          <w:rFonts w:ascii="Verdana" w:eastAsia="Times New Roman" w:hAnsi="Verdana" w:cs="Arial"/>
          <w:bCs/>
          <w:sz w:val="20"/>
          <w:szCs w:val="20"/>
          <w:lang w:eastAsia="ar-SA"/>
        </w:rPr>
      </w:pPr>
      <w:r w:rsidRPr="00517322">
        <w:rPr>
          <w:rFonts w:ascii="Verdana" w:eastAsia="Times New Roman" w:hAnsi="Verdana" w:cs="Arial"/>
          <w:bCs/>
          <w:sz w:val="20"/>
          <w:szCs w:val="20"/>
          <w:lang w:eastAsia="ar-SA"/>
        </w:rPr>
        <w:t>IV – Declaração de inidoneidade para licitar ou contratar.</w:t>
      </w:r>
    </w:p>
    <w:p w14:paraId="630DDC66" w14:textId="77777777" w:rsidR="000416BD" w:rsidRPr="00517322" w:rsidRDefault="000416BD" w:rsidP="000416BD">
      <w:pPr>
        <w:jc w:val="both"/>
        <w:rPr>
          <w:rFonts w:ascii="Verdana" w:eastAsia="Times New Roman" w:hAnsi="Verdana" w:cs="Arial"/>
          <w:bCs/>
          <w:sz w:val="20"/>
          <w:szCs w:val="20"/>
          <w:lang w:eastAsia="ar-SA"/>
        </w:rPr>
      </w:pPr>
    </w:p>
    <w:p w14:paraId="25CD1869" w14:textId="77777777" w:rsidR="000416BD" w:rsidRDefault="000416BD" w:rsidP="000416BD">
      <w:pPr>
        <w:jc w:val="both"/>
        <w:rPr>
          <w:rFonts w:ascii="Verdana" w:eastAsia="Times New Roman" w:hAnsi="Verdana" w:cs="Arial"/>
          <w:bCs/>
          <w:sz w:val="20"/>
          <w:szCs w:val="20"/>
          <w:lang w:eastAsia="ar-SA"/>
        </w:rPr>
      </w:pPr>
      <w:r w:rsidRPr="00517322">
        <w:rPr>
          <w:rFonts w:ascii="Verdana" w:eastAsia="Times New Roman" w:hAnsi="Verdana" w:cs="Arial"/>
          <w:bCs/>
          <w:sz w:val="20"/>
          <w:szCs w:val="20"/>
          <w:lang w:eastAsia="ar-SA"/>
        </w:rPr>
        <w:t>22.2 Na aplicação das sanções serão considerados:</w:t>
      </w:r>
    </w:p>
    <w:p w14:paraId="482E4870" w14:textId="77777777" w:rsidR="000416BD" w:rsidRPr="00517322" w:rsidRDefault="000416BD" w:rsidP="000416BD">
      <w:pPr>
        <w:jc w:val="both"/>
        <w:rPr>
          <w:rFonts w:ascii="Verdana" w:eastAsia="Times New Roman" w:hAnsi="Verdana" w:cs="Arial"/>
          <w:bCs/>
          <w:sz w:val="20"/>
          <w:szCs w:val="20"/>
          <w:lang w:eastAsia="ar-SA"/>
        </w:rPr>
      </w:pPr>
    </w:p>
    <w:p w14:paraId="329DD7CA" w14:textId="77777777" w:rsidR="000416BD" w:rsidRPr="00517322" w:rsidRDefault="000416BD" w:rsidP="000416BD">
      <w:pPr>
        <w:jc w:val="both"/>
        <w:rPr>
          <w:rFonts w:ascii="Verdana" w:eastAsia="Times New Roman" w:hAnsi="Verdana" w:cs="Arial"/>
          <w:bCs/>
          <w:sz w:val="20"/>
          <w:szCs w:val="20"/>
          <w:lang w:eastAsia="ar-SA"/>
        </w:rPr>
      </w:pPr>
      <w:r w:rsidRPr="00517322">
        <w:rPr>
          <w:rFonts w:ascii="Verdana" w:eastAsia="Times New Roman" w:hAnsi="Verdana" w:cs="Arial"/>
          <w:bCs/>
          <w:sz w:val="20"/>
          <w:szCs w:val="20"/>
          <w:lang w:eastAsia="ar-SA"/>
        </w:rPr>
        <w:t>I – a natureza e a gravidade da infração cometida;</w:t>
      </w:r>
    </w:p>
    <w:p w14:paraId="6C6C37D2" w14:textId="77777777" w:rsidR="000416BD" w:rsidRPr="00517322" w:rsidRDefault="000416BD" w:rsidP="000416BD">
      <w:pPr>
        <w:jc w:val="both"/>
        <w:rPr>
          <w:rFonts w:ascii="Verdana" w:eastAsia="Times New Roman" w:hAnsi="Verdana" w:cs="Arial"/>
          <w:bCs/>
          <w:sz w:val="20"/>
          <w:szCs w:val="20"/>
          <w:lang w:eastAsia="ar-SA"/>
        </w:rPr>
      </w:pPr>
      <w:r w:rsidRPr="00517322">
        <w:rPr>
          <w:rFonts w:ascii="Verdana" w:eastAsia="Times New Roman" w:hAnsi="Verdana" w:cs="Arial"/>
          <w:bCs/>
          <w:sz w:val="20"/>
          <w:szCs w:val="20"/>
          <w:lang w:eastAsia="ar-SA"/>
        </w:rPr>
        <w:t>II – as peculiaridades do caso concreto;</w:t>
      </w:r>
    </w:p>
    <w:p w14:paraId="0EA67285" w14:textId="77777777" w:rsidR="000416BD" w:rsidRPr="00517322" w:rsidRDefault="000416BD" w:rsidP="000416BD">
      <w:pPr>
        <w:jc w:val="both"/>
        <w:rPr>
          <w:rFonts w:ascii="Verdana" w:eastAsia="Times New Roman" w:hAnsi="Verdana" w:cs="Arial"/>
          <w:bCs/>
          <w:sz w:val="20"/>
          <w:szCs w:val="20"/>
          <w:lang w:eastAsia="ar-SA"/>
        </w:rPr>
      </w:pPr>
      <w:r w:rsidRPr="00517322">
        <w:rPr>
          <w:rFonts w:ascii="Verdana" w:eastAsia="Times New Roman" w:hAnsi="Verdana" w:cs="Arial"/>
          <w:bCs/>
          <w:sz w:val="20"/>
          <w:szCs w:val="20"/>
          <w:lang w:eastAsia="ar-SA"/>
        </w:rPr>
        <w:t>III – as circunstâncias agravantes ou atenuantes;</w:t>
      </w:r>
    </w:p>
    <w:p w14:paraId="22841C47" w14:textId="77777777" w:rsidR="000416BD" w:rsidRPr="00517322" w:rsidRDefault="000416BD" w:rsidP="000416BD">
      <w:pPr>
        <w:jc w:val="both"/>
        <w:rPr>
          <w:rFonts w:ascii="Verdana" w:eastAsia="Times New Roman" w:hAnsi="Verdana" w:cs="Arial"/>
          <w:bCs/>
          <w:sz w:val="20"/>
          <w:szCs w:val="20"/>
          <w:lang w:eastAsia="ar-SA"/>
        </w:rPr>
      </w:pPr>
      <w:r w:rsidRPr="00517322">
        <w:rPr>
          <w:rFonts w:ascii="Verdana" w:eastAsia="Times New Roman" w:hAnsi="Verdana" w:cs="Arial"/>
          <w:bCs/>
          <w:sz w:val="20"/>
          <w:szCs w:val="20"/>
          <w:lang w:eastAsia="ar-SA"/>
        </w:rPr>
        <w:lastRenderedPageBreak/>
        <w:t>IV – os danos que dela provierem para a Administração Pública;</w:t>
      </w:r>
    </w:p>
    <w:p w14:paraId="413D9FF7" w14:textId="77777777" w:rsidR="000416BD" w:rsidRPr="00517322" w:rsidRDefault="000416BD" w:rsidP="000416BD">
      <w:pPr>
        <w:jc w:val="both"/>
        <w:rPr>
          <w:rFonts w:ascii="Verdana" w:eastAsia="Times New Roman" w:hAnsi="Verdana" w:cs="Arial"/>
          <w:bCs/>
          <w:sz w:val="20"/>
          <w:szCs w:val="20"/>
          <w:lang w:eastAsia="ar-SA"/>
        </w:rPr>
      </w:pPr>
      <w:r w:rsidRPr="00517322">
        <w:rPr>
          <w:rFonts w:ascii="Verdana" w:eastAsia="Times New Roman" w:hAnsi="Verdana" w:cs="Arial"/>
          <w:bCs/>
          <w:sz w:val="20"/>
          <w:szCs w:val="20"/>
          <w:lang w:eastAsia="ar-SA"/>
        </w:rPr>
        <w:t>V – a implantação ou o aperfeiçoamento de programa de integridade, conforme normas e orientações dos órgãos de controle.</w:t>
      </w:r>
    </w:p>
    <w:p w14:paraId="742EAE34" w14:textId="77777777" w:rsidR="000416BD" w:rsidRPr="00517322" w:rsidRDefault="000416BD" w:rsidP="000416BD">
      <w:pPr>
        <w:jc w:val="both"/>
        <w:rPr>
          <w:rFonts w:ascii="Verdana" w:eastAsia="Times New Roman" w:hAnsi="Verdana" w:cs="Arial"/>
          <w:bCs/>
          <w:sz w:val="20"/>
          <w:szCs w:val="20"/>
          <w:lang w:eastAsia="ar-SA"/>
        </w:rPr>
      </w:pPr>
    </w:p>
    <w:p w14:paraId="3DDDFB2D" w14:textId="77777777" w:rsidR="000416BD" w:rsidRPr="00517322" w:rsidRDefault="000416BD" w:rsidP="000416BD">
      <w:pPr>
        <w:jc w:val="both"/>
        <w:rPr>
          <w:rFonts w:ascii="Verdana" w:eastAsia="Times New Roman" w:hAnsi="Verdana" w:cs="Arial"/>
          <w:bCs/>
          <w:sz w:val="20"/>
          <w:szCs w:val="20"/>
          <w:lang w:eastAsia="ar-SA"/>
        </w:rPr>
      </w:pPr>
      <w:r w:rsidRPr="00517322">
        <w:rPr>
          <w:rFonts w:ascii="Verdana" w:eastAsia="Times New Roman" w:hAnsi="Verdana" w:cs="Arial"/>
          <w:bCs/>
          <w:sz w:val="20"/>
          <w:szCs w:val="20"/>
          <w:lang w:eastAsia="ar-SA"/>
        </w:rPr>
        <w:t xml:space="preserve">22.3. Será aplicada a sanção prevista no inciso I do item 22.1 na hipótese de </w:t>
      </w:r>
      <w:r w:rsidRPr="00517322">
        <w:rPr>
          <w:rFonts w:ascii="Verdana" w:eastAsia="Times New Roman" w:hAnsi="Verdana" w:cs="Times New Roman"/>
          <w:color w:val="000000"/>
          <w:sz w:val="20"/>
          <w:szCs w:val="20"/>
        </w:rPr>
        <w:t xml:space="preserve">inexecução parcial do contrato </w:t>
      </w:r>
      <w:r w:rsidRPr="00517322">
        <w:rPr>
          <w:rFonts w:ascii="Verdana" w:eastAsia="Times New Roman" w:hAnsi="Verdana" w:cs="Arial"/>
          <w:bCs/>
          <w:sz w:val="20"/>
          <w:szCs w:val="20"/>
          <w:lang w:eastAsia="ar-SA"/>
        </w:rPr>
        <w:t>quando não se justificar a imposição de penalidade mais grave;</w:t>
      </w:r>
    </w:p>
    <w:p w14:paraId="07F9B19C" w14:textId="77777777" w:rsidR="000416BD" w:rsidRPr="00517322" w:rsidRDefault="000416BD" w:rsidP="000416BD">
      <w:pPr>
        <w:jc w:val="both"/>
        <w:rPr>
          <w:rFonts w:ascii="Verdana" w:eastAsia="Times New Roman" w:hAnsi="Verdana" w:cs="Arial"/>
          <w:bCs/>
          <w:sz w:val="20"/>
          <w:szCs w:val="20"/>
          <w:lang w:eastAsia="ar-SA"/>
        </w:rPr>
      </w:pPr>
    </w:p>
    <w:p w14:paraId="111F735C" w14:textId="77777777" w:rsidR="000416BD" w:rsidRPr="00517322" w:rsidRDefault="000416BD" w:rsidP="000416BD">
      <w:pPr>
        <w:jc w:val="both"/>
        <w:rPr>
          <w:rFonts w:ascii="Verdana" w:eastAsia="Times New Roman" w:hAnsi="Verdana" w:cs="Arial"/>
          <w:bCs/>
          <w:sz w:val="20"/>
          <w:szCs w:val="20"/>
          <w:lang w:eastAsia="ar-SA"/>
        </w:rPr>
      </w:pPr>
      <w:r w:rsidRPr="00517322">
        <w:rPr>
          <w:rFonts w:ascii="Verdana" w:eastAsia="Times New Roman" w:hAnsi="Verdana" w:cs="Arial"/>
          <w:bCs/>
          <w:sz w:val="20"/>
          <w:szCs w:val="20"/>
          <w:lang w:eastAsia="ar-SA"/>
        </w:rPr>
        <w:t>22.4. Na hipótese de descumprimento total ou parcial das cláusulas e condições ajustadas ou execução em desacordo com a proposta apresentada, será aplicada, garantida a ampla defesa, multa da seguinte forma:</w:t>
      </w:r>
    </w:p>
    <w:p w14:paraId="7E99410C" w14:textId="77777777" w:rsidR="000416BD" w:rsidRDefault="000416BD" w:rsidP="000416BD">
      <w:pPr>
        <w:overflowPunct w:val="0"/>
        <w:autoSpaceDE w:val="0"/>
        <w:autoSpaceDN w:val="0"/>
        <w:adjustRightInd w:val="0"/>
        <w:jc w:val="both"/>
        <w:textAlignment w:val="baseline"/>
        <w:rPr>
          <w:rFonts w:ascii="Verdana" w:eastAsia="Times New Roman" w:hAnsi="Verdana" w:cs="Times New Roman"/>
          <w:bCs/>
          <w:sz w:val="20"/>
          <w:szCs w:val="20"/>
        </w:rPr>
      </w:pPr>
      <w:r w:rsidRPr="00517322">
        <w:rPr>
          <w:rFonts w:ascii="Verdana" w:eastAsia="Times New Roman" w:hAnsi="Verdana" w:cs="Times New Roman"/>
          <w:bCs/>
          <w:sz w:val="20"/>
          <w:szCs w:val="20"/>
        </w:rPr>
        <w:t>22.4.1. De 5% (cinco) a 30% (trinta por cento) do valor do contrato em caso de atraso na entrega/prestação do serviço, observada a seguinte gradação:</w:t>
      </w:r>
    </w:p>
    <w:p w14:paraId="58616524" w14:textId="77777777" w:rsidR="000416BD" w:rsidRPr="00517322" w:rsidRDefault="000416BD" w:rsidP="000416BD">
      <w:pPr>
        <w:overflowPunct w:val="0"/>
        <w:autoSpaceDE w:val="0"/>
        <w:autoSpaceDN w:val="0"/>
        <w:adjustRightInd w:val="0"/>
        <w:jc w:val="both"/>
        <w:textAlignment w:val="baseline"/>
        <w:rPr>
          <w:rFonts w:ascii="Verdana" w:eastAsia="Times New Roman" w:hAnsi="Verdana" w:cs="Times New Roman"/>
          <w:bCs/>
          <w:sz w:val="20"/>
          <w:szCs w:val="20"/>
        </w:rPr>
      </w:pPr>
    </w:p>
    <w:p w14:paraId="2B71F29E" w14:textId="77777777" w:rsidR="000416BD" w:rsidRPr="00713D37" w:rsidRDefault="000416BD" w:rsidP="000416BD">
      <w:pPr>
        <w:overflowPunct w:val="0"/>
        <w:autoSpaceDE w:val="0"/>
        <w:autoSpaceDN w:val="0"/>
        <w:adjustRightInd w:val="0"/>
        <w:jc w:val="both"/>
        <w:textAlignment w:val="baseline"/>
        <w:rPr>
          <w:rFonts w:ascii="Verdana" w:eastAsia="Times New Roman" w:hAnsi="Verdana" w:cs="Times New Roman"/>
          <w:bCs/>
          <w:sz w:val="20"/>
          <w:szCs w:val="20"/>
        </w:rPr>
      </w:pPr>
      <w:r w:rsidRPr="00713D37">
        <w:rPr>
          <w:rFonts w:ascii="Verdana" w:eastAsia="Times New Roman" w:hAnsi="Verdana" w:cs="Times New Roman"/>
          <w:bCs/>
          <w:sz w:val="20"/>
          <w:szCs w:val="20"/>
        </w:rPr>
        <w:t>a) Atraso de 01 a 05 dias: multa de 5%;</w:t>
      </w:r>
    </w:p>
    <w:p w14:paraId="4D755763" w14:textId="77777777" w:rsidR="000416BD" w:rsidRPr="00713D37" w:rsidRDefault="000416BD" w:rsidP="000416BD">
      <w:pPr>
        <w:overflowPunct w:val="0"/>
        <w:autoSpaceDE w:val="0"/>
        <w:autoSpaceDN w:val="0"/>
        <w:adjustRightInd w:val="0"/>
        <w:jc w:val="both"/>
        <w:textAlignment w:val="baseline"/>
        <w:rPr>
          <w:rFonts w:ascii="Verdana" w:eastAsia="Times New Roman" w:hAnsi="Verdana" w:cs="Times New Roman"/>
          <w:bCs/>
          <w:sz w:val="20"/>
          <w:szCs w:val="20"/>
        </w:rPr>
      </w:pPr>
      <w:r w:rsidRPr="00713D37">
        <w:rPr>
          <w:rFonts w:ascii="Verdana" w:eastAsia="Times New Roman" w:hAnsi="Verdana" w:cs="Times New Roman"/>
          <w:bCs/>
          <w:sz w:val="20"/>
          <w:szCs w:val="20"/>
        </w:rPr>
        <w:t>b) Atraso de 06 a 10 dias: multa de 10%;</w:t>
      </w:r>
    </w:p>
    <w:p w14:paraId="29A64F73" w14:textId="77777777" w:rsidR="000416BD" w:rsidRPr="00713D37" w:rsidRDefault="000416BD" w:rsidP="000416BD">
      <w:pPr>
        <w:overflowPunct w:val="0"/>
        <w:autoSpaceDE w:val="0"/>
        <w:autoSpaceDN w:val="0"/>
        <w:adjustRightInd w:val="0"/>
        <w:jc w:val="both"/>
        <w:textAlignment w:val="baseline"/>
        <w:rPr>
          <w:rFonts w:ascii="Verdana" w:eastAsia="Times New Roman" w:hAnsi="Verdana" w:cs="Times New Roman"/>
          <w:bCs/>
          <w:sz w:val="20"/>
          <w:szCs w:val="20"/>
        </w:rPr>
      </w:pPr>
      <w:r w:rsidRPr="00713D37">
        <w:rPr>
          <w:rFonts w:ascii="Verdana" w:eastAsia="Times New Roman" w:hAnsi="Verdana" w:cs="Times New Roman"/>
          <w:bCs/>
          <w:sz w:val="20"/>
          <w:szCs w:val="20"/>
        </w:rPr>
        <w:t>c) Atraso de 11 a 15 dias: multa de 15%;</w:t>
      </w:r>
    </w:p>
    <w:p w14:paraId="6C42CA7D" w14:textId="77777777" w:rsidR="000416BD" w:rsidRPr="00713D37" w:rsidRDefault="000416BD" w:rsidP="000416BD">
      <w:pPr>
        <w:overflowPunct w:val="0"/>
        <w:autoSpaceDE w:val="0"/>
        <w:autoSpaceDN w:val="0"/>
        <w:adjustRightInd w:val="0"/>
        <w:jc w:val="both"/>
        <w:textAlignment w:val="baseline"/>
        <w:rPr>
          <w:rFonts w:ascii="Verdana" w:eastAsia="Times New Roman" w:hAnsi="Verdana" w:cs="Times New Roman"/>
          <w:bCs/>
          <w:sz w:val="20"/>
          <w:szCs w:val="20"/>
        </w:rPr>
      </w:pPr>
      <w:r w:rsidRPr="00713D37">
        <w:rPr>
          <w:rFonts w:ascii="Verdana" w:eastAsia="Times New Roman" w:hAnsi="Verdana" w:cs="Times New Roman"/>
          <w:bCs/>
          <w:sz w:val="20"/>
          <w:szCs w:val="20"/>
        </w:rPr>
        <w:t>d) Atraso de 16 a 20 dias: multa de 20%;</w:t>
      </w:r>
    </w:p>
    <w:p w14:paraId="595F03D6" w14:textId="77777777" w:rsidR="000416BD" w:rsidRPr="00713D37" w:rsidRDefault="000416BD" w:rsidP="000416BD">
      <w:pPr>
        <w:overflowPunct w:val="0"/>
        <w:autoSpaceDE w:val="0"/>
        <w:autoSpaceDN w:val="0"/>
        <w:adjustRightInd w:val="0"/>
        <w:jc w:val="both"/>
        <w:textAlignment w:val="baseline"/>
        <w:rPr>
          <w:rFonts w:ascii="Verdana" w:eastAsia="Times New Roman" w:hAnsi="Verdana" w:cs="Times New Roman"/>
          <w:bCs/>
          <w:sz w:val="20"/>
          <w:szCs w:val="20"/>
        </w:rPr>
      </w:pPr>
      <w:r w:rsidRPr="00713D37">
        <w:rPr>
          <w:rFonts w:ascii="Verdana" w:eastAsia="Times New Roman" w:hAnsi="Verdana" w:cs="Times New Roman"/>
          <w:bCs/>
          <w:sz w:val="20"/>
          <w:szCs w:val="20"/>
        </w:rPr>
        <w:t>e) Acima de 20 dias: multa de 30%.</w:t>
      </w:r>
    </w:p>
    <w:p w14:paraId="2D230E46" w14:textId="77777777" w:rsidR="000416BD" w:rsidRPr="00517322" w:rsidRDefault="000416BD" w:rsidP="000416BD">
      <w:pPr>
        <w:jc w:val="both"/>
        <w:rPr>
          <w:rFonts w:ascii="Verdana" w:eastAsia="Times New Roman" w:hAnsi="Verdana" w:cs="Arial"/>
          <w:bCs/>
          <w:sz w:val="20"/>
          <w:szCs w:val="20"/>
          <w:lang w:eastAsia="ar-SA"/>
        </w:rPr>
      </w:pPr>
    </w:p>
    <w:p w14:paraId="34E74BA0" w14:textId="77777777" w:rsidR="000416BD" w:rsidRPr="00517322" w:rsidRDefault="000416BD" w:rsidP="000416BD">
      <w:pPr>
        <w:jc w:val="both"/>
        <w:rPr>
          <w:rFonts w:ascii="Verdana" w:eastAsia="Times New Roman" w:hAnsi="Verdana" w:cs="Arial"/>
          <w:bCs/>
          <w:sz w:val="20"/>
          <w:szCs w:val="20"/>
          <w:lang w:eastAsia="ar-SA"/>
        </w:rPr>
      </w:pPr>
      <w:r w:rsidRPr="00517322">
        <w:rPr>
          <w:rFonts w:ascii="Verdana" w:eastAsia="Times New Roman" w:hAnsi="Verdana" w:cs="Arial"/>
          <w:bCs/>
          <w:sz w:val="20"/>
          <w:szCs w:val="20"/>
          <w:lang w:eastAsia="ar-SA"/>
        </w:rPr>
        <w:t>22.5. As sanções previstas nos incisos I, III e IV do item 22.1 poderão ser aplicadas cumulativamente com a prevista no inciso II do mesmo item;</w:t>
      </w:r>
    </w:p>
    <w:p w14:paraId="284D1BCF" w14:textId="77777777" w:rsidR="000416BD" w:rsidRPr="00517322" w:rsidRDefault="000416BD" w:rsidP="000416BD">
      <w:pPr>
        <w:jc w:val="both"/>
        <w:rPr>
          <w:rFonts w:ascii="Verdana" w:eastAsia="Times New Roman" w:hAnsi="Verdana" w:cs="Arial"/>
          <w:bCs/>
          <w:sz w:val="20"/>
          <w:szCs w:val="20"/>
          <w:lang w:eastAsia="ar-SA"/>
        </w:rPr>
      </w:pPr>
    </w:p>
    <w:p w14:paraId="31309025" w14:textId="77777777" w:rsidR="000416BD" w:rsidRPr="00517322" w:rsidRDefault="000416BD" w:rsidP="000416BD">
      <w:pPr>
        <w:jc w:val="both"/>
        <w:rPr>
          <w:rFonts w:ascii="Verdana" w:eastAsia="Times New Roman" w:hAnsi="Verdana" w:cs="Arial"/>
          <w:bCs/>
          <w:sz w:val="20"/>
          <w:szCs w:val="20"/>
          <w:lang w:eastAsia="ar-SA"/>
        </w:rPr>
      </w:pPr>
      <w:r w:rsidRPr="00517322">
        <w:rPr>
          <w:rFonts w:ascii="Verdana" w:eastAsia="Times New Roman" w:hAnsi="Verdana" w:cs="Arial"/>
          <w:bCs/>
          <w:sz w:val="20"/>
          <w:szCs w:val="20"/>
          <w:lang w:eastAsia="ar-SA"/>
        </w:rPr>
        <w:t xml:space="preserve">22.6 Na aplicação da sanção prevista no inciso II do item 22.1 </w:t>
      </w:r>
      <w:proofErr w:type="gramStart"/>
      <w:r w:rsidRPr="00517322">
        <w:rPr>
          <w:rFonts w:ascii="Verdana" w:eastAsia="Times New Roman" w:hAnsi="Verdana" w:cs="Arial"/>
          <w:bCs/>
          <w:sz w:val="20"/>
          <w:szCs w:val="20"/>
          <w:lang w:eastAsia="ar-SA"/>
        </w:rPr>
        <w:t>será</w:t>
      </w:r>
      <w:proofErr w:type="gramEnd"/>
      <w:r w:rsidRPr="00517322">
        <w:rPr>
          <w:rFonts w:ascii="Verdana" w:eastAsia="Times New Roman" w:hAnsi="Verdana" w:cs="Arial"/>
          <w:bCs/>
          <w:sz w:val="20"/>
          <w:szCs w:val="20"/>
          <w:lang w:eastAsia="ar-SA"/>
        </w:rPr>
        <w:t xml:space="preserve"> facultada a defesa do interessado no prazo de 15 (quinze) dias úteis, contado da data de sua intimação;</w:t>
      </w:r>
    </w:p>
    <w:p w14:paraId="2F169AE8" w14:textId="77777777" w:rsidR="000416BD" w:rsidRPr="00517322" w:rsidRDefault="000416BD" w:rsidP="000416BD">
      <w:pPr>
        <w:jc w:val="both"/>
        <w:rPr>
          <w:rFonts w:ascii="Verdana" w:eastAsia="Times New Roman" w:hAnsi="Verdana" w:cs="Arial"/>
          <w:bCs/>
          <w:sz w:val="20"/>
          <w:szCs w:val="20"/>
          <w:lang w:eastAsia="ar-SA"/>
        </w:rPr>
      </w:pPr>
    </w:p>
    <w:p w14:paraId="11418A5B" w14:textId="77777777" w:rsidR="000416BD" w:rsidRPr="00517322" w:rsidRDefault="000416BD" w:rsidP="000416BD">
      <w:pPr>
        <w:jc w:val="both"/>
        <w:rPr>
          <w:rFonts w:ascii="Verdana" w:eastAsia="Times New Roman" w:hAnsi="Verdana" w:cs="Arial"/>
          <w:bCs/>
          <w:sz w:val="20"/>
          <w:szCs w:val="20"/>
          <w:lang w:eastAsia="ar-SA"/>
        </w:rPr>
      </w:pPr>
      <w:r w:rsidRPr="00517322">
        <w:rPr>
          <w:rFonts w:ascii="Verdana" w:eastAsia="Times New Roman" w:hAnsi="Verdana" w:cs="Arial"/>
          <w:bCs/>
          <w:sz w:val="20"/>
          <w:szCs w:val="20"/>
          <w:lang w:eastAsia="ar-SA"/>
        </w:rPr>
        <w:t xml:space="preserve">22.7. A aplicação das sanções previstas nos incisos III e IV do item 22.1 requererá a instauração de processo de responsabilização, a ser conduzido por comissão composta de </w:t>
      </w:r>
      <w:proofErr w:type="gramStart"/>
      <w:r w:rsidRPr="00517322">
        <w:rPr>
          <w:rFonts w:ascii="Verdana" w:eastAsia="Times New Roman" w:hAnsi="Verdana" w:cs="Arial"/>
          <w:bCs/>
          <w:sz w:val="20"/>
          <w:szCs w:val="20"/>
          <w:lang w:eastAsia="ar-SA"/>
        </w:rPr>
        <w:t>2</w:t>
      </w:r>
      <w:proofErr w:type="gramEnd"/>
      <w:r w:rsidRPr="00517322">
        <w:rPr>
          <w:rFonts w:ascii="Verdana" w:eastAsia="Times New Roman" w:hAnsi="Verdana" w:cs="Arial"/>
          <w:bCs/>
          <w:sz w:val="20"/>
          <w:szCs w:val="20"/>
          <w:lang w:eastAsia="ar-SA"/>
        </w:rPr>
        <w:t xml:space="preserve"> (dois) ou mais servidores estáveis, que avaliará fatos e circunstâncias conhecidos e intimará o licitante ou o contratado para, no prazo de 15 (quinze) dias úteis, contado da data de intimação, apresentar defesa escrita e especificar as provas que pretenda produzir;</w:t>
      </w:r>
    </w:p>
    <w:p w14:paraId="1A6570E5" w14:textId="77777777" w:rsidR="000416BD" w:rsidRPr="00517322" w:rsidRDefault="000416BD" w:rsidP="000416BD">
      <w:pPr>
        <w:jc w:val="both"/>
        <w:rPr>
          <w:rFonts w:ascii="Verdana" w:eastAsia="Times New Roman" w:hAnsi="Verdana" w:cs="Arial"/>
          <w:bCs/>
          <w:sz w:val="20"/>
          <w:szCs w:val="20"/>
          <w:lang w:eastAsia="ar-SA"/>
        </w:rPr>
      </w:pPr>
    </w:p>
    <w:p w14:paraId="40A8BEA2" w14:textId="36A3A823" w:rsidR="000416BD" w:rsidRPr="00517322" w:rsidRDefault="000416BD" w:rsidP="000416BD">
      <w:pPr>
        <w:jc w:val="both"/>
        <w:rPr>
          <w:rFonts w:ascii="Verdana" w:eastAsia="Times New Roman" w:hAnsi="Verdana" w:cs="Arial"/>
          <w:bCs/>
          <w:sz w:val="20"/>
          <w:szCs w:val="20"/>
          <w:lang w:eastAsia="ar-SA"/>
        </w:rPr>
      </w:pPr>
      <w:r w:rsidRPr="00517322">
        <w:rPr>
          <w:rFonts w:ascii="Verdana" w:eastAsia="Times New Roman" w:hAnsi="Verdana" w:cs="Arial"/>
          <w:bCs/>
          <w:sz w:val="20"/>
          <w:szCs w:val="20"/>
          <w:lang w:eastAsia="ar-SA"/>
        </w:rPr>
        <w:t xml:space="preserve">22.8 A sanção prevista no inciso III do item 21.1 será aplicada ao responsável pelas infrações </w:t>
      </w:r>
      <w:r w:rsidRPr="006C34C3">
        <w:rPr>
          <w:rFonts w:ascii="Verdana" w:eastAsia="Times New Roman" w:hAnsi="Verdana" w:cs="Arial"/>
          <w:bCs/>
          <w:sz w:val="20"/>
          <w:szCs w:val="20"/>
          <w:lang w:eastAsia="ar-SA"/>
        </w:rPr>
        <w:t>administrativas previstas nos incisos II, III, IV, V, VI e VII do art. 155 da Lei nº 14.133/2021, quando não se justificar a imposição de penalidade mais grave, e impedirá o responsável de licitar ou contrata</w:t>
      </w:r>
      <w:r w:rsidR="00DA4726">
        <w:rPr>
          <w:rFonts w:ascii="Verdana" w:eastAsia="Times New Roman" w:hAnsi="Verdana" w:cs="Arial"/>
          <w:bCs/>
          <w:sz w:val="20"/>
          <w:szCs w:val="20"/>
          <w:lang w:eastAsia="ar-SA"/>
        </w:rPr>
        <w:t>r com o Município de Riachuelo</w:t>
      </w:r>
      <w:r w:rsidRPr="006C34C3">
        <w:rPr>
          <w:rFonts w:ascii="Verdana" w:eastAsia="Times New Roman" w:hAnsi="Verdana" w:cs="Arial"/>
          <w:bCs/>
          <w:sz w:val="20"/>
          <w:szCs w:val="20"/>
          <w:lang w:eastAsia="ar-SA"/>
        </w:rPr>
        <w:t xml:space="preserve">/SE, pelo prazo máximo de </w:t>
      </w:r>
      <w:proofErr w:type="gramStart"/>
      <w:r w:rsidRPr="006C34C3">
        <w:rPr>
          <w:rFonts w:ascii="Verdana" w:eastAsia="Times New Roman" w:hAnsi="Verdana" w:cs="Arial"/>
          <w:bCs/>
          <w:sz w:val="20"/>
          <w:szCs w:val="20"/>
          <w:lang w:eastAsia="ar-SA"/>
        </w:rPr>
        <w:t>3</w:t>
      </w:r>
      <w:proofErr w:type="gramEnd"/>
      <w:r w:rsidRPr="006C34C3">
        <w:rPr>
          <w:rFonts w:ascii="Verdana" w:eastAsia="Times New Roman" w:hAnsi="Verdana" w:cs="Arial"/>
          <w:bCs/>
          <w:sz w:val="20"/>
          <w:szCs w:val="20"/>
          <w:lang w:eastAsia="ar-SA"/>
        </w:rPr>
        <w:t xml:space="preserve"> (três) anos</w:t>
      </w:r>
      <w:r w:rsidRPr="00517322">
        <w:rPr>
          <w:rFonts w:ascii="Verdana" w:eastAsia="Times New Roman" w:hAnsi="Verdana" w:cs="Arial"/>
          <w:bCs/>
          <w:sz w:val="20"/>
          <w:szCs w:val="20"/>
          <w:lang w:eastAsia="ar-SA"/>
        </w:rPr>
        <w:t>.</w:t>
      </w:r>
    </w:p>
    <w:p w14:paraId="24A62498" w14:textId="77777777" w:rsidR="000416BD" w:rsidRPr="00517322" w:rsidRDefault="000416BD" w:rsidP="000416BD">
      <w:pPr>
        <w:jc w:val="both"/>
        <w:rPr>
          <w:rFonts w:ascii="Verdana" w:eastAsia="Times New Roman" w:hAnsi="Verdana" w:cs="Arial"/>
          <w:bCs/>
          <w:sz w:val="20"/>
          <w:szCs w:val="20"/>
          <w:lang w:eastAsia="ar-SA"/>
        </w:rPr>
      </w:pPr>
    </w:p>
    <w:p w14:paraId="14D6A999" w14:textId="77777777" w:rsidR="000416BD" w:rsidRPr="00517322" w:rsidRDefault="000416BD" w:rsidP="000416BD">
      <w:pPr>
        <w:jc w:val="both"/>
        <w:rPr>
          <w:rFonts w:ascii="Verdana" w:eastAsia="Times New Roman" w:hAnsi="Verdana" w:cs="Arial"/>
          <w:bCs/>
          <w:sz w:val="20"/>
          <w:szCs w:val="20"/>
          <w:lang w:eastAsia="ar-SA"/>
        </w:rPr>
      </w:pPr>
      <w:r w:rsidRPr="00517322">
        <w:rPr>
          <w:rFonts w:ascii="Verdana" w:eastAsia="Times New Roman" w:hAnsi="Verdana" w:cs="Arial"/>
          <w:bCs/>
          <w:sz w:val="20"/>
          <w:szCs w:val="20"/>
          <w:lang w:eastAsia="ar-SA"/>
        </w:rPr>
        <w:t>22.9</w:t>
      </w:r>
      <w:proofErr w:type="gramStart"/>
      <w:r w:rsidRPr="00517322">
        <w:rPr>
          <w:rFonts w:ascii="Verdana" w:eastAsia="Times New Roman" w:hAnsi="Verdana" w:cs="Arial"/>
          <w:bCs/>
          <w:sz w:val="20"/>
          <w:szCs w:val="20"/>
          <w:lang w:eastAsia="ar-SA"/>
        </w:rPr>
        <w:t xml:space="preserve">  </w:t>
      </w:r>
      <w:proofErr w:type="gramEnd"/>
      <w:r w:rsidRPr="00517322">
        <w:rPr>
          <w:rFonts w:ascii="Verdana" w:eastAsia="Times New Roman" w:hAnsi="Verdana" w:cs="Arial"/>
          <w:bCs/>
          <w:sz w:val="20"/>
          <w:szCs w:val="20"/>
          <w:lang w:eastAsia="ar-SA"/>
        </w:rPr>
        <w:t xml:space="preserve">A sanção prevista no inciso IV </w:t>
      </w:r>
      <w:r w:rsidRPr="006C34C3">
        <w:rPr>
          <w:rFonts w:ascii="Verdana" w:eastAsia="Times New Roman" w:hAnsi="Verdana" w:cs="Arial"/>
          <w:bCs/>
          <w:sz w:val="20"/>
          <w:szCs w:val="20"/>
          <w:lang w:eastAsia="ar-SA"/>
        </w:rPr>
        <w:t>do item 22.1 será aplicada ao responsável pelas infrações administrativas previstas nos incisos VIII, IX, X, XI e XII do art. 155 da Lei nº 14.133/2021, bem como pelas infrações administrativas previstas nos incisos II, III, IV, V, VI e VII do mesmo artigo que justifiquem a im</w:t>
      </w:r>
      <w:r w:rsidRPr="00517322">
        <w:rPr>
          <w:rFonts w:ascii="Verdana" w:eastAsia="Times New Roman" w:hAnsi="Verdana" w:cs="Arial"/>
          <w:bCs/>
          <w:sz w:val="20"/>
          <w:szCs w:val="20"/>
          <w:lang w:eastAsia="ar-SA"/>
        </w:rPr>
        <w:t>posição de penalidade mais grave que a sanção referida no § 4º deste artigo, e impedirá o responsável de licitar ou contratar no âmbito da Administração Pública direta e indireta de todos os entes federativos, pelo prazo mínimo de 3 (três) anos e máximo de 6 (seis) anos;</w:t>
      </w:r>
    </w:p>
    <w:p w14:paraId="0A3505E9" w14:textId="77777777" w:rsidR="000416BD" w:rsidRPr="00517322" w:rsidRDefault="000416BD" w:rsidP="000416BD">
      <w:pPr>
        <w:jc w:val="both"/>
        <w:rPr>
          <w:rFonts w:ascii="Verdana" w:eastAsia="Times New Roman" w:hAnsi="Verdana" w:cs="Arial"/>
          <w:bCs/>
          <w:sz w:val="20"/>
          <w:szCs w:val="20"/>
          <w:lang w:eastAsia="ar-SA"/>
        </w:rPr>
      </w:pPr>
    </w:p>
    <w:p w14:paraId="2F307F62" w14:textId="77777777" w:rsidR="000416BD" w:rsidRDefault="000416BD" w:rsidP="000416BD">
      <w:pPr>
        <w:jc w:val="both"/>
        <w:rPr>
          <w:rFonts w:ascii="Verdana" w:eastAsia="Times New Roman" w:hAnsi="Verdana" w:cs="Arial"/>
          <w:bCs/>
          <w:sz w:val="20"/>
          <w:szCs w:val="20"/>
          <w:lang w:eastAsia="ar-SA"/>
        </w:rPr>
      </w:pPr>
      <w:r w:rsidRPr="00517322">
        <w:rPr>
          <w:rFonts w:ascii="Verdana" w:eastAsia="Times New Roman" w:hAnsi="Verdana" w:cs="Arial"/>
          <w:bCs/>
          <w:sz w:val="20"/>
          <w:szCs w:val="20"/>
          <w:lang w:eastAsia="ar-SA"/>
        </w:rPr>
        <w:t>22.10 A sanção estabelecida no inciso IV do item 22.1 será precedida de análise jurídica;</w:t>
      </w:r>
    </w:p>
    <w:p w14:paraId="72938DDE" w14:textId="77777777" w:rsidR="000416BD" w:rsidRPr="00517322" w:rsidRDefault="000416BD" w:rsidP="000416BD">
      <w:pPr>
        <w:jc w:val="both"/>
        <w:rPr>
          <w:rFonts w:ascii="Verdana" w:eastAsia="Times New Roman" w:hAnsi="Verdana" w:cs="Arial"/>
          <w:bCs/>
          <w:sz w:val="20"/>
          <w:szCs w:val="20"/>
          <w:lang w:eastAsia="ar-SA"/>
        </w:rPr>
      </w:pPr>
    </w:p>
    <w:p w14:paraId="21B6717D" w14:textId="77777777" w:rsidR="000416BD" w:rsidRDefault="000416BD" w:rsidP="000416BD">
      <w:pPr>
        <w:jc w:val="both"/>
        <w:rPr>
          <w:rFonts w:ascii="Verdana" w:eastAsia="Times New Roman" w:hAnsi="Verdana" w:cs="Arial"/>
          <w:color w:val="000000"/>
          <w:sz w:val="20"/>
          <w:szCs w:val="20"/>
        </w:rPr>
      </w:pPr>
      <w:r w:rsidRPr="00517322">
        <w:rPr>
          <w:rFonts w:ascii="Verdana" w:eastAsia="Times New Roman" w:hAnsi="Verdana" w:cs="Arial"/>
          <w:color w:val="000000"/>
          <w:sz w:val="20"/>
          <w:szCs w:val="20"/>
        </w:rPr>
        <w:t>22.11 As sanções previstas nos incisos I, III e IV do item 22.1 poderão ser aplicadas cumulativamente com a prevista no inciso II do mesmo item;</w:t>
      </w:r>
    </w:p>
    <w:p w14:paraId="6F2C9B5A" w14:textId="77777777" w:rsidR="000416BD" w:rsidRPr="00517322" w:rsidRDefault="000416BD" w:rsidP="000416BD">
      <w:pPr>
        <w:jc w:val="both"/>
        <w:rPr>
          <w:rFonts w:ascii="Verdana" w:eastAsia="Times New Roman" w:hAnsi="Verdana" w:cs="Times New Roman"/>
          <w:color w:val="000000"/>
          <w:sz w:val="20"/>
          <w:szCs w:val="20"/>
        </w:rPr>
      </w:pPr>
    </w:p>
    <w:p w14:paraId="1D50CED3" w14:textId="77777777" w:rsidR="000416BD" w:rsidRDefault="000416BD" w:rsidP="000416BD">
      <w:pPr>
        <w:jc w:val="both"/>
        <w:rPr>
          <w:rFonts w:ascii="Verdana" w:eastAsia="Times New Roman" w:hAnsi="Verdana" w:cs="Arial"/>
          <w:color w:val="000000"/>
          <w:sz w:val="20"/>
          <w:szCs w:val="20"/>
        </w:rPr>
      </w:pPr>
      <w:r w:rsidRPr="00517322">
        <w:rPr>
          <w:rFonts w:ascii="Verdana" w:eastAsia="Times New Roman" w:hAnsi="Verdana" w:cs="Arial"/>
          <w:color w:val="000000"/>
          <w:sz w:val="20"/>
          <w:szCs w:val="20"/>
        </w:rPr>
        <w:t>22.12 Se a multa aplicada e as indenizações cabíveis forem superiores ao valor de pagamento eventualmente devido pela Administração ao contratado, além da perda desse valor, a diferença será descontada da garantia prestada ou será cobrada judicialmente.</w:t>
      </w:r>
    </w:p>
    <w:p w14:paraId="401B2355" w14:textId="77777777" w:rsidR="000416BD" w:rsidRPr="00517322" w:rsidRDefault="000416BD" w:rsidP="000416BD">
      <w:pPr>
        <w:jc w:val="both"/>
        <w:rPr>
          <w:rFonts w:ascii="Verdana" w:eastAsia="Times New Roman" w:hAnsi="Verdana" w:cs="Times New Roman"/>
          <w:color w:val="000000"/>
          <w:sz w:val="20"/>
          <w:szCs w:val="20"/>
        </w:rPr>
      </w:pPr>
    </w:p>
    <w:p w14:paraId="6C2753EF" w14:textId="77777777" w:rsidR="000416BD" w:rsidRDefault="000416BD" w:rsidP="000416BD">
      <w:pPr>
        <w:jc w:val="both"/>
        <w:rPr>
          <w:rFonts w:ascii="Verdana" w:eastAsia="Times New Roman" w:hAnsi="Verdana" w:cs="Arial"/>
          <w:color w:val="000000"/>
          <w:sz w:val="20"/>
          <w:szCs w:val="20"/>
        </w:rPr>
      </w:pPr>
      <w:r w:rsidRPr="00517322">
        <w:rPr>
          <w:rFonts w:ascii="Verdana" w:eastAsia="Times New Roman" w:hAnsi="Verdana" w:cs="Arial"/>
          <w:color w:val="000000"/>
          <w:sz w:val="20"/>
          <w:szCs w:val="20"/>
        </w:rPr>
        <w:t>22.13 A aplicação das sanções previstas no item 22.1 não exclui, em hipótese alguma, a obrigação de reparação integral do dano causado à Administração Pública.</w:t>
      </w:r>
    </w:p>
    <w:p w14:paraId="3F762952" w14:textId="77777777" w:rsidR="00DA4726" w:rsidRDefault="00DA4726" w:rsidP="000416BD">
      <w:pPr>
        <w:jc w:val="both"/>
        <w:rPr>
          <w:rFonts w:ascii="Verdana" w:eastAsia="Times New Roman" w:hAnsi="Verdana" w:cs="Arial"/>
          <w:color w:val="000000"/>
          <w:sz w:val="20"/>
          <w:szCs w:val="20"/>
        </w:rPr>
      </w:pPr>
    </w:p>
    <w:p w14:paraId="331C0A21" w14:textId="77777777" w:rsidR="00DA4726" w:rsidRDefault="00DA4726" w:rsidP="000416BD">
      <w:pPr>
        <w:jc w:val="both"/>
        <w:rPr>
          <w:rFonts w:ascii="Verdana" w:eastAsia="Times New Roman" w:hAnsi="Verdana" w:cs="Arial"/>
          <w:color w:val="000000"/>
          <w:sz w:val="20"/>
          <w:szCs w:val="20"/>
        </w:rPr>
      </w:pPr>
    </w:p>
    <w:p w14:paraId="3BCBF2C8" w14:textId="77777777" w:rsidR="000416BD" w:rsidRPr="00517322" w:rsidRDefault="000416BD" w:rsidP="000416BD">
      <w:pPr>
        <w:jc w:val="both"/>
        <w:rPr>
          <w:rFonts w:ascii="Verdana" w:eastAsia="Times New Roman" w:hAnsi="Verdana" w:cs="Times New Roman"/>
          <w:color w:val="000000"/>
          <w:sz w:val="20"/>
          <w:szCs w:val="20"/>
        </w:rPr>
      </w:pPr>
    </w:p>
    <w:bookmarkEnd w:id="7"/>
    <w:p w14:paraId="1A2DBF58" w14:textId="77777777" w:rsidR="000416BD" w:rsidRPr="00517322" w:rsidRDefault="000416BD" w:rsidP="004E0C4B">
      <w:pPr>
        <w:pStyle w:val="PargrafodaLista"/>
        <w:widowControl w:val="0"/>
        <w:numPr>
          <w:ilvl w:val="0"/>
          <w:numId w:val="46"/>
        </w:numPr>
        <w:shd w:val="clear" w:color="auto" w:fill="BFBFBF"/>
        <w:autoSpaceDE w:val="0"/>
        <w:autoSpaceDN w:val="0"/>
        <w:ind w:left="426" w:hanging="426"/>
        <w:jc w:val="both"/>
        <w:rPr>
          <w:rFonts w:ascii="Verdana" w:eastAsia="Arial" w:hAnsi="Verdana" w:cs="Arial"/>
          <w:b/>
          <w:bCs/>
          <w:sz w:val="20"/>
          <w:szCs w:val="20"/>
          <w:lang w:val="pt-PT" w:eastAsia="en-US"/>
        </w:rPr>
      </w:pPr>
      <w:r w:rsidRPr="00517322">
        <w:rPr>
          <w:rFonts w:ascii="Verdana" w:eastAsia="Arial" w:hAnsi="Verdana" w:cs="Arial"/>
          <w:b/>
          <w:bCs/>
          <w:sz w:val="20"/>
          <w:szCs w:val="20"/>
          <w:lang w:val="pt-PT" w:eastAsia="en-US"/>
        </w:rPr>
        <w:t xml:space="preserve">  DOTAÇÃO ORÇAMENTÁRIA</w:t>
      </w:r>
    </w:p>
    <w:p w14:paraId="681260E4" w14:textId="77777777" w:rsidR="000416BD" w:rsidRPr="00517322" w:rsidRDefault="000416BD" w:rsidP="000416BD">
      <w:pPr>
        <w:tabs>
          <w:tab w:val="left" w:pos="0"/>
        </w:tabs>
        <w:autoSpaceDE w:val="0"/>
        <w:autoSpaceDN w:val="0"/>
        <w:rPr>
          <w:rFonts w:ascii="Verdana" w:eastAsia="Arial" w:hAnsi="Verdana" w:cs="Arial"/>
          <w:sz w:val="20"/>
          <w:szCs w:val="20"/>
          <w:lang w:val="pt-PT" w:eastAsia="en-US"/>
        </w:rPr>
      </w:pPr>
    </w:p>
    <w:p w14:paraId="241C0770" w14:textId="55D6B30E" w:rsidR="000416BD" w:rsidRDefault="000416BD" w:rsidP="000416BD">
      <w:pPr>
        <w:jc w:val="both"/>
        <w:rPr>
          <w:rFonts w:ascii="Verdana" w:eastAsia="Times New Roman" w:hAnsi="Verdana" w:cs="Arial"/>
          <w:sz w:val="20"/>
          <w:szCs w:val="20"/>
        </w:rPr>
      </w:pPr>
      <w:r w:rsidRPr="00517322">
        <w:rPr>
          <w:rFonts w:ascii="Verdana" w:eastAsia="Arial" w:hAnsi="Verdana" w:cs="Arial"/>
          <w:sz w:val="20"/>
          <w:szCs w:val="20"/>
          <w:lang w:val="pt-PT" w:eastAsia="en-US"/>
        </w:rPr>
        <w:t xml:space="preserve">23.1 </w:t>
      </w:r>
      <w:r w:rsidRPr="00517322">
        <w:rPr>
          <w:rFonts w:ascii="Verdana" w:eastAsia="Times New Roman" w:hAnsi="Verdana" w:cs="Arial"/>
          <w:sz w:val="20"/>
          <w:szCs w:val="20"/>
        </w:rPr>
        <w:t xml:space="preserve">As despesas decorrentes da contratação objeto desta licitação correrão à conta dos recursos consignados no Orçamento Programa do Município </w:t>
      </w:r>
      <w:r w:rsidR="00DA4726">
        <w:rPr>
          <w:rFonts w:ascii="Verdana" w:eastAsia="Times New Roman" w:hAnsi="Verdana" w:cs="Arial"/>
          <w:sz w:val="20"/>
          <w:szCs w:val="20"/>
        </w:rPr>
        <w:t>a seguir:</w:t>
      </w:r>
    </w:p>
    <w:p w14:paraId="28A01414" w14:textId="77777777" w:rsidR="00DA4726" w:rsidRPr="00517322" w:rsidRDefault="00DA4726" w:rsidP="000416BD">
      <w:pPr>
        <w:jc w:val="both"/>
        <w:rPr>
          <w:rFonts w:ascii="Verdana" w:eastAsia="Times New Roman" w:hAnsi="Verdana" w:cs="Arial"/>
          <w:sz w:val="20"/>
          <w:szCs w:val="20"/>
        </w:rPr>
      </w:pPr>
    </w:p>
    <w:p w14:paraId="625609C9" w14:textId="34FFB3F2" w:rsidR="000416BD" w:rsidRDefault="00DA4726" w:rsidP="000416BD">
      <w:pPr>
        <w:ind w:right="425"/>
        <w:jc w:val="both"/>
        <w:rPr>
          <w:rFonts w:ascii="Verdana" w:eastAsia="Times New Roman" w:hAnsi="Verdana" w:cs="Arial"/>
          <w:sz w:val="20"/>
          <w:szCs w:val="20"/>
        </w:rPr>
      </w:pPr>
      <w:r>
        <w:rPr>
          <w:rFonts w:ascii="Verdana" w:eastAsia="Times New Roman" w:hAnsi="Verdana" w:cs="Arial"/>
          <w:sz w:val="20"/>
          <w:szCs w:val="20"/>
        </w:rPr>
        <w:t>Unidade ORÇAMENTÁRIA 2114-SECRETARIA MUNICIPAL DA EDUCAÇÃO-SEMED</w:t>
      </w:r>
    </w:p>
    <w:p w14:paraId="50A71A6A" w14:textId="60A5B923" w:rsidR="00DA4726" w:rsidRDefault="00DA4726" w:rsidP="000416BD">
      <w:pPr>
        <w:ind w:right="425"/>
        <w:jc w:val="both"/>
        <w:rPr>
          <w:rFonts w:ascii="Verdana" w:eastAsia="Times New Roman" w:hAnsi="Verdana" w:cs="Arial"/>
          <w:sz w:val="20"/>
          <w:szCs w:val="20"/>
        </w:rPr>
      </w:pPr>
      <w:r>
        <w:rPr>
          <w:rFonts w:ascii="Verdana" w:eastAsia="Times New Roman" w:hAnsi="Verdana" w:cs="Arial"/>
          <w:sz w:val="20"/>
          <w:szCs w:val="20"/>
        </w:rPr>
        <w:t>Projeto/Atividade 2027-PROGRAMA NACIONAL DE ALIMENTAÇÃO ESCOLAR-ENSINO FUNDAMENTAL</w:t>
      </w:r>
    </w:p>
    <w:p w14:paraId="50BC4E14" w14:textId="2B6B402B" w:rsidR="00DA4726" w:rsidRDefault="00DA4726" w:rsidP="000416BD">
      <w:pPr>
        <w:ind w:right="425"/>
        <w:jc w:val="both"/>
        <w:rPr>
          <w:rFonts w:ascii="Verdana" w:eastAsia="Times New Roman" w:hAnsi="Verdana" w:cs="Arial"/>
          <w:sz w:val="20"/>
          <w:szCs w:val="20"/>
        </w:rPr>
      </w:pPr>
      <w:r>
        <w:rPr>
          <w:rFonts w:ascii="Verdana" w:eastAsia="Times New Roman" w:hAnsi="Verdana" w:cs="Arial"/>
          <w:sz w:val="20"/>
          <w:szCs w:val="20"/>
        </w:rPr>
        <w:t>CLASSIFICAÇÃO ECONOMICA 3390.30.00.00-MATERIAL DE CONSUMO</w:t>
      </w:r>
    </w:p>
    <w:p w14:paraId="4C897881" w14:textId="75D6D4FF" w:rsidR="00DA4726" w:rsidRDefault="00DA4726" w:rsidP="000416BD">
      <w:pPr>
        <w:ind w:right="425"/>
        <w:jc w:val="both"/>
        <w:rPr>
          <w:rFonts w:ascii="Verdana" w:eastAsia="Times New Roman" w:hAnsi="Verdana" w:cs="Arial"/>
          <w:sz w:val="20"/>
          <w:szCs w:val="20"/>
        </w:rPr>
      </w:pPr>
      <w:r>
        <w:rPr>
          <w:rFonts w:ascii="Verdana" w:eastAsia="Times New Roman" w:hAnsi="Verdana" w:cs="Arial"/>
          <w:sz w:val="20"/>
          <w:szCs w:val="20"/>
        </w:rPr>
        <w:t>FONTE DE RECURSO 15520000</w:t>
      </w:r>
    </w:p>
    <w:p w14:paraId="4DB629D4" w14:textId="77777777" w:rsidR="00DA4726" w:rsidRDefault="00DA4726" w:rsidP="000416BD">
      <w:pPr>
        <w:ind w:right="425"/>
        <w:jc w:val="both"/>
        <w:rPr>
          <w:rFonts w:ascii="Verdana" w:eastAsia="Times New Roman" w:hAnsi="Verdana" w:cs="Arial"/>
          <w:sz w:val="20"/>
          <w:szCs w:val="20"/>
        </w:rPr>
      </w:pPr>
    </w:p>
    <w:p w14:paraId="60F0D36C" w14:textId="77777777" w:rsidR="00DA4726" w:rsidRDefault="00DA4726" w:rsidP="00DA4726">
      <w:pPr>
        <w:ind w:right="425"/>
        <w:jc w:val="both"/>
        <w:rPr>
          <w:rFonts w:ascii="Verdana" w:eastAsia="Times New Roman" w:hAnsi="Verdana" w:cs="Arial"/>
          <w:sz w:val="20"/>
          <w:szCs w:val="20"/>
        </w:rPr>
      </w:pPr>
      <w:r>
        <w:rPr>
          <w:rFonts w:ascii="Verdana" w:eastAsia="Times New Roman" w:hAnsi="Verdana" w:cs="Arial"/>
          <w:sz w:val="20"/>
          <w:szCs w:val="20"/>
        </w:rPr>
        <w:t>Unidade ORÇAMENTÁRIA 2114-SECRETARIA MUNICIPAL DA EDUCAÇÃO-SEMED</w:t>
      </w:r>
    </w:p>
    <w:p w14:paraId="11EBB7F2" w14:textId="77777777" w:rsidR="00DA4726" w:rsidRDefault="00DA4726" w:rsidP="00DA4726">
      <w:pPr>
        <w:ind w:right="425"/>
        <w:jc w:val="both"/>
        <w:rPr>
          <w:rFonts w:ascii="Verdana" w:eastAsia="Times New Roman" w:hAnsi="Verdana" w:cs="Arial"/>
          <w:sz w:val="20"/>
          <w:szCs w:val="20"/>
        </w:rPr>
      </w:pPr>
      <w:r>
        <w:rPr>
          <w:rFonts w:ascii="Verdana" w:eastAsia="Times New Roman" w:hAnsi="Verdana" w:cs="Arial"/>
          <w:sz w:val="20"/>
          <w:szCs w:val="20"/>
        </w:rPr>
        <w:t>Projeto/Atividade 2027-PROGRAMA NACIONAL DE ALIMENTAÇÃO ESCOLAR-ENSINO FUNDAMENTAL</w:t>
      </w:r>
    </w:p>
    <w:p w14:paraId="1AFC6CFF" w14:textId="77777777" w:rsidR="00DA4726" w:rsidRDefault="00DA4726" w:rsidP="00DA4726">
      <w:pPr>
        <w:ind w:right="425"/>
        <w:jc w:val="both"/>
        <w:rPr>
          <w:rFonts w:ascii="Verdana" w:eastAsia="Times New Roman" w:hAnsi="Verdana" w:cs="Arial"/>
          <w:sz w:val="20"/>
          <w:szCs w:val="20"/>
        </w:rPr>
      </w:pPr>
      <w:r>
        <w:rPr>
          <w:rFonts w:ascii="Verdana" w:eastAsia="Times New Roman" w:hAnsi="Verdana" w:cs="Arial"/>
          <w:sz w:val="20"/>
          <w:szCs w:val="20"/>
        </w:rPr>
        <w:t>CLASSIFICAÇÃO ECONOMICA 3390.30.00.00-MATERIAL DE CONSUMO</w:t>
      </w:r>
    </w:p>
    <w:p w14:paraId="41A7E45E" w14:textId="4105FD0C" w:rsidR="00DA4726" w:rsidRDefault="00DA4726" w:rsidP="00DA4726">
      <w:pPr>
        <w:ind w:right="425"/>
        <w:jc w:val="both"/>
        <w:rPr>
          <w:rFonts w:ascii="Verdana" w:eastAsia="Times New Roman" w:hAnsi="Verdana" w:cs="Arial"/>
          <w:sz w:val="20"/>
          <w:szCs w:val="20"/>
        </w:rPr>
      </w:pPr>
      <w:r>
        <w:rPr>
          <w:rFonts w:ascii="Verdana" w:eastAsia="Times New Roman" w:hAnsi="Verdana" w:cs="Arial"/>
          <w:sz w:val="20"/>
          <w:szCs w:val="20"/>
        </w:rPr>
        <w:t>FONTE DE RECURSO 15500000</w:t>
      </w:r>
    </w:p>
    <w:p w14:paraId="7CF37A68" w14:textId="77777777" w:rsidR="00DA4726" w:rsidRDefault="00DA4726" w:rsidP="00DA4726">
      <w:pPr>
        <w:ind w:right="425"/>
        <w:jc w:val="both"/>
        <w:rPr>
          <w:rFonts w:ascii="Verdana" w:eastAsia="Times New Roman" w:hAnsi="Verdana" w:cs="Arial"/>
          <w:sz w:val="20"/>
          <w:szCs w:val="20"/>
        </w:rPr>
      </w:pPr>
    </w:p>
    <w:p w14:paraId="135752A9" w14:textId="77777777" w:rsidR="00DA4726" w:rsidRDefault="00DA4726" w:rsidP="00DA4726">
      <w:pPr>
        <w:ind w:right="425"/>
        <w:jc w:val="both"/>
        <w:rPr>
          <w:rFonts w:ascii="Verdana" w:eastAsia="Times New Roman" w:hAnsi="Verdana" w:cs="Arial"/>
          <w:sz w:val="20"/>
          <w:szCs w:val="20"/>
        </w:rPr>
      </w:pPr>
      <w:r>
        <w:rPr>
          <w:rFonts w:ascii="Verdana" w:eastAsia="Times New Roman" w:hAnsi="Verdana" w:cs="Arial"/>
          <w:sz w:val="20"/>
          <w:szCs w:val="20"/>
        </w:rPr>
        <w:t>Unidade ORÇAMENTÁRIA 2114-SECRETARIA MUNICIPAL DA EDUCAÇÃO-SEMED</w:t>
      </w:r>
    </w:p>
    <w:p w14:paraId="180AE122" w14:textId="77777777" w:rsidR="00DA4726" w:rsidRDefault="00DA4726" w:rsidP="00DA4726">
      <w:pPr>
        <w:ind w:right="425"/>
        <w:jc w:val="both"/>
        <w:rPr>
          <w:rFonts w:ascii="Verdana" w:eastAsia="Times New Roman" w:hAnsi="Verdana" w:cs="Arial"/>
          <w:sz w:val="20"/>
          <w:szCs w:val="20"/>
        </w:rPr>
      </w:pPr>
      <w:r>
        <w:rPr>
          <w:rFonts w:ascii="Verdana" w:eastAsia="Times New Roman" w:hAnsi="Verdana" w:cs="Arial"/>
          <w:sz w:val="20"/>
          <w:szCs w:val="20"/>
        </w:rPr>
        <w:t>Projeto/Atividade 2027-PROGRAMA NACIONAL DE ALIMENTAÇÃO ESCOLAR-ENSINO FUNDAMENTAL</w:t>
      </w:r>
    </w:p>
    <w:p w14:paraId="746B909E" w14:textId="77777777" w:rsidR="00DA4726" w:rsidRDefault="00DA4726" w:rsidP="00DA4726">
      <w:pPr>
        <w:ind w:right="425"/>
        <w:jc w:val="both"/>
        <w:rPr>
          <w:rFonts w:ascii="Verdana" w:eastAsia="Times New Roman" w:hAnsi="Verdana" w:cs="Arial"/>
          <w:sz w:val="20"/>
          <w:szCs w:val="20"/>
        </w:rPr>
      </w:pPr>
      <w:r>
        <w:rPr>
          <w:rFonts w:ascii="Verdana" w:eastAsia="Times New Roman" w:hAnsi="Verdana" w:cs="Arial"/>
          <w:sz w:val="20"/>
          <w:szCs w:val="20"/>
        </w:rPr>
        <w:t>CLASSIFICAÇÃO ECONOMICA 3390.30.00.00-MATERIAL DE CONSUMO</w:t>
      </w:r>
    </w:p>
    <w:p w14:paraId="23ABDD59" w14:textId="28D7701E" w:rsidR="00DA4726" w:rsidRDefault="00DA4726" w:rsidP="00DA4726">
      <w:pPr>
        <w:ind w:right="425"/>
        <w:jc w:val="both"/>
        <w:rPr>
          <w:rFonts w:ascii="Verdana" w:eastAsia="Times New Roman" w:hAnsi="Verdana" w:cs="Arial"/>
          <w:sz w:val="20"/>
          <w:szCs w:val="20"/>
        </w:rPr>
      </w:pPr>
      <w:r>
        <w:rPr>
          <w:rFonts w:ascii="Verdana" w:eastAsia="Times New Roman" w:hAnsi="Verdana" w:cs="Arial"/>
          <w:sz w:val="20"/>
          <w:szCs w:val="20"/>
        </w:rPr>
        <w:t>FONTE DE RECURSO 15730000</w:t>
      </w:r>
    </w:p>
    <w:p w14:paraId="6BF509C9" w14:textId="77777777" w:rsidR="00DA4726" w:rsidRDefault="00DA4726" w:rsidP="00DA4726">
      <w:pPr>
        <w:ind w:right="425"/>
        <w:jc w:val="both"/>
        <w:rPr>
          <w:rFonts w:ascii="Verdana" w:eastAsia="Times New Roman" w:hAnsi="Verdana" w:cs="Arial"/>
          <w:sz w:val="20"/>
          <w:szCs w:val="20"/>
        </w:rPr>
      </w:pPr>
    </w:p>
    <w:p w14:paraId="544E4C75" w14:textId="77777777" w:rsidR="00DA4726" w:rsidRDefault="00DA4726" w:rsidP="00DA4726">
      <w:pPr>
        <w:ind w:right="425"/>
        <w:jc w:val="both"/>
        <w:rPr>
          <w:rFonts w:ascii="Verdana" w:eastAsia="Times New Roman" w:hAnsi="Verdana" w:cs="Arial"/>
          <w:sz w:val="20"/>
          <w:szCs w:val="20"/>
        </w:rPr>
      </w:pPr>
      <w:r>
        <w:rPr>
          <w:rFonts w:ascii="Verdana" w:eastAsia="Times New Roman" w:hAnsi="Verdana" w:cs="Arial"/>
          <w:sz w:val="20"/>
          <w:szCs w:val="20"/>
        </w:rPr>
        <w:t>Unidade ORÇAMENTÁRIA 2114-SECRETARIA MUNICIPAL DA EDUCAÇÃO-SEMED</w:t>
      </w:r>
    </w:p>
    <w:p w14:paraId="5AD7FF9E" w14:textId="714142D3" w:rsidR="00DA4726" w:rsidRDefault="00DA4726" w:rsidP="00DA4726">
      <w:pPr>
        <w:ind w:right="425"/>
        <w:jc w:val="both"/>
        <w:rPr>
          <w:rFonts w:ascii="Verdana" w:eastAsia="Times New Roman" w:hAnsi="Verdana" w:cs="Arial"/>
          <w:sz w:val="20"/>
          <w:szCs w:val="20"/>
        </w:rPr>
      </w:pPr>
      <w:r>
        <w:rPr>
          <w:rFonts w:ascii="Verdana" w:eastAsia="Times New Roman" w:hAnsi="Verdana" w:cs="Arial"/>
          <w:sz w:val="20"/>
          <w:szCs w:val="20"/>
        </w:rPr>
        <w:t>Projeto/Atividade 2073-ALIMENTAÇÃO ESCOLAR-EJA</w:t>
      </w:r>
    </w:p>
    <w:p w14:paraId="2B762572" w14:textId="77777777" w:rsidR="00DA4726" w:rsidRDefault="00DA4726" w:rsidP="00DA4726">
      <w:pPr>
        <w:ind w:right="425"/>
        <w:jc w:val="both"/>
        <w:rPr>
          <w:rFonts w:ascii="Verdana" w:eastAsia="Times New Roman" w:hAnsi="Verdana" w:cs="Arial"/>
          <w:sz w:val="20"/>
          <w:szCs w:val="20"/>
        </w:rPr>
      </w:pPr>
      <w:r>
        <w:rPr>
          <w:rFonts w:ascii="Verdana" w:eastAsia="Times New Roman" w:hAnsi="Verdana" w:cs="Arial"/>
          <w:sz w:val="20"/>
          <w:szCs w:val="20"/>
        </w:rPr>
        <w:t>CLASSIFICAÇÃO ECONOMICA 3390.30.00.00-MATERIAL DE CONSUMO</w:t>
      </w:r>
    </w:p>
    <w:p w14:paraId="6E87401B" w14:textId="47D4AAE9" w:rsidR="00DA4726" w:rsidRDefault="00DA4726" w:rsidP="00DA4726">
      <w:pPr>
        <w:ind w:right="425"/>
        <w:jc w:val="both"/>
        <w:rPr>
          <w:rFonts w:ascii="Verdana" w:eastAsia="Times New Roman" w:hAnsi="Verdana" w:cs="Arial"/>
          <w:sz w:val="20"/>
          <w:szCs w:val="20"/>
        </w:rPr>
      </w:pPr>
      <w:r>
        <w:rPr>
          <w:rFonts w:ascii="Verdana" w:eastAsia="Times New Roman" w:hAnsi="Verdana" w:cs="Arial"/>
          <w:sz w:val="20"/>
          <w:szCs w:val="20"/>
        </w:rPr>
        <w:t>FONTE DE RECURSO 15520000</w:t>
      </w:r>
    </w:p>
    <w:p w14:paraId="55B346C4" w14:textId="77777777" w:rsidR="00DA4726" w:rsidRDefault="00DA4726" w:rsidP="00DA4726">
      <w:pPr>
        <w:ind w:right="425"/>
        <w:jc w:val="both"/>
        <w:rPr>
          <w:rFonts w:ascii="Verdana" w:eastAsia="Times New Roman" w:hAnsi="Verdana" w:cs="Arial"/>
          <w:sz w:val="20"/>
          <w:szCs w:val="20"/>
        </w:rPr>
      </w:pPr>
    </w:p>
    <w:p w14:paraId="645B4F7A" w14:textId="77777777" w:rsidR="00DA4726" w:rsidRDefault="00DA4726" w:rsidP="00DA4726">
      <w:pPr>
        <w:ind w:right="425"/>
        <w:jc w:val="both"/>
        <w:rPr>
          <w:rFonts w:ascii="Verdana" w:eastAsia="Times New Roman" w:hAnsi="Verdana" w:cs="Arial"/>
          <w:sz w:val="20"/>
          <w:szCs w:val="20"/>
        </w:rPr>
      </w:pPr>
      <w:r>
        <w:rPr>
          <w:rFonts w:ascii="Verdana" w:eastAsia="Times New Roman" w:hAnsi="Verdana" w:cs="Arial"/>
          <w:sz w:val="20"/>
          <w:szCs w:val="20"/>
        </w:rPr>
        <w:t>Unidade ORÇAMENTÁRIA 2114-SECRETARIA MUNICIPAL DA EDUCAÇÃO-SEMED</w:t>
      </w:r>
    </w:p>
    <w:p w14:paraId="1E04F0F6" w14:textId="77777777" w:rsidR="00DA4726" w:rsidRDefault="00DA4726" w:rsidP="00DA4726">
      <w:pPr>
        <w:ind w:right="425"/>
        <w:jc w:val="both"/>
        <w:rPr>
          <w:rFonts w:ascii="Verdana" w:eastAsia="Times New Roman" w:hAnsi="Verdana" w:cs="Arial"/>
          <w:sz w:val="20"/>
          <w:szCs w:val="20"/>
        </w:rPr>
      </w:pPr>
      <w:r>
        <w:rPr>
          <w:rFonts w:ascii="Verdana" w:eastAsia="Times New Roman" w:hAnsi="Verdana" w:cs="Arial"/>
          <w:sz w:val="20"/>
          <w:szCs w:val="20"/>
        </w:rPr>
        <w:t>Projeto/Atividade 2073-ALIMENTAÇÃO ESCOLAR-EJA</w:t>
      </w:r>
    </w:p>
    <w:p w14:paraId="3E9CC796" w14:textId="77777777" w:rsidR="00DA4726" w:rsidRDefault="00DA4726" w:rsidP="00DA4726">
      <w:pPr>
        <w:ind w:right="425"/>
        <w:jc w:val="both"/>
        <w:rPr>
          <w:rFonts w:ascii="Verdana" w:eastAsia="Times New Roman" w:hAnsi="Verdana" w:cs="Arial"/>
          <w:sz w:val="20"/>
          <w:szCs w:val="20"/>
        </w:rPr>
      </w:pPr>
      <w:r>
        <w:rPr>
          <w:rFonts w:ascii="Verdana" w:eastAsia="Times New Roman" w:hAnsi="Verdana" w:cs="Arial"/>
          <w:sz w:val="20"/>
          <w:szCs w:val="20"/>
        </w:rPr>
        <w:t>CLASSIFICAÇÃO ECONOMICA 3390.30.00.00-MATERIAL DE CONSUMO</w:t>
      </w:r>
    </w:p>
    <w:p w14:paraId="1FA1A481" w14:textId="05812195" w:rsidR="00DA4726" w:rsidRDefault="00DA4726" w:rsidP="00DA4726">
      <w:pPr>
        <w:ind w:right="425"/>
        <w:jc w:val="both"/>
        <w:rPr>
          <w:rFonts w:ascii="Verdana" w:eastAsia="Times New Roman" w:hAnsi="Verdana" w:cs="Arial"/>
          <w:sz w:val="20"/>
          <w:szCs w:val="20"/>
        </w:rPr>
      </w:pPr>
      <w:r>
        <w:rPr>
          <w:rFonts w:ascii="Verdana" w:eastAsia="Times New Roman" w:hAnsi="Verdana" w:cs="Arial"/>
          <w:sz w:val="20"/>
          <w:szCs w:val="20"/>
        </w:rPr>
        <w:t>FONTE DE RECURSO 15500000</w:t>
      </w:r>
    </w:p>
    <w:p w14:paraId="45F20B20" w14:textId="77777777" w:rsidR="00DA4726" w:rsidRDefault="00DA4726" w:rsidP="00DA4726">
      <w:pPr>
        <w:ind w:right="425"/>
        <w:jc w:val="both"/>
        <w:rPr>
          <w:rFonts w:ascii="Verdana" w:eastAsia="Times New Roman" w:hAnsi="Verdana" w:cs="Arial"/>
          <w:sz w:val="20"/>
          <w:szCs w:val="20"/>
        </w:rPr>
      </w:pPr>
    </w:p>
    <w:p w14:paraId="60C7B8D2" w14:textId="77777777" w:rsidR="00DA4726" w:rsidRDefault="00DA4726" w:rsidP="00DA4726">
      <w:pPr>
        <w:ind w:right="425"/>
        <w:jc w:val="both"/>
        <w:rPr>
          <w:rFonts w:ascii="Verdana" w:eastAsia="Times New Roman" w:hAnsi="Verdana" w:cs="Arial"/>
          <w:sz w:val="20"/>
          <w:szCs w:val="20"/>
        </w:rPr>
      </w:pPr>
      <w:r>
        <w:rPr>
          <w:rFonts w:ascii="Verdana" w:eastAsia="Times New Roman" w:hAnsi="Verdana" w:cs="Arial"/>
          <w:sz w:val="20"/>
          <w:szCs w:val="20"/>
        </w:rPr>
        <w:t>Unidade ORÇAMENTÁRIA 2114-SECRETARIA MUNICIPAL DA EDUCAÇÃO-SEMED</w:t>
      </w:r>
    </w:p>
    <w:p w14:paraId="690A276E" w14:textId="77777777" w:rsidR="00DA4726" w:rsidRDefault="00DA4726" w:rsidP="00DA4726">
      <w:pPr>
        <w:ind w:right="425"/>
        <w:jc w:val="both"/>
        <w:rPr>
          <w:rFonts w:ascii="Verdana" w:eastAsia="Times New Roman" w:hAnsi="Verdana" w:cs="Arial"/>
          <w:sz w:val="20"/>
          <w:szCs w:val="20"/>
        </w:rPr>
      </w:pPr>
      <w:r>
        <w:rPr>
          <w:rFonts w:ascii="Verdana" w:eastAsia="Times New Roman" w:hAnsi="Verdana" w:cs="Arial"/>
          <w:sz w:val="20"/>
          <w:szCs w:val="20"/>
        </w:rPr>
        <w:t>Projeto/Atividade 2073-ALIMENTAÇÃO ESCOLAR-EJA</w:t>
      </w:r>
    </w:p>
    <w:p w14:paraId="45978A51" w14:textId="77777777" w:rsidR="00DA4726" w:rsidRDefault="00DA4726" w:rsidP="00DA4726">
      <w:pPr>
        <w:ind w:right="425"/>
        <w:jc w:val="both"/>
        <w:rPr>
          <w:rFonts w:ascii="Verdana" w:eastAsia="Times New Roman" w:hAnsi="Verdana" w:cs="Arial"/>
          <w:sz w:val="20"/>
          <w:szCs w:val="20"/>
        </w:rPr>
      </w:pPr>
      <w:r>
        <w:rPr>
          <w:rFonts w:ascii="Verdana" w:eastAsia="Times New Roman" w:hAnsi="Verdana" w:cs="Arial"/>
          <w:sz w:val="20"/>
          <w:szCs w:val="20"/>
        </w:rPr>
        <w:t>CLASSIFICAÇÃO ECONOMICA 3390.30.00.00-MATERIAL DE CONSUMO</w:t>
      </w:r>
    </w:p>
    <w:p w14:paraId="61A219B8" w14:textId="6FAEAD89" w:rsidR="00DA4726" w:rsidRDefault="00DA4726" w:rsidP="00DA4726">
      <w:pPr>
        <w:ind w:right="425"/>
        <w:jc w:val="both"/>
        <w:rPr>
          <w:rFonts w:ascii="Verdana" w:eastAsia="Times New Roman" w:hAnsi="Verdana" w:cs="Arial"/>
          <w:sz w:val="20"/>
          <w:szCs w:val="20"/>
        </w:rPr>
      </w:pPr>
      <w:r>
        <w:rPr>
          <w:rFonts w:ascii="Verdana" w:eastAsia="Times New Roman" w:hAnsi="Verdana" w:cs="Arial"/>
          <w:sz w:val="20"/>
          <w:szCs w:val="20"/>
        </w:rPr>
        <w:t>FONTE DE RECURSO 15730000</w:t>
      </w:r>
    </w:p>
    <w:p w14:paraId="1B4440C1" w14:textId="77777777" w:rsidR="00DA4726" w:rsidRDefault="00DA4726" w:rsidP="00DA4726">
      <w:pPr>
        <w:ind w:right="425"/>
        <w:jc w:val="both"/>
        <w:rPr>
          <w:rFonts w:ascii="Verdana" w:eastAsia="Times New Roman" w:hAnsi="Verdana" w:cs="Arial"/>
          <w:sz w:val="20"/>
          <w:szCs w:val="20"/>
        </w:rPr>
      </w:pPr>
    </w:p>
    <w:p w14:paraId="74B9440C" w14:textId="77777777" w:rsidR="00DA4726" w:rsidRDefault="00DA4726" w:rsidP="00DA4726">
      <w:pPr>
        <w:ind w:right="425"/>
        <w:jc w:val="both"/>
        <w:rPr>
          <w:rFonts w:ascii="Verdana" w:eastAsia="Times New Roman" w:hAnsi="Verdana" w:cs="Arial"/>
          <w:sz w:val="20"/>
          <w:szCs w:val="20"/>
        </w:rPr>
      </w:pPr>
      <w:r>
        <w:rPr>
          <w:rFonts w:ascii="Verdana" w:eastAsia="Times New Roman" w:hAnsi="Verdana" w:cs="Arial"/>
          <w:sz w:val="20"/>
          <w:szCs w:val="20"/>
        </w:rPr>
        <w:t>Unidade ORÇAMENTÁRIA 2114-SECRETARIA MUNICIPAL DA EDUCAÇÃO-SEMED</w:t>
      </w:r>
    </w:p>
    <w:p w14:paraId="027488E2" w14:textId="1F681572" w:rsidR="00DA4726" w:rsidRDefault="00DA4726" w:rsidP="00DA4726">
      <w:pPr>
        <w:ind w:right="425"/>
        <w:jc w:val="both"/>
        <w:rPr>
          <w:rFonts w:ascii="Verdana" w:eastAsia="Times New Roman" w:hAnsi="Verdana" w:cs="Arial"/>
          <w:sz w:val="20"/>
          <w:szCs w:val="20"/>
        </w:rPr>
      </w:pPr>
      <w:r>
        <w:rPr>
          <w:rFonts w:ascii="Verdana" w:eastAsia="Times New Roman" w:hAnsi="Verdana" w:cs="Arial"/>
          <w:sz w:val="20"/>
          <w:szCs w:val="20"/>
        </w:rPr>
        <w:t>Projeto/Atividade 2073-ALIMENTAÇÃO ESCOLAR-CRECHE</w:t>
      </w:r>
    </w:p>
    <w:p w14:paraId="4BB3F7A1" w14:textId="77777777" w:rsidR="00DA4726" w:rsidRDefault="00DA4726" w:rsidP="00DA4726">
      <w:pPr>
        <w:ind w:right="425"/>
        <w:jc w:val="both"/>
        <w:rPr>
          <w:rFonts w:ascii="Verdana" w:eastAsia="Times New Roman" w:hAnsi="Verdana" w:cs="Arial"/>
          <w:sz w:val="20"/>
          <w:szCs w:val="20"/>
        </w:rPr>
      </w:pPr>
      <w:r>
        <w:rPr>
          <w:rFonts w:ascii="Verdana" w:eastAsia="Times New Roman" w:hAnsi="Verdana" w:cs="Arial"/>
          <w:sz w:val="20"/>
          <w:szCs w:val="20"/>
        </w:rPr>
        <w:t>CLASSIFICAÇÃO ECONOMICA 3390.30.00.00-MATERIAL DE CONSUMO</w:t>
      </w:r>
    </w:p>
    <w:p w14:paraId="522FB7CD" w14:textId="558BC3FD" w:rsidR="00DA4726" w:rsidRDefault="00DA4726" w:rsidP="00DA4726">
      <w:pPr>
        <w:ind w:right="425"/>
        <w:jc w:val="both"/>
        <w:rPr>
          <w:rFonts w:ascii="Verdana" w:eastAsia="Times New Roman" w:hAnsi="Verdana" w:cs="Arial"/>
          <w:sz w:val="20"/>
          <w:szCs w:val="20"/>
        </w:rPr>
      </w:pPr>
      <w:r>
        <w:rPr>
          <w:rFonts w:ascii="Verdana" w:eastAsia="Times New Roman" w:hAnsi="Verdana" w:cs="Arial"/>
          <w:sz w:val="20"/>
          <w:szCs w:val="20"/>
        </w:rPr>
        <w:t>FONTE DE RECURSO 15520000</w:t>
      </w:r>
    </w:p>
    <w:p w14:paraId="50B62375" w14:textId="77777777" w:rsidR="00DA4726" w:rsidRDefault="00DA4726" w:rsidP="00DA4726">
      <w:pPr>
        <w:ind w:right="425"/>
        <w:jc w:val="both"/>
        <w:rPr>
          <w:rFonts w:ascii="Verdana" w:eastAsia="Times New Roman" w:hAnsi="Verdana" w:cs="Arial"/>
          <w:sz w:val="20"/>
          <w:szCs w:val="20"/>
        </w:rPr>
      </w:pPr>
    </w:p>
    <w:p w14:paraId="6DC9F3A6" w14:textId="77777777" w:rsidR="00DA4726" w:rsidRDefault="00DA4726" w:rsidP="00DA4726">
      <w:pPr>
        <w:ind w:right="425"/>
        <w:jc w:val="both"/>
        <w:rPr>
          <w:rFonts w:ascii="Verdana" w:eastAsia="Times New Roman" w:hAnsi="Verdana" w:cs="Arial"/>
          <w:sz w:val="20"/>
          <w:szCs w:val="20"/>
        </w:rPr>
      </w:pPr>
      <w:r>
        <w:rPr>
          <w:rFonts w:ascii="Verdana" w:eastAsia="Times New Roman" w:hAnsi="Verdana" w:cs="Arial"/>
          <w:sz w:val="20"/>
          <w:szCs w:val="20"/>
        </w:rPr>
        <w:t>Unidade ORÇAMENTÁRIA 2114-SECRETARIA MUNICIPAL DA EDUCAÇÃO-SEMED</w:t>
      </w:r>
    </w:p>
    <w:p w14:paraId="77950749" w14:textId="4D9BBE8F" w:rsidR="00DA4726" w:rsidRDefault="00DA4726" w:rsidP="00DA4726">
      <w:pPr>
        <w:ind w:right="425"/>
        <w:jc w:val="both"/>
        <w:rPr>
          <w:rFonts w:ascii="Verdana" w:eastAsia="Times New Roman" w:hAnsi="Verdana" w:cs="Arial"/>
          <w:sz w:val="20"/>
          <w:szCs w:val="20"/>
        </w:rPr>
      </w:pPr>
      <w:r>
        <w:rPr>
          <w:rFonts w:ascii="Verdana" w:eastAsia="Times New Roman" w:hAnsi="Verdana" w:cs="Arial"/>
          <w:sz w:val="20"/>
          <w:szCs w:val="20"/>
        </w:rPr>
        <w:t>Projeto/Atividade 2074-ALIMENTAÇÃO ESCOLAR-CRECHE</w:t>
      </w:r>
    </w:p>
    <w:p w14:paraId="2B456F96" w14:textId="77777777" w:rsidR="00DA4726" w:rsidRDefault="00DA4726" w:rsidP="00DA4726">
      <w:pPr>
        <w:ind w:right="425"/>
        <w:jc w:val="both"/>
        <w:rPr>
          <w:rFonts w:ascii="Verdana" w:eastAsia="Times New Roman" w:hAnsi="Verdana" w:cs="Arial"/>
          <w:sz w:val="20"/>
          <w:szCs w:val="20"/>
        </w:rPr>
      </w:pPr>
      <w:r>
        <w:rPr>
          <w:rFonts w:ascii="Verdana" w:eastAsia="Times New Roman" w:hAnsi="Verdana" w:cs="Arial"/>
          <w:sz w:val="20"/>
          <w:szCs w:val="20"/>
        </w:rPr>
        <w:t>CLASSIFICAÇÃO ECONOMICA 3390.30.00.00-MATERIAL DE CONSUMO</w:t>
      </w:r>
    </w:p>
    <w:p w14:paraId="21D68EE8" w14:textId="5626C92F" w:rsidR="00DA4726" w:rsidRDefault="00DA4726" w:rsidP="00DA4726">
      <w:pPr>
        <w:ind w:right="425"/>
        <w:jc w:val="both"/>
        <w:rPr>
          <w:rFonts w:ascii="Verdana" w:eastAsia="Times New Roman" w:hAnsi="Verdana" w:cs="Arial"/>
          <w:sz w:val="20"/>
          <w:szCs w:val="20"/>
        </w:rPr>
      </w:pPr>
      <w:r>
        <w:rPr>
          <w:rFonts w:ascii="Verdana" w:eastAsia="Times New Roman" w:hAnsi="Verdana" w:cs="Arial"/>
          <w:sz w:val="20"/>
          <w:szCs w:val="20"/>
        </w:rPr>
        <w:lastRenderedPageBreak/>
        <w:t>FONTE DE RECURSO 15500000</w:t>
      </w:r>
    </w:p>
    <w:p w14:paraId="767B2867" w14:textId="77777777" w:rsidR="00DA4726" w:rsidRDefault="00DA4726" w:rsidP="00DA4726">
      <w:pPr>
        <w:ind w:right="425"/>
        <w:jc w:val="both"/>
        <w:rPr>
          <w:rFonts w:ascii="Verdana" w:eastAsia="Times New Roman" w:hAnsi="Verdana" w:cs="Arial"/>
          <w:sz w:val="20"/>
          <w:szCs w:val="20"/>
        </w:rPr>
      </w:pPr>
    </w:p>
    <w:p w14:paraId="0B61CCD7" w14:textId="77777777" w:rsidR="00DA4726" w:rsidRDefault="00DA4726" w:rsidP="00DA4726">
      <w:pPr>
        <w:ind w:right="425"/>
        <w:jc w:val="both"/>
        <w:rPr>
          <w:rFonts w:ascii="Verdana" w:eastAsia="Times New Roman" w:hAnsi="Verdana" w:cs="Arial"/>
          <w:sz w:val="20"/>
          <w:szCs w:val="20"/>
        </w:rPr>
      </w:pPr>
      <w:r>
        <w:rPr>
          <w:rFonts w:ascii="Verdana" w:eastAsia="Times New Roman" w:hAnsi="Verdana" w:cs="Arial"/>
          <w:sz w:val="20"/>
          <w:szCs w:val="20"/>
        </w:rPr>
        <w:t>Unidade ORÇAMENTÁRIA 2114-SECRETARIA MUNICIPAL DA EDUCAÇÃO-SEMED</w:t>
      </w:r>
    </w:p>
    <w:p w14:paraId="41FBFA3F" w14:textId="77777777" w:rsidR="00DA4726" w:rsidRDefault="00DA4726" w:rsidP="00DA4726">
      <w:pPr>
        <w:ind w:right="425"/>
        <w:jc w:val="both"/>
        <w:rPr>
          <w:rFonts w:ascii="Verdana" w:eastAsia="Times New Roman" w:hAnsi="Verdana" w:cs="Arial"/>
          <w:sz w:val="20"/>
          <w:szCs w:val="20"/>
        </w:rPr>
      </w:pPr>
      <w:r>
        <w:rPr>
          <w:rFonts w:ascii="Verdana" w:eastAsia="Times New Roman" w:hAnsi="Verdana" w:cs="Arial"/>
          <w:sz w:val="20"/>
          <w:szCs w:val="20"/>
        </w:rPr>
        <w:t>Projeto/Atividade 2074-ALIMENTAÇÃO ESCOLAR-CRECHE</w:t>
      </w:r>
    </w:p>
    <w:p w14:paraId="7ABC07D1" w14:textId="77777777" w:rsidR="00DA4726" w:rsidRDefault="00DA4726" w:rsidP="00DA4726">
      <w:pPr>
        <w:ind w:right="425"/>
        <w:jc w:val="both"/>
        <w:rPr>
          <w:rFonts w:ascii="Verdana" w:eastAsia="Times New Roman" w:hAnsi="Verdana" w:cs="Arial"/>
          <w:sz w:val="20"/>
          <w:szCs w:val="20"/>
        </w:rPr>
      </w:pPr>
      <w:r>
        <w:rPr>
          <w:rFonts w:ascii="Verdana" w:eastAsia="Times New Roman" w:hAnsi="Verdana" w:cs="Arial"/>
          <w:sz w:val="20"/>
          <w:szCs w:val="20"/>
        </w:rPr>
        <w:t>CLASSIFICAÇÃO ECONOMICA 3390.30.00.00-MATERIAL DE CONSUMO</w:t>
      </w:r>
    </w:p>
    <w:p w14:paraId="1A84E154" w14:textId="030B6B08" w:rsidR="00DA4726" w:rsidRDefault="00DA4726" w:rsidP="00DA4726">
      <w:pPr>
        <w:ind w:right="425"/>
        <w:jc w:val="both"/>
        <w:rPr>
          <w:rFonts w:ascii="Verdana" w:eastAsia="Times New Roman" w:hAnsi="Verdana" w:cs="Arial"/>
          <w:sz w:val="20"/>
          <w:szCs w:val="20"/>
        </w:rPr>
      </w:pPr>
      <w:r>
        <w:rPr>
          <w:rFonts w:ascii="Verdana" w:eastAsia="Times New Roman" w:hAnsi="Verdana" w:cs="Arial"/>
          <w:sz w:val="20"/>
          <w:szCs w:val="20"/>
        </w:rPr>
        <w:t>FONTE DE RECURSO 15730000</w:t>
      </w:r>
    </w:p>
    <w:p w14:paraId="3D33510D" w14:textId="77777777" w:rsidR="00DA4726" w:rsidRDefault="00DA4726" w:rsidP="00DA4726">
      <w:pPr>
        <w:ind w:right="425"/>
        <w:jc w:val="both"/>
        <w:rPr>
          <w:rFonts w:ascii="Verdana" w:eastAsia="Times New Roman" w:hAnsi="Verdana" w:cs="Arial"/>
          <w:sz w:val="20"/>
          <w:szCs w:val="20"/>
        </w:rPr>
      </w:pPr>
    </w:p>
    <w:p w14:paraId="4BDAE260" w14:textId="77777777" w:rsidR="00DA4726" w:rsidRDefault="00DA4726" w:rsidP="00DA4726">
      <w:pPr>
        <w:ind w:right="425"/>
        <w:jc w:val="both"/>
        <w:rPr>
          <w:rFonts w:ascii="Verdana" w:eastAsia="Times New Roman" w:hAnsi="Verdana" w:cs="Arial"/>
          <w:sz w:val="20"/>
          <w:szCs w:val="20"/>
        </w:rPr>
      </w:pPr>
      <w:r>
        <w:rPr>
          <w:rFonts w:ascii="Verdana" w:eastAsia="Times New Roman" w:hAnsi="Verdana" w:cs="Arial"/>
          <w:sz w:val="20"/>
          <w:szCs w:val="20"/>
        </w:rPr>
        <w:t>Unidade ORÇAMENTÁRIA 2114-SECRETARIA MUNICIPAL DA EDUCAÇÃO-SEMED</w:t>
      </w:r>
    </w:p>
    <w:p w14:paraId="272B56DE" w14:textId="35EE102E" w:rsidR="00DA4726" w:rsidRDefault="00DA4726" w:rsidP="00DA4726">
      <w:pPr>
        <w:ind w:right="425"/>
        <w:jc w:val="both"/>
        <w:rPr>
          <w:rFonts w:ascii="Verdana" w:eastAsia="Times New Roman" w:hAnsi="Verdana" w:cs="Arial"/>
          <w:sz w:val="20"/>
          <w:szCs w:val="20"/>
        </w:rPr>
      </w:pPr>
      <w:r>
        <w:rPr>
          <w:rFonts w:ascii="Verdana" w:eastAsia="Times New Roman" w:hAnsi="Verdana" w:cs="Arial"/>
          <w:sz w:val="20"/>
          <w:szCs w:val="20"/>
        </w:rPr>
        <w:t>Projeto/Atividade 2075-ALIMENTAÇÃO ESCOLAR-ENSINO ESPECIAL</w:t>
      </w:r>
    </w:p>
    <w:p w14:paraId="44B03BE5" w14:textId="77777777" w:rsidR="00DA4726" w:rsidRDefault="00DA4726" w:rsidP="00DA4726">
      <w:pPr>
        <w:ind w:right="425"/>
        <w:jc w:val="both"/>
        <w:rPr>
          <w:rFonts w:ascii="Verdana" w:eastAsia="Times New Roman" w:hAnsi="Verdana" w:cs="Arial"/>
          <w:sz w:val="20"/>
          <w:szCs w:val="20"/>
        </w:rPr>
      </w:pPr>
      <w:r>
        <w:rPr>
          <w:rFonts w:ascii="Verdana" w:eastAsia="Times New Roman" w:hAnsi="Verdana" w:cs="Arial"/>
          <w:sz w:val="20"/>
          <w:szCs w:val="20"/>
        </w:rPr>
        <w:t>CLASSIFICAÇÃO ECONOMICA 3390.30.00.00-MATERIAL DE CONSUMO</w:t>
      </w:r>
    </w:p>
    <w:p w14:paraId="37F69157" w14:textId="4D8F1B77" w:rsidR="00DA4726" w:rsidRDefault="00DA4726" w:rsidP="00DA4726">
      <w:pPr>
        <w:ind w:right="425"/>
        <w:jc w:val="both"/>
        <w:rPr>
          <w:rFonts w:ascii="Verdana" w:eastAsia="Times New Roman" w:hAnsi="Verdana" w:cs="Arial"/>
          <w:sz w:val="20"/>
          <w:szCs w:val="20"/>
        </w:rPr>
      </w:pPr>
      <w:r>
        <w:rPr>
          <w:rFonts w:ascii="Verdana" w:eastAsia="Times New Roman" w:hAnsi="Verdana" w:cs="Arial"/>
          <w:sz w:val="20"/>
          <w:szCs w:val="20"/>
        </w:rPr>
        <w:t>FONTE DE RECURSO 15520000</w:t>
      </w:r>
    </w:p>
    <w:p w14:paraId="2474F9D1" w14:textId="77777777" w:rsidR="00DA4726" w:rsidRDefault="00DA4726" w:rsidP="00DA4726">
      <w:pPr>
        <w:ind w:right="425"/>
        <w:jc w:val="both"/>
        <w:rPr>
          <w:rFonts w:ascii="Verdana" w:eastAsia="Times New Roman" w:hAnsi="Verdana" w:cs="Arial"/>
          <w:sz w:val="20"/>
          <w:szCs w:val="20"/>
        </w:rPr>
      </w:pPr>
    </w:p>
    <w:p w14:paraId="662D1D61" w14:textId="77777777" w:rsidR="00DA4726" w:rsidRDefault="00DA4726" w:rsidP="00DA4726">
      <w:pPr>
        <w:ind w:right="425"/>
        <w:jc w:val="both"/>
        <w:rPr>
          <w:rFonts w:ascii="Verdana" w:eastAsia="Times New Roman" w:hAnsi="Verdana" w:cs="Arial"/>
          <w:sz w:val="20"/>
          <w:szCs w:val="20"/>
        </w:rPr>
      </w:pPr>
      <w:r>
        <w:rPr>
          <w:rFonts w:ascii="Verdana" w:eastAsia="Times New Roman" w:hAnsi="Verdana" w:cs="Arial"/>
          <w:sz w:val="20"/>
          <w:szCs w:val="20"/>
        </w:rPr>
        <w:t>Unidade ORÇAMENTÁRIA 2114-SECRETARIA MUNICIPAL DA EDUCAÇÃO-SEMED</w:t>
      </w:r>
    </w:p>
    <w:p w14:paraId="6BCD0B05" w14:textId="77777777" w:rsidR="00DA4726" w:rsidRDefault="00DA4726" w:rsidP="00DA4726">
      <w:pPr>
        <w:ind w:right="425"/>
        <w:jc w:val="both"/>
        <w:rPr>
          <w:rFonts w:ascii="Verdana" w:eastAsia="Times New Roman" w:hAnsi="Verdana" w:cs="Arial"/>
          <w:sz w:val="20"/>
          <w:szCs w:val="20"/>
        </w:rPr>
      </w:pPr>
      <w:r>
        <w:rPr>
          <w:rFonts w:ascii="Verdana" w:eastAsia="Times New Roman" w:hAnsi="Verdana" w:cs="Arial"/>
          <w:sz w:val="20"/>
          <w:szCs w:val="20"/>
        </w:rPr>
        <w:t>Projeto/Atividade 2075-ALIMENTAÇÃO ESCOLAR-ENSINO ESPECIAL</w:t>
      </w:r>
    </w:p>
    <w:p w14:paraId="342CB787" w14:textId="77777777" w:rsidR="00DA4726" w:rsidRDefault="00DA4726" w:rsidP="00DA4726">
      <w:pPr>
        <w:ind w:right="425"/>
        <w:jc w:val="both"/>
        <w:rPr>
          <w:rFonts w:ascii="Verdana" w:eastAsia="Times New Roman" w:hAnsi="Verdana" w:cs="Arial"/>
          <w:sz w:val="20"/>
          <w:szCs w:val="20"/>
        </w:rPr>
      </w:pPr>
      <w:r>
        <w:rPr>
          <w:rFonts w:ascii="Verdana" w:eastAsia="Times New Roman" w:hAnsi="Verdana" w:cs="Arial"/>
          <w:sz w:val="20"/>
          <w:szCs w:val="20"/>
        </w:rPr>
        <w:t>CLASSIFICAÇÃO ECONOMICA 3390.30.00.00-MATERIAL DE CONSUMO</w:t>
      </w:r>
    </w:p>
    <w:p w14:paraId="71A194BA" w14:textId="3758A7D7" w:rsidR="00DA4726" w:rsidRDefault="00DA4726" w:rsidP="00DA4726">
      <w:pPr>
        <w:ind w:right="425"/>
        <w:jc w:val="both"/>
        <w:rPr>
          <w:rFonts w:ascii="Verdana" w:eastAsia="Times New Roman" w:hAnsi="Verdana" w:cs="Arial"/>
          <w:sz w:val="20"/>
          <w:szCs w:val="20"/>
        </w:rPr>
      </w:pPr>
      <w:r>
        <w:rPr>
          <w:rFonts w:ascii="Verdana" w:eastAsia="Times New Roman" w:hAnsi="Verdana" w:cs="Arial"/>
          <w:sz w:val="20"/>
          <w:szCs w:val="20"/>
        </w:rPr>
        <w:t>FONTE DE RECURSO 15500000</w:t>
      </w:r>
    </w:p>
    <w:p w14:paraId="1730A8A1" w14:textId="77777777" w:rsidR="00DA4726" w:rsidRDefault="00DA4726" w:rsidP="00DA4726">
      <w:pPr>
        <w:ind w:right="425"/>
        <w:jc w:val="both"/>
        <w:rPr>
          <w:rFonts w:ascii="Verdana" w:eastAsia="Times New Roman" w:hAnsi="Verdana" w:cs="Arial"/>
          <w:sz w:val="20"/>
          <w:szCs w:val="20"/>
        </w:rPr>
      </w:pPr>
    </w:p>
    <w:p w14:paraId="07CC5F63" w14:textId="77777777" w:rsidR="00DA4726" w:rsidRDefault="00DA4726" w:rsidP="00DA4726">
      <w:pPr>
        <w:ind w:right="425"/>
        <w:jc w:val="both"/>
        <w:rPr>
          <w:rFonts w:ascii="Verdana" w:eastAsia="Times New Roman" w:hAnsi="Verdana" w:cs="Arial"/>
          <w:sz w:val="20"/>
          <w:szCs w:val="20"/>
        </w:rPr>
      </w:pPr>
      <w:r>
        <w:rPr>
          <w:rFonts w:ascii="Verdana" w:eastAsia="Times New Roman" w:hAnsi="Verdana" w:cs="Arial"/>
          <w:sz w:val="20"/>
          <w:szCs w:val="20"/>
        </w:rPr>
        <w:t>Unidade ORÇAMENTÁRIA 2114-SECRETARIA MUNICIPAL DA EDUCAÇÃO-SEMED</w:t>
      </w:r>
    </w:p>
    <w:p w14:paraId="4673FD9B" w14:textId="77777777" w:rsidR="00DA4726" w:rsidRDefault="00DA4726" w:rsidP="00DA4726">
      <w:pPr>
        <w:ind w:right="425"/>
        <w:jc w:val="both"/>
        <w:rPr>
          <w:rFonts w:ascii="Verdana" w:eastAsia="Times New Roman" w:hAnsi="Verdana" w:cs="Arial"/>
          <w:sz w:val="20"/>
          <w:szCs w:val="20"/>
        </w:rPr>
      </w:pPr>
      <w:r>
        <w:rPr>
          <w:rFonts w:ascii="Verdana" w:eastAsia="Times New Roman" w:hAnsi="Verdana" w:cs="Arial"/>
          <w:sz w:val="20"/>
          <w:szCs w:val="20"/>
        </w:rPr>
        <w:t>Projeto/Atividade 2075-ALIMENTAÇÃO ESCOLAR-ENSINO ESPECIAL</w:t>
      </w:r>
    </w:p>
    <w:p w14:paraId="6AD4F654" w14:textId="77777777" w:rsidR="00DA4726" w:rsidRDefault="00DA4726" w:rsidP="00DA4726">
      <w:pPr>
        <w:ind w:right="425"/>
        <w:jc w:val="both"/>
        <w:rPr>
          <w:rFonts w:ascii="Verdana" w:eastAsia="Times New Roman" w:hAnsi="Verdana" w:cs="Arial"/>
          <w:sz w:val="20"/>
          <w:szCs w:val="20"/>
        </w:rPr>
      </w:pPr>
      <w:r>
        <w:rPr>
          <w:rFonts w:ascii="Verdana" w:eastAsia="Times New Roman" w:hAnsi="Verdana" w:cs="Arial"/>
          <w:sz w:val="20"/>
          <w:szCs w:val="20"/>
        </w:rPr>
        <w:t>CLASSIFICAÇÃO ECONOMICA 3390.30.00.00-MATERIAL DE CONSUMO</w:t>
      </w:r>
    </w:p>
    <w:p w14:paraId="06FAD840" w14:textId="3451BA4D" w:rsidR="00DA4726" w:rsidRDefault="00DA4726" w:rsidP="00DA4726">
      <w:pPr>
        <w:ind w:right="425"/>
        <w:jc w:val="both"/>
        <w:rPr>
          <w:rFonts w:ascii="Verdana" w:eastAsia="Times New Roman" w:hAnsi="Verdana" w:cs="Arial"/>
          <w:sz w:val="20"/>
          <w:szCs w:val="20"/>
        </w:rPr>
      </w:pPr>
      <w:r>
        <w:rPr>
          <w:rFonts w:ascii="Verdana" w:eastAsia="Times New Roman" w:hAnsi="Verdana" w:cs="Arial"/>
          <w:sz w:val="20"/>
          <w:szCs w:val="20"/>
        </w:rPr>
        <w:t>FONTE DE RECURSO 15730000</w:t>
      </w:r>
    </w:p>
    <w:p w14:paraId="40C1F211" w14:textId="77777777" w:rsidR="00DA4726" w:rsidRDefault="00DA4726" w:rsidP="00DA4726">
      <w:pPr>
        <w:ind w:right="425"/>
        <w:jc w:val="both"/>
        <w:rPr>
          <w:rFonts w:ascii="Verdana" w:eastAsia="Times New Roman" w:hAnsi="Verdana" w:cs="Arial"/>
          <w:sz w:val="20"/>
          <w:szCs w:val="20"/>
        </w:rPr>
      </w:pPr>
    </w:p>
    <w:p w14:paraId="35851773" w14:textId="77777777" w:rsidR="00DA4726" w:rsidRDefault="00DA4726" w:rsidP="00DA4726">
      <w:pPr>
        <w:ind w:right="425"/>
        <w:jc w:val="both"/>
        <w:rPr>
          <w:rFonts w:ascii="Verdana" w:eastAsia="Times New Roman" w:hAnsi="Verdana" w:cs="Arial"/>
          <w:sz w:val="20"/>
          <w:szCs w:val="20"/>
        </w:rPr>
      </w:pPr>
      <w:r>
        <w:rPr>
          <w:rFonts w:ascii="Verdana" w:eastAsia="Times New Roman" w:hAnsi="Verdana" w:cs="Arial"/>
          <w:sz w:val="20"/>
          <w:szCs w:val="20"/>
        </w:rPr>
        <w:t>Unidade ORÇAMENTÁRIA 2114-SECRETARIA MUNICIPAL DA EDUCAÇÃO-SEMED</w:t>
      </w:r>
    </w:p>
    <w:p w14:paraId="4DE15ABD" w14:textId="61C96B57" w:rsidR="00DA4726" w:rsidRDefault="00DA4726" w:rsidP="00DA4726">
      <w:pPr>
        <w:ind w:right="425"/>
        <w:jc w:val="both"/>
        <w:rPr>
          <w:rFonts w:ascii="Verdana" w:eastAsia="Times New Roman" w:hAnsi="Verdana" w:cs="Arial"/>
          <w:sz w:val="20"/>
          <w:szCs w:val="20"/>
        </w:rPr>
      </w:pPr>
      <w:r>
        <w:rPr>
          <w:rFonts w:ascii="Verdana" w:eastAsia="Times New Roman" w:hAnsi="Verdana" w:cs="Arial"/>
          <w:sz w:val="20"/>
          <w:szCs w:val="20"/>
        </w:rPr>
        <w:t>Projeto/Atividade 2075-ALIMENTAÇÃO ESCOLAR-QUILOMBOLA</w:t>
      </w:r>
    </w:p>
    <w:p w14:paraId="5962D4D5" w14:textId="77777777" w:rsidR="00DA4726" w:rsidRDefault="00DA4726" w:rsidP="00DA4726">
      <w:pPr>
        <w:ind w:right="425"/>
        <w:jc w:val="both"/>
        <w:rPr>
          <w:rFonts w:ascii="Verdana" w:eastAsia="Times New Roman" w:hAnsi="Verdana" w:cs="Arial"/>
          <w:sz w:val="20"/>
          <w:szCs w:val="20"/>
        </w:rPr>
      </w:pPr>
      <w:r>
        <w:rPr>
          <w:rFonts w:ascii="Verdana" w:eastAsia="Times New Roman" w:hAnsi="Verdana" w:cs="Arial"/>
          <w:sz w:val="20"/>
          <w:szCs w:val="20"/>
        </w:rPr>
        <w:t>CLASSIFICAÇÃO ECONOMICA 3390.30.00.00-MATERIAL DE CONSUMO</w:t>
      </w:r>
    </w:p>
    <w:p w14:paraId="32854A86" w14:textId="59E4E9E1" w:rsidR="00DA4726" w:rsidRDefault="00DA4726" w:rsidP="00DA4726">
      <w:pPr>
        <w:ind w:right="425"/>
        <w:jc w:val="both"/>
        <w:rPr>
          <w:rFonts w:ascii="Verdana" w:eastAsia="Times New Roman" w:hAnsi="Verdana" w:cs="Arial"/>
          <w:sz w:val="20"/>
          <w:szCs w:val="20"/>
        </w:rPr>
      </w:pPr>
      <w:r>
        <w:rPr>
          <w:rFonts w:ascii="Verdana" w:eastAsia="Times New Roman" w:hAnsi="Verdana" w:cs="Arial"/>
          <w:sz w:val="20"/>
          <w:szCs w:val="20"/>
        </w:rPr>
        <w:t>FONTE DE RECURSO 15520000</w:t>
      </w:r>
    </w:p>
    <w:p w14:paraId="1DC99379" w14:textId="77777777" w:rsidR="00DA4726" w:rsidRDefault="00DA4726" w:rsidP="00DA4726">
      <w:pPr>
        <w:ind w:right="425"/>
        <w:jc w:val="both"/>
        <w:rPr>
          <w:rFonts w:ascii="Verdana" w:eastAsia="Times New Roman" w:hAnsi="Verdana" w:cs="Arial"/>
          <w:sz w:val="20"/>
          <w:szCs w:val="20"/>
        </w:rPr>
      </w:pPr>
    </w:p>
    <w:p w14:paraId="28EC9FD0" w14:textId="77777777" w:rsidR="00DA4726" w:rsidRDefault="00DA4726" w:rsidP="00DA4726">
      <w:pPr>
        <w:ind w:right="425"/>
        <w:jc w:val="both"/>
        <w:rPr>
          <w:rFonts w:ascii="Verdana" w:eastAsia="Times New Roman" w:hAnsi="Verdana" w:cs="Arial"/>
          <w:sz w:val="20"/>
          <w:szCs w:val="20"/>
        </w:rPr>
      </w:pPr>
      <w:r>
        <w:rPr>
          <w:rFonts w:ascii="Verdana" w:eastAsia="Times New Roman" w:hAnsi="Verdana" w:cs="Arial"/>
          <w:sz w:val="20"/>
          <w:szCs w:val="20"/>
        </w:rPr>
        <w:t>Unidade ORÇAMENTÁRIA 2114-SECRETARIA MUNICIPAL DA EDUCAÇÃO-SEMED</w:t>
      </w:r>
    </w:p>
    <w:p w14:paraId="18BBBE10" w14:textId="6E8B5908" w:rsidR="00DA4726" w:rsidRDefault="00DA4726" w:rsidP="00DA4726">
      <w:pPr>
        <w:ind w:right="425"/>
        <w:jc w:val="both"/>
        <w:rPr>
          <w:rFonts w:ascii="Verdana" w:eastAsia="Times New Roman" w:hAnsi="Verdana" w:cs="Arial"/>
          <w:sz w:val="20"/>
          <w:szCs w:val="20"/>
        </w:rPr>
      </w:pPr>
      <w:r>
        <w:rPr>
          <w:rFonts w:ascii="Verdana" w:eastAsia="Times New Roman" w:hAnsi="Verdana" w:cs="Arial"/>
          <w:sz w:val="20"/>
          <w:szCs w:val="20"/>
        </w:rPr>
        <w:t>Projeto/Atividade 2076-ALIMENTAÇÃO ESCOLAR-QUILOMBOLA</w:t>
      </w:r>
    </w:p>
    <w:p w14:paraId="75773AEF" w14:textId="77777777" w:rsidR="00DA4726" w:rsidRDefault="00DA4726" w:rsidP="00DA4726">
      <w:pPr>
        <w:ind w:right="425"/>
        <w:jc w:val="both"/>
        <w:rPr>
          <w:rFonts w:ascii="Verdana" w:eastAsia="Times New Roman" w:hAnsi="Verdana" w:cs="Arial"/>
          <w:sz w:val="20"/>
          <w:szCs w:val="20"/>
        </w:rPr>
      </w:pPr>
      <w:r>
        <w:rPr>
          <w:rFonts w:ascii="Verdana" w:eastAsia="Times New Roman" w:hAnsi="Verdana" w:cs="Arial"/>
          <w:sz w:val="20"/>
          <w:szCs w:val="20"/>
        </w:rPr>
        <w:t>CLASSIFICAÇÃO ECONOMICA 3390.30.00.00-MATERIAL DE CONSUMO</w:t>
      </w:r>
    </w:p>
    <w:p w14:paraId="7A1CDBD5" w14:textId="4A604CB3" w:rsidR="00DA4726" w:rsidRDefault="00DA4726" w:rsidP="00DA4726">
      <w:pPr>
        <w:ind w:right="425"/>
        <w:jc w:val="both"/>
        <w:rPr>
          <w:rFonts w:ascii="Verdana" w:eastAsia="Times New Roman" w:hAnsi="Verdana" w:cs="Arial"/>
          <w:sz w:val="20"/>
          <w:szCs w:val="20"/>
        </w:rPr>
      </w:pPr>
      <w:r>
        <w:rPr>
          <w:rFonts w:ascii="Verdana" w:eastAsia="Times New Roman" w:hAnsi="Verdana" w:cs="Arial"/>
          <w:sz w:val="20"/>
          <w:szCs w:val="20"/>
        </w:rPr>
        <w:t>FONTE DE RECURSO 15500000</w:t>
      </w:r>
    </w:p>
    <w:p w14:paraId="592B41D4" w14:textId="77777777" w:rsidR="00DA4726" w:rsidRDefault="00DA4726" w:rsidP="00DA4726">
      <w:pPr>
        <w:ind w:right="425"/>
        <w:jc w:val="both"/>
        <w:rPr>
          <w:rFonts w:ascii="Verdana" w:eastAsia="Times New Roman" w:hAnsi="Verdana" w:cs="Arial"/>
          <w:sz w:val="20"/>
          <w:szCs w:val="20"/>
        </w:rPr>
      </w:pPr>
    </w:p>
    <w:p w14:paraId="015DB8C1" w14:textId="77777777" w:rsidR="00DA4726" w:rsidRDefault="00DA4726" w:rsidP="00DA4726">
      <w:pPr>
        <w:ind w:right="425"/>
        <w:jc w:val="both"/>
        <w:rPr>
          <w:rFonts w:ascii="Verdana" w:eastAsia="Times New Roman" w:hAnsi="Verdana" w:cs="Arial"/>
          <w:sz w:val="20"/>
          <w:szCs w:val="20"/>
        </w:rPr>
      </w:pPr>
      <w:r>
        <w:rPr>
          <w:rFonts w:ascii="Verdana" w:eastAsia="Times New Roman" w:hAnsi="Verdana" w:cs="Arial"/>
          <w:sz w:val="20"/>
          <w:szCs w:val="20"/>
        </w:rPr>
        <w:t>Unidade ORÇAMENTÁRIA 2114-SECRETARIA MUNICIPAL DA EDUCAÇÃO-SEMED</w:t>
      </w:r>
    </w:p>
    <w:p w14:paraId="03856E74" w14:textId="77777777" w:rsidR="00DA4726" w:rsidRDefault="00DA4726" w:rsidP="00DA4726">
      <w:pPr>
        <w:ind w:right="425"/>
        <w:jc w:val="both"/>
        <w:rPr>
          <w:rFonts w:ascii="Verdana" w:eastAsia="Times New Roman" w:hAnsi="Verdana" w:cs="Arial"/>
          <w:sz w:val="20"/>
          <w:szCs w:val="20"/>
        </w:rPr>
      </w:pPr>
      <w:r>
        <w:rPr>
          <w:rFonts w:ascii="Verdana" w:eastAsia="Times New Roman" w:hAnsi="Verdana" w:cs="Arial"/>
          <w:sz w:val="20"/>
          <w:szCs w:val="20"/>
        </w:rPr>
        <w:t>Projeto/Atividade 2076-ALIMENTAÇÃO ESCOLAR-QUILOMBOLA</w:t>
      </w:r>
    </w:p>
    <w:p w14:paraId="30EAFD4F" w14:textId="77777777" w:rsidR="00DA4726" w:rsidRDefault="00DA4726" w:rsidP="00DA4726">
      <w:pPr>
        <w:ind w:right="425"/>
        <w:jc w:val="both"/>
        <w:rPr>
          <w:rFonts w:ascii="Verdana" w:eastAsia="Times New Roman" w:hAnsi="Verdana" w:cs="Arial"/>
          <w:sz w:val="20"/>
          <w:szCs w:val="20"/>
        </w:rPr>
      </w:pPr>
      <w:r>
        <w:rPr>
          <w:rFonts w:ascii="Verdana" w:eastAsia="Times New Roman" w:hAnsi="Verdana" w:cs="Arial"/>
          <w:sz w:val="20"/>
          <w:szCs w:val="20"/>
        </w:rPr>
        <w:t>CLASSIFICAÇÃO ECONOMICA 3390.30.00.00-MATERIAL DE CONSUMO</w:t>
      </w:r>
    </w:p>
    <w:p w14:paraId="687C3DDA" w14:textId="0118DEEA" w:rsidR="00DA4726" w:rsidRDefault="00DA4726" w:rsidP="00DA4726">
      <w:pPr>
        <w:ind w:right="425"/>
        <w:jc w:val="both"/>
        <w:rPr>
          <w:rFonts w:ascii="Verdana" w:eastAsia="Times New Roman" w:hAnsi="Verdana" w:cs="Arial"/>
          <w:sz w:val="20"/>
          <w:szCs w:val="20"/>
        </w:rPr>
      </w:pPr>
      <w:r>
        <w:rPr>
          <w:rFonts w:ascii="Verdana" w:eastAsia="Times New Roman" w:hAnsi="Verdana" w:cs="Arial"/>
          <w:sz w:val="20"/>
          <w:szCs w:val="20"/>
        </w:rPr>
        <w:t>FONTE DE RECURSO 15730000</w:t>
      </w:r>
    </w:p>
    <w:p w14:paraId="322C6397" w14:textId="77777777" w:rsidR="00DA4726" w:rsidRDefault="00DA4726" w:rsidP="00DA4726">
      <w:pPr>
        <w:ind w:right="425"/>
        <w:jc w:val="both"/>
        <w:rPr>
          <w:rFonts w:ascii="Verdana" w:eastAsia="Times New Roman" w:hAnsi="Verdana" w:cs="Arial"/>
          <w:sz w:val="20"/>
          <w:szCs w:val="20"/>
        </w:rPr>
      </w:pPr>
    </w:p>
    <w:p w14:paraId="6649DD43" w14:textId="77777777" w:rsidR="00DA4726" w:rsidRDefault="00DA4726" w:rsidP="00DA4726">
      <w:pPr>
        <w:ind w:right="425"/>
        <w:jc w:val="both"/>
        <w:rPr>
          <w:rFonts w:ascii="Verdana" w:eastAsia="Times New Roman" w:hAnsi="Verdana" w:cs="Arial"/>
          <w:sz w:val="20"/>
          <w:szCs w:val="20"/>
        </w:rPr>
      </w:pPr>
      <w:r>
        <w:rPr>
          <w:rFonts w:ascii="Verdana" w:eastAsia="Times New Roman" w:hAnsi="Verdana" w:cs="Arial"/>
          <w:sz w:val="20"/>
          <w:szCs w:val="20"/>
        </w:rPr>
        <w:t>Unidade ORÇAMENTÁRIA 2114-SECRETARIA MUNICIPAL DA EDUCAÇÃO-SEMED</w:t>
      </w:r>
    </w:p>
    <w:p w14:paraId="3ABA471B" w14:textId="189B94ED" w:rsidR="00DA4726" w:rsidRDefault="00DA4726" w:rsidP="00DA4726">
      <w:pPr>
        <w:ind w:right="425"/>
        <w:jc w:val="both"/>
        <w:rPr>
          <w:rFonts w:ascii="Verdana" w:eastAsia="Times New Roman" w:hAnsi="Verdana" w:cs="Arial"/>
          <w:sz w:val="20"/>
          <w:szCs w:val="20"/>
        </w:rPr>
      </w:pPr>
      <w:r>
        <w:rPr>
          <w:rFonts w:ascii="Verdana" w:eastAsia="Times New Roman" w:hAnsi="Verdana" w:cs="Arial"/>
          <w:sz w:val="20"/>
          <w:szCs w:val="20"/>
        </w:rPr>
        <w:t>Projeto/Atividade 2076-ALIMENTAÇÃO ESCOLAR-PRÉ-ESCOLAR</w:t>
      </w:r>
    </w:p>
    <w:p w14:paraId="1746A2A4" w14:textId="77777777" w:rsidR="00DA4726" w:rsidRDefault="00DA4726" w:rsidP="00DA4726">
      <w:pPr>
        <w:ind w:right="425"/>
        <w:jc w:val="both"/>
        <w:rPr>
          <w:rFonts w:ascii="Verdana" w:eastAsia="Times New Roman" w:hAnsi="Verdana" w:cs="Arial"/>
          <w:sz w:val="20"/>
          <w:szCs w:val="20"/>
        </w:rPr>
      </w:pPr>
      <w:r>
        <w:rPr>
          <w:rFonts w:ascii="Verdana" w:eastAsia="Times New Roman" w:hAnsi="Verdana" w:cs="Arial"/>
          <w:sz w:val="20"/>
          <w:szCs w:val="20"/>
        </w:rPr>
        <w:t>CLASSIFICAÇÃO ECONOMICA 3390.30.00.00-MATERIAL DE CONSUMO</w:t>
      </w:r>
    </w:p>
    <w:p w14:paraId="0BDA1A2A" w14:textId="2AB7E523" w:rsidR="00DA4726" w:rsidRDefault="00DA4726" w:rsidP="00DA4726">
      <w:pPr>
        <w:ind w:right="425"/>
        <w:jc w:val="both"/>
        <w:rPr>
          <w:rFonts w:ascii="Verdana" w:eastAsia="Times New Roman" w:hAnsi="Verdana" w:cs="Arial"/>
          <w:sz w:val="20"/>
          <w:szCs w:val="20"/>
        </w:rPr>
      </w:pPr>
      <w:r>
        <w:rPr>
          <w:rFonts w:ascii="Verdana" w:eastAsia="Times New Roman" w:hAnsi="Verdana" w:cs="Arial"/>
          <w:sz w:val="20"/>
          <w:szCs w:val="20"/>
        </w:rPr>
        <w:t>FONTE DE RECURSO 15520000</w:t>
      </w:r>
    </w:p>
    <w:p w14:paraId="6BDE3087" w14:textId="77777777" w:rsidR="00DA4726" w:rsidRDefault="00DA4726" w:rsidP="00DA4726">
      <w:pPr>
        <w:ind w:right="425"/>
        <w:jc w:val="both"/>
        <w:rPr>
          <w:rFonts w:ascii="Verdana" w:eastAsia="Times New Roman" w:hAnsi="Verdana" w:cs="Arial"/>
          <w:sz w:val="20"/>
          <w:szCs w:val="20"/>
        </w:rPr>
      </w:pPr>
    </w:p>
    <w:p w14:paraId="4E110641" w14:textId="77777777" w:rsidR="00DA4726" w:rsidRDefault="00DA4726" w:rsidP="00DA4726">
      <w:pPr>
        <w:ind w:right="425"/>
        <w:jc w:val="both"/>
        <w:rPr>
          <w:rFonts w:ascii="Verdana" w:eastAsia="Times New Roman" w:hAnsi="Verdana" w:cs="Arial"/>
          <w:sz w:val="20"/>
          <w:szCs w:val="20"/>
        </w:rPr>
      </w:pPr>
      <w:r>
        <w:rPr>
          <w:rFonts w:ascii="Verdana" w:eastAsia="Times New Roman" w:hAnsi="Verdana" w:cs="Arial"/>
          <w:sz w:val="20"/>
          <w:szCs w:val="20"/>
        </w:rPr>
        <w:t>Unidade ORÇAMENTÁRIA 2114-SECRETARIA MUNICIPAL DA EDUCAÇÃO-SEMED</w:t>
      </w:r>
    </w:p>
    <w:p w14:paraId="7E29C839" w14:textId="443A2DA8" w:rsidR="00DA4726" w:rsidRDefault="00DA4726" w:rsidP="00DA4726">
      <w:pPr>
        <w:ind w:right="425"/>
        <w:jc w:val="both"/>
        <w:rPr>
          <w:rFonts w:ascii="Verdana" w:eastAsia="Times New Roman" w:hAnsi="Verdana" w:cs="Arial"/>
          <w:sz w:val="20"/>
          <w:szCs w:val="20"/>
        </w:rPr>
      </w:pPr>
      <w:r>
        <w:rPr>
          <w:rFonts w:ascii="Verdana" w:eastAsia="Times New Roman" w:hAnsi="Verdana" w:cs="Arial"/>
          <w:sz w:val="20"/>
          <w:szCs w:val="20"/>
        </w:rPr>
        <w:t>Projeto/Atividade 2077-ALIMENTAÇÃO ESCOLAR-PRÉ-ESCOLAR</w:t>
      </w:r>
    </w:p>
    <w:p w14:paraId="23F32008" w14:textId="77777777" w:rsidR="00DA4726" w:rsidRDefault="00DA4726" w:rsidP="00DA4726">
      <w:pPr>
        <w:ind w:right="425"/>
        <w:jc w:val="both"/>
        <w:rPr>
          <w:rFonts w:ascii="Verdana" w:eastAsia="Times New Roman" w:hAnsi="Verdana" w:cs="Arial"/>
          <w:sz w:val="20"/>
          <w:szCs w:val="20"/>
        </w:rPr>
      </w:pPr>
      <w:r>
        <w:rPr>
          <w:rFonts w:ascii="Verdana" w:eastAsia="Times New Roman" w:hAnsi="Verdana" w:cs="Arial"/>
          <w:sz w:val="20"/>
          <w:szCs w:val="20"/>
        </w:rPr>
        <w:t>CLASSIFICAÇÃO ECONOMICA 3390.30.00.00-MATERIAL DE CONSUMO</w:t>
      </w:r>
    </w:p>
    <w:p w14:paraId="412086FB" w14:textId="1AE593ED" w:rsidR="00DA4726" w:rsidRDefault="00DA4726" w:rsidP="00DA4726">
      <w:pPr>
        <w:ind w:right="425"/>
        <w:jc w:val="both"/>
        <w:rPr>
          <w:rFonts w:ascii="Verdana" w:eastAsia="Times New Roman" w:hAnsi="Verdana" w:cs="Arial"/>
          <w:sz w:val="20"/>
          <w:szCs w:val="20"/>
        </w:rPr>
      </w:pPr>
      <w:r>
        <w:rPr>
          <w:rFonts w:ascii="Verdana" w:eastAsia="Times New Roman" w:hAnsi="Verdana" w:cs="Arial"/>
          <w:sz w:val="20"/>
          <w:szCs w:val="20"/>
        </w:rPr>
        <w:t>FONTE DE RECURSO 15500000</w:t>
      </w:r>
    </w:p>
    <w:p w14:paraId="7468A038" w14:textId="77777777" w:rsidR="00DA4726" w:rsidRDefault="00DA4726" w:rsidP="00DA4726">
      <w:pPr>
        <w:ind w:right="425"/>
        <w:jc w:val="both"/>
        <w:rPr>
          <w:rFonts w:ascii="Verdana" w:eastAsia="Times New Roman" w:hAnsi="Verdana" w:cs="Arial"/>
          <w:sz w:val="20"/>
          <w:szCs w:val="20"/>
        </w:rPr>
      </w:pPr>
    </w:p>
    <w:p w14:paraId="2855C834" w14:textId="77777777" w:rsidR="00DA4726" w:rsidRDefault="00DA4726" w:rsidP="00DA4726">
      <w:pPr>
        <w:ind w:right="425"/>
        <w:jc w:val="both"/>
        <w:rPr>
          <w:rFonts w:ascii="Verdana" w:eastAsia="Times New Roman" w:hAnsi="Verdana" w:cs="Arial"/>
          <w:sz w:val="20"/>
          <w:szCs w:val="20"/>
        </w:rPr>
      </w:pPr>
      <w:r>
        <w:rPr>
          <w:rFonts w:ascii="Verdana" w:eastAsia="Times New Roman" w:hAnsi="Verdana" w:cs="Arial"/>
          <w:sz w:val="20"/>
          <w:szCs w:val="20"/>
        </w:rPr>
        <w:t>Unidade ORÇAMENTÁRIA 2114-SECRETARIA MUNICIPAL DA EDUCAÇÃO-SEMED</w:t>
      </w:r>
    </w:p>
    <w:p w14:paraId="7DEE4023" w14:textId="77777777" w:rsidR="00DA4726" w:rsidRDefault="00DA4726" w:rsidP="00DA4726">
      <w:pPr>
        <w:ind w:right="425"/>
        <w:jc w:val="both"/>
        <w:rPr>
          <w:rFonts w:ascii="Verdana" w:eastAsia="Times New Roman" w:hAnsi="Verdana" w:cs="Arial"/>
          <w:sz w:val="20"/>
          <w:szCs w:val="20"/>
        </w:rPr>
      </w:pPr>
      <w:r>
        <w:rPr>
          <w:rFonts w:ascii="Verdana" w:eastAsia="Times New Roman" w:hAnsi="Verdana" w:cs="Arial"/>
          <w:sz w:val="20"/>
          <w:szCs w:val="20"/>
        </w:rPr>
        <w:t>Projeto/Atividade 2077-ALIMENTAÇÃO ESCOLAR-PRÉ-ESCOLAR</w:t>
      </w:r>
    </w:p>
    <w:p w14:paraId="381F8955" w14:textId="77777777" w:rsidR="00DA4726" w:rsidRDefault="00DA4726" w:rsidP="00DA4726">
      <w:pPr>
        <w:ind w:right="425"/>
        <w:jc w:val="both"/>
        <w:rPr>
          <w:rFonts w:ascii="Verdana" w:eastAsia="Times New Roman" w:hAnsi="Verdana" w:cs="Arial"/>
          <w:sz w:val="20"/>
          <w:szCs w:val="20"/>
        </w:rPr>
      </w:pPr>
      <w:r>
        <w:rPr>
          <w:rFonts w:ascii="Verdana" w:eastAsia="Times New Roman" w:hAnsi="Verdana" w:cs="Arial"/>
          <w:sz w:val="20"/>
          <w:szCs w:val="20"/>
        </w:rPr>
        <w:t>CLASSIFICAÇÃO ECONOMICA 3390.30.00.00-MATERIAL DE CONSUMO</w:t>
      </w:r>
    </w:p>
    <w:p w14:paraId="2CE45D11" w14:textId="5EE38F98" w:rsidR="00DA4726" w:rsidRDefault="00DA4726" w:rsidP="00DA4726">
      <w:pPr>
        <w:ind w:right="425"/>
        <w:jc w:val="both"/>
        <w:rPr>
          <w:rFonts w:ascii="Verdana" w:eastAsia="Times New Roman" w:hAnsi="Verdana" w:cs="Arial"/>
          <w:sz w:val="20"/>
          <w:szCs w:val="20"/>
        </w:rPr>
      </w:pPr>
      <w:r>
        <w:rPr>
          <w:rFonts w:ascii="Verdana" w:eastAsia="Times New Roman" w:hAnsi="Verdana" w:cs="Arial"/>
          <w:sz w:val="20"/>
          <w:szCs w:val="20"/>
        </w:rPr>
        <w:t>FONTE DE RECURSO 15730000</w:t>
      </w:r>
    </w:p>
    <w:p w14:paraId="6CD77C3A" w14:textId="77777777" w:rsidR="00DA4726" w:rsidRDefault="00DA4726" w:rsidP="00DA4726">
      <w:pPr>
        <w:ind w:right="425"/>
        <w:jc w:val="both"/>
        <w:rPr>
          <w:rFonts w:ascii="Verdana" w:eastAsia="Times New Roman" w:hAnsi="Verdana" w:cs="Arial"/>
          <w:sz w:val="20"/>
          <w:szCs w:val="20"/>
        </w:rPr>
      </w:pPr>
    </w:p>
    <w:p w14:paraId="19C24368" w14:textId="77777777" w:rsidR="000416BD" w:rsidRPr="00517322" w:rsidRDefault="000416BD" w:rsidP="000416BD">
      <w:pPr>
        <w:ind w:right="425"/>
        <w:jc w:val="both"/>
        <w:rPr>
          <w:rFonts w:ascii="Verdana" w:eastAsia="Times New Roman" w:hAnsi="Verdana" w:cs="Arial"/>
          <w:sz w:val="20"/>
          <w:szCs w:val="20"/>
        </w:rPr>
      </w:pPr>
    </w:p>
    <w:p w14:paraId="4CA0A906" w14:textId="77777777" w:rsidR="000416BD" w:rsidRPr="00517322" w:rsidRDefault="000416BD" w:rsidP="004E0C4B">
      <w:pPr>
        <w:pStyle w:val="PargrafodaLista"/>
        <w:widowControl w:val="0"/>
        <w:numPr>
          <w:ilvl w:val="0"/>
          <w:numId w:val="47"/>
        </w:numPr>
        <w:shd w:val="clear" w:color="auto" w:fill="BFBFBF"/>
        <w:autoSpaceDE w:val="0"/>
        <w:autoSpaceDN w:val="0"/>
        <w:jc w:val="both"/>
        <w:rPr>
          <w:rFonts w:ascii="Verdana" w:eastAsia="Arial" w:hAnsi="Verdana" w:cs="Arial"/>
          <w:b/>
          <w:bCs/>
          <w:sz w:val="20"/>
          <w:szCs w:val="20"/>
          <w:lang w:val="pt-PT" w:eastAsia="en-US"/>
        </w:rPr>
      </w:pPr>
      <w:r w:rsidRPr="00517322">
        <w:rPr>
          <w:rFonts w:ascii="Verdana" w:eastAsia="Arial" w:hAnsi="Verdana" w:cs="Arial"/>
          <w:b/>
          <w:bCs/>
          <w:sz w:val="20"/>
          <w:szCs w:val="20"/>
          <w:lang w:val="pt-PT" w:eastAsia="en-US"/>
        </w:rPr>
        <w:t xml:space="preserve">  DO PROCEDIMENTO ADMINISTRATIVO PARA APLICAÇÃO DAS SANÇÕES</w:t>
      </w:r>
    </w:p>
    <w:p w14:paraId="4A812684" w14:textId="77777777" w:rsidR="000416BD" w:rsidRPr="00517322" w:rsidRDefault="000416BD" w:rsidP="000416BD">
      <w:pPr>
        <w:tabs>
          <w:tab w:val="left" w:pos="0"/>
        </w:tabs>
        <w:autoSpaceDE w:val="0"/>
        <w:autoSpaceDN w:val="0"/>
        <w:rPr>
          <w:rFonts w:ascii="Verdana" w:eastAsia="Arial" w:hAnsi="Verdana" w:cs="Arial"/>
          <w:sz w:val="20"/>
          <w:szCs w:val="20"/>
          <w:lang w:val="pt-PT" w:eastAsia="en-US"/>
        </w:rPr>
      </w:pPr>
    </w:p>
    <w:p w14:paraId="57AF7FE7" w14:textId="77777777" w:rsidR="000416BD" w:rsidRPr="00517322" w:rsidRDefault="000416BD" w:rsidP="000416BD">
      <w:pPr>
        <w:tabs>
          <w:tab w:val="left" w:pos="0"/>
          <w:tab w:val="left" w:pos="993"/>
        </w:tabs>
        <w:autoSpaceDE w:val="0"/>
        <w:autoSpaceDN w:val="0"/>
        <w:ind w:right="-3"/>
        <w:jc w:val="both"/>
        <w:rPr>
          <w:rFonts w:ascii="Verdana" w:eastAsia="Arial" w:hAnsi="Verdana" w:cs="Arial"/>
          <w:sz w:val="20"/>
          <w:szCs w:val="20"/>
          <w:lang w:val="pt-PT" w:eastAsia="en-US"/>
        </w:rPr>
      </w:pPr>
      <w:bookmarkStart w:id="8" w:name="_Hlk68619256"/>
      <w:r w:rsidRPr="00517322">
        <w:rPr>
          <w:rFonts w:ascii="Verdana" w:eastAsia="Arial" w:hAnsi="Verdana" w:cs="Arial"/>
          <w:sz w:val="20"/>
          <w:szCs w:val="20"/>
          <w:lang w:val="pt-PT" w:eastAsia="en-US"/>
        </w:rPr>
        <w:t xml:space="preserve">24.1 Constatando o descumprimento parcial ou total de obrigações contratuais que ensejem a aplicação de penalidades, o responsável pelo departamento ou pela fiscalização </w:t>
      </w:r>
      <w:r w:rsidRPr="00517322">
        <w:rPr>
          <w:rFonts w:ascii="Verdana" w:eastAsia="Arial" w:hAnsi="Verdana" w:cs="Arial"/>
          <w:spacing w:val="3"/>
          <w:sz w:val="20"/>
          <w:szCs w:val="20"/>
          <w:lang w:val="pt-PT" w:eastAsia="en-US"/>
        </w:rPr>
        <w:t xml:space="preserve">do </w:t>
      </w:r>
      <w:r w:rsidRPr="00517322">
        <w:rPr>
          <w:rFonts w:ascii="Verdana" w:eastAsia="Arial" w:hAnsi="Verdana" w:cs="Arial"/>
          <w:sz w:val="20"/>
          <w:szCs w:val="20"/>
          <w:lang w:val="pt-PT" w:eastAsia="en-US"/>
        </w:rPr>
        <w:t>fornecimento/serviço, emitirá notificação escrita a CONTRATADA, para regularização da situação;</w:t>
      </w:r>
    </w:p>
    <w:p w14:paraId="02CA949E" w14:textId="77777777" w:rsidR="000416BD" w:rsidRPr="00517322" w:rsidRDefault="000416BD" w:rsidP="000416BD">
      <w:pPr>
        <w:tabs>
          <w:tab w:val="left" w:pos="0"/>
          <w:tab w:val="left" w:pos="993"/>
        </w:tabs>
        <w:autoSpaceDE w:val="0"/>
        <w:autoSpaceDN w:val="0"/>
        <w:ind w:right="-3"/>
        <w:jc w:val="both"/>
        <w:rPr>
          <w:rFonts w:ascii="Verdana" w:eastAsia="Arial" w:hAnsi="Verdana" w:cs="Arial"/>
          <w:sz w:val="20"/>
          <w:szCs w:val="20"/>
          <w:lang w:val="pt-PT" w:eastAsia="en-US"/>
        </w:rPr>
      </w:pPr>
    </w:p>
    <w:p w14:paraId="30B420C1" w14:textId="77777777" w:rsidR="000416BD" w:rsidRPr="00517322" w:rsidRDefault="000416BD" w:rsidP="000416BD">
      <w:pPr>
        <w:tabs>
          <w:tab w:val="left" w:pos="0"/>
          <w:tab w:val="left" w:pos="993"/>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bCs/>
          <w:sz w:val="20"/>
          <w:szCs w:val="20"/>
          <w:lang w:val="pt-PT" w:eastAsia="en-US"/>
        </w:rPr>
        <w:t>Parágrafo Único:</w:t>
      </w:r>
      <w:r w:rsidRPr="00517322">
        <w:rPr>
          <w:rFonts w:ascii="Verdana" w:eastAsia="Arial" w:hAnsi="Verdana" w:cs="Arial"/>
          <w:b/>
          <w:sz w:val="20"/>
          <w:szCs w:val="20"/>
          <w:lang w:val="pt-PT" w:eastAsia="en-US"/>
        </w:rPr>
        <w:t xml:space="preserve"> </w:t>
      </w:r>
      <w:r w:rsidRPr="00517322">
        <w:rPr>
          <w:rFonts w:ascii="Verdana" w:eastAsia="Arial" w:hAnsi="Verdana" w:cs="Arial"/>
          <w:sz w:val="20"/>
          <w:szCs w:val="20"/>
          <w:lang w:val="pt-PT" w:eastAsia="en-US"/>
        </w:rPr>
        <w:t xml:space="preserve">A notificação a que se refere o </w:t>
      </w:r>
      <w:r w:rsidRPr="00517322">
        <w:rPr>
          <w:rFonts w:ascii="Verdana" w:eastAsia="Arial" w:hAnsi="Verdana" w:cs="Arial"/>
          <w:i/>
          <w:sz w:val="20"/>
          <w:szCs w:val="20"/>
          <w:lang w:val="pt-PT" w:eastAsia="en-US"/>
        </w:rPr>
        <w:t xml:space="preserve">caput </w:t>
      </w:r>
      <w:r w:rsidRPr="00517322">
        <w:rPr>
          <w:rFonts w:ascii="Verdana" w:eastAsia="Arial" w:hAnsi="Verdana" w:cs="Arial"/>
          <w:sz w:val="20"/>
          <w:szCs w:val="20"/>
          <w:lang w:val="pt-PT" w:eastAsia="en-US"/>
        </w:rPr>
        <w:t>deste artigo será enviada pelo correio, com aviso de recebimento, ou entregue a CONTRATADA mediante recibo ou, na sua impossibilidade, publicada no Diário Oficial do Município e no quadro de avisos da Prefeitura.</w:t>
      </w:r>
    </w:p>
    <w:p w14:paraId="09595E2A" w14:textId="77777777" w:rsidR="000416BD" w:rsidRPr="00517322" w:rsidRDefault="000416BD" w:rsidP="000416BD">
      <w:pPr>
        <w:tabs>
          <w:tab w:val="left" w:pos="0"/>
        </w:tabs>
        <w:autoSpaceDE w:val="0"/>
        <w:autoSpaceDN w:val="0"/>
        <w:ind w:right="-3"/>
        <w:jc w:val="both"/>
        <w:rPr>
          <w:rFonts w:ascii="Verdana" w:eastAsia="Arial" w:hAnsi="Verdana" w:cs="Arial"/>
          <w:sz w:val="20"/>
          <w:szCs w:val="20"/>
          <w:lang w:val="pt-PT" w:eastAsia="en-US"/>
        </w:rPr>
      </w:pPr>
    </w:p>
    <w:p w14:paraId="447E37C4" w14:textId="77777777" w:rsidR="000416BD" w:rsidRDefault="000416BD" w:rsidP="004E0C4B">
      <w:pPr>
        <w:pStyle w:val="PargrafodaLista"/>
        <w:widowControl w:val="0"/>
        <w:numPr>
          <w:ilvl w:val="1"/>
          <w:numId w:val="48"/>
        </w:numPr>
        <w:tabs>
          <w:tab w:val="left" w:pos="0"/>
          <w:tab w:val="left" w:pos="284"/>
          <w:tab w:val="left" w:pos="426"/>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 Não havendo regularização da situação por parte da CONTRATADA, em até </w:t>
      </w:r>
      <w:r w:rsidRPr="00B87DAD">
        <w:rPr>
          <w:rFonts w:ascii="Verdana" w:eastAsia="Arial" w:hAnsi="Verdana" w:cs="Arial"/>
          <w:b/>
          <w:sz w:val="20"/>
          <w:szCs w:val="20"/>
          <w:lang w:val="pt-PT" w:eastAsia="en-US"/>
        </w:rPr>
        <w:t xml:space="preserve">48 (quarenta e oito) horas, </w:t>
      </w:r>
      <w:r w:rsidRPr="00517322">
        <w:rPr>
          <w:rFonts w:ascii="Verdana" w:eastAsia="Arial" w:hAnsi="Verdana" w:cs="Arial"/>
          <w:sz w:val="20"/>
          <w:szCs w:val="20"/>
          <w:lang w:val="pt-PT" w:eastAsia="en-US"/>
        </w:rPr>
        <w:t xml:space="preserve">após o recebimento da notificação, o responsável pelo departamento ou pela fiscalização </w:t>
      </w:r>
      <w:r w:rsidRPr="00517322">
        <w:rPr>
          <w:rFonts w:ascii="Verdana" w:eastAsia="Arial" w:hAnsi="Verdana" w:cs="Arial"/>
          <w:spacing w:val="3"/>
          <w:sz w:val="20"/>
          <w:szCs w:val="20"/>
          <w:lang w:val="pt-PT" w:eastAsia="en-US"/>
        </w:rPr>
        <w:t xml:space="preserve">do </w:t>
      </w:r>
      <w:r w:rsidRPr="00517322">
        <w:rPr>
          <w:rFonts w:ascii="Verdana" w:eastAsia="Arial" w:hAnsi="Verdana" w:cs="Arial"/>
          <w:sz w:val="20"/>
          <w:szCs w:val="20"/>
          <w:lang w:val="pt-PT" w:eastAsia="en-US"/>
        </w:rPr>
        <w:t>fornecimento/serviço encaminhará a Comissão de Processo Administrativo a qual instaurará processo administrativo</w:t>
      </w:r>
      <w:r w:rsidRPr="00517322">
        <w:rPr>
          <w:rFonts w:ascii="Verdana" w:eastAsia="Arial" w:hAnsi="Verdana" w:cs="Arial"/>
          <w:spacing w:val="-1"/>
          <w:sz w:val="20"/>
          <w:szCs w:val="20"/>
          <w:lang w:val="pt-PT" w:eastAsia="en-US"/>
        </w:rPr>
        <w:t xml:space="preserve"> </w:t>
      </w:r>
      <w:r w:rsidRPr="00517322">
        <w:rPr>
          <w:rFonts w:ascii="Verdana" w:eastAsia="Arial" w:hAnsi="Verdana" w:cs="Arial"/>
          <w:sz w:val="20"/>
          <w:szCs w:val="20"/>
          <w:lang w:val="pt-PT" w:eastAsia="en-US"/>
        </w:rPr>
        <w:t>punitivo;</w:t>
      </w:r>
    </w:p>
    <w:p w14:paraId="392E311F" w14:textId="77777777" w:rsidR="000416BD" w:rsidRPr="00517322" w:rsidRDefault="000416BD" w:rsidP="000416BD">
      <w:pPr>
        <w:pStyle w:val="PargrafodaLista"/>
        <w:tabs>
          <w:tab w:val="left" w:pos="0"/>
          <w:tab w:val="left" w:pos="284"/>
          <w:tab w:val="left" w:pos="426"/>
        </w:tabs>
        <w:autoSpaceDE w:val="0"/>
        <w:autoSpaceDN w:val="0"/>
        <w:ind w:left="0" w:right="-3"/>
        <w:jc w:val="both"/>
        <w:rPr>
          <w:rFonts w:ascii="Verdana" w:eastAsia="Arial" w:hAnsi="Verdana" w:cs="Arial"/>
          <w:sz w:val="20"/>
          <w:szCs w:val="20"/>
          <w:lang w:val="pt-PT" w:eastAsia="en-US"/>
        </w:rPr>
      </w:pPr>
    </w:p>
    <w:p w14:paraId="3C1F40B6" w14:textId="77777777" w:rsidR="000416BD" w:rsidRDefault="000416BD" w:rsidP="000416BD">
      <w:pPr>
        <w:jc w:val="both"/>
        <w:rPr>
          <w:rFonts w:ascii="Verdana" w:eastAsia="Times New Roman" w:hAnsi="Verdana" w:cs="Arial"/>
          <w:color w:val="000000"/>
          <w:sz w:val="20"/>
          <w:szCs w:val="20"/>
        </w:rPr>
      </w:pPr>
      <w:r w:rsidRPr="00517322">
        <w:rPr>
          <w:rFonts w:ascii="Verdana" w:eastAsia="Times New Roman" w:hAnsi="Verdana" w:cs="Arial"/>
          <w:color w:val="000000"/>
          <w:sz w:val="20"/>
          <w:szCs w:val="20"/>
        </w:rPr>
        <w:t xml:space="preserve">24.3. O atraso injustificado na execução do contrato sujeitará o contratado </w:t>
      </w:r>
      <w:proofErr w:type="gramStart"/>
      <w:r w:rsidRPr="00517322">
        <w:rPr>
          <w:rFonts w:ascii="Verdana" w:eastAsia="Times New Roman" w:hAnsi="Verdana" w:cs="Arial"/>
          <w:color w:val="000000"/>
          <w:sz w:val="20"/>
          <w:szCs w:val="20"/>
        </w:rPr>
        <w:t>a</w:t>
      </w:r>
      <w:proofErr w:type="gramEnd"/>
      <w:r w:rsidRPr="00517322">
        <w:rPr>
          <w:rFonts w:ascii="Verdana" w:eastAsia="Times New Roman" w:hAnsi="Verdana" w:cs="Arial"/>
          <w:color w:val="000000"/>
          <w:sz w:val="20"/>
          <w:szCs w:val="20"/>
        </w:rPr>
        <w:t xml:space="preserve"> multa de mora, na forma prevista no item 24.4 deste edital. A aplicação de multa de mora não impedirá que a Administração a converta em compensatória e promova a extinção unilateral do contrato com a aplicação cumulada de outras sanções previstas em Lei;</w:t>
      </w:r>
    </w:p>
    <w:p w14:paraId="160266C7" w14:textId="77777777" w:rsidR="000416BD" w:rsidRPr="00517322" w:rsidRDefault="000416BD" w:rsidP="000416BD">
      <w:pPr>
        <w:jc w:val="both"/>
        <w:rPr>
          <w:rFonts w:ascii="Verdana" w:eastAsia="Times New Roman" w:hAnsi="Verdana" w:cs="Arial"/>
          <w:color w:val="000000"/>
          <w:sz w:val="20"/>
          <w:szCs w:val="20"/>
        </w:rPr>
      </w:pPr>
    </w:p>
    <w:p w14:paraId="752D9FE7" w14:textId="77777777" w:rsidR="000416BD" w:rsidRDefault="000416BD" w:rsidP="000416BD">
      <w:pPr>
        <w:jc w:val="both"/>
        <w:rPr>
          <w:rFonts w:ascii="Verdana" w:eastAsia="Times New Roman" w:hAnsi="Verdana" w:cs="Arial"/>
          <w:color w:val="000000"/>
          <w:sz w:val="20"/>
          <w:szCs w:val="20"/>
        </w:rPr>
      </w:pPr>
      <w:r w:rsidRPr="00517322">
        <w:rPr>
          <w:rFonts w:ascii="Verdana" w:eastAsia="Times New Roman" w:hAnsi="Verdana" w:cs="Arial"/>
          <w:color w:val="000000"/>
          <w:sz w:val="20"/>
          <w:szCs w:val="20"/>
        </w:rPr>
        <w:t>24.4 A aplicação das sanções previstas nos incisos III e IV do item 24.1 deste edital requererá a instauração de processo de responsabilização, a ser conduzido por comissão designada que avaliará os fatos e circunstâncias conhecidos e intimará o licitante ou o contratado para, no prazo de 15 (quinze) dias úteis, contados da data de intimação, apresentar defesa escrita e especificar as provas que pretenda produzir;</w:t>
      </w:r>
    </w:p>
    <w:p w14:paraId="725C6949" w14:textId="77777777" w:rsidR="000416BD" w:rsidRPr="00517322" w:rsidRDefault="000416BD" w:rsidP="000416BD">
      <w:pPr>
        <w:jc w:val="both"/>
        <w:rPr>
          <w:rFonts w:ascii="Verdana" w:eastAsia="Times New Roman" w:hAnsi="Verdana" w:cs="Arial"/>
          <w:color w:val="000000"/>
          <w:sz w:val="20"/>
          <w:szCs w:val="20"/>
        </w:rPr>
      </w:pPr>
    </w:p>
    <w:p w14:paraId="5E4005D6" w14:textId="77777777" w:rsidR="000416BD" w:rsidRDefault="000416BD" w:rsidP="000416BD">
      <w:pPr>
        <w:jc w:val="both"/>
        <w:rPr>
          <w:rFonts w:ascii="Verdana" w:eastAsia="Times New Roman" w:hAnsi="Verdana" w:cs="Arial"/>
          <w:color w:val="000000"/>
          <w:sz w:val="20"/>
          <w:szCs w:val="20"/>
        </w:rPr>
      </w:pPr>
      <w:r w:rsidRPr="00517322">
        <w:rPr>
          <w:rFonts w:ascii="Verdana" w:eastAsia="Times New Roman" w:hAnsi="Verdana" w:cs="Arial"/>
          <w:color w:val="000000"/>
          <w:sz w:val="20"/>
          <w:szCs w:val="20"/>
        </w:rPr>
        <w:t>24.5 Na hipótese de deferimento de pedido de produção de novas provas ou de juntada de provas julgadas indispensáveis pela comissão, o licitante ou o contratado poderá apresentar alegações finais no prazo de 15 (quinze) dias úteis, contados da data da intimação;</w:t>
      </w:r>
    </w:p>
    <w:p w14:paraId="592CC75F" w14:textId="77777777" w:rsidR="000416BD" w:rsidRPr="00517322" w:rsidRDefault="000416BD" w:rsidP="000416BD">
      <w:pPr>
        <w:jc w:val="both"/>
        <w:rPr>
          <w:rFonts w:ascii="Verdana" w:eastAsia="Times New Roman" w:hAnsi="Verdana" w:cs="Arial"/>
          <w:color w:val="000000"/>
          <w:sz w:val="20"/>
          <w:szCs w:val="20"/>
        </w:rPr>
      </w:pPr>
    </w:p>
    <w:p w14:paraId="25E95F2E" w14:textId="77777777" w:rsidR="000416BD" w:rsidRDefault="000416BD" w:rsidP="000416BD">
      <w:pPr>
        <w:jc w:val="both"/>
        <w:rPr>
          <w:rFonts w:ascii="Verdana" w:eastAsia="Times New Roman" w:hAnsi="Verdana" w:cs="Arial"/>
          <w:color w:val="000000"/>
          <w:sz w:val="20"/>
          <w:szCs w:val="20"/>
        </w:rPr>
      </w:pPr>
      <w:r w:rsidRPr="00517322">
        <w:rPr>
          <w:rFonts w:ascii="Verdana" w:eastAsia="Times New Roman" w:hAnsi="Verdana" w:cs="Arial"/>
          <w:color w:val="000000"/>
          <w:sz w:val="20"/>
          <w:szCs w:val="20"/>
        </w:rPr>
        <w:t>24.6 Serão indeferidas pela comissão, mediante decisão fundamentada, provas ilícitas, impertinentes, desnecessárias, protelatórias ou intempestivas.</w:t>
      </w:r>
    </w:p>
    <w:p w14:paraId="04F52F1F" w14:textId="77777777" w:rsidR="000416BD" w:rsidRPr="00517322" w:rsidRDefault="000416BD" w:rsidP="000416BD">
      <w:pPr>
        <w:jc w:val="both"/>
        <w:rPr>
          <w:rFonts w:ascii="Verdana" w:eastAsia="Times New Roman" w:hAnsi="Verdana" w:cs="Times New Roman"/>
          <w:color w:val="000000"/>
          <w:sz w:val="20"/>
          <w:szCs w:val="20"/>
        </w:rPr>
      </w:pPr>
    </w:p>
    <w:p w14:paraId="4D1D6FB5" w14:textId="77777777" w:rsidR="000416BD" w:rsidRDefault="000416BD" w:rsidP="000416BD">
      <w:pPr>
        <w:pStyle w:val="PargrafodaLista"/>
        <w:tabs>
          <w:tab w:val="left" w:pos="0"/>
          <w:tab w:val="left" w:pos="426"/>
        </w:tabs>
        <w:autoSpaceDE w:val="0"/>
        <w:autoSpaceDN w:val="0"/>
        <w:ind w:left="0"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24.7 Para fins de aplicação das sanções previstas nos incisos I, II, III e IV </w:t>
      </w:r>
      <w:proofErr w:type="gramStart"/>
      <w:r w:rsidRPr="00517322">
        <w:rPr>
          <w:rFonts w:ascii="Verdana" w:eastAsia="Arial" w:hAnsi="Verdana" w:cs="Arial"/>
          <w:sz w:val="20"/>
          <w:szCs w:val="20"/>
          <w:lang w:val="pt-PT" w:eastAsia="en-US"/>
        </w:rPr>
        <w:t>do do</w:t>
      </w:r>
      <w:proofErr w:type="gramEnd"/>
      <w:r w:rsidRPr="00517322">
        <w:rPr>
          <w:rFonts w:ascii="Verdana" w:eastAsia="Arial" w:hAnsi="Verdana" w:cs="Arial"/>
          <w:sz w:val="20"/>
          <w:szCs w:val="20"/>
          <w:lang w:val="pt-PT" w:eastAsia="en-US"/>
        </w:rPr>
        <w:t xml:space="preserve"> item 24.1 deste edital, serão aplicadas de acordo com </w:t>
      </w:r>
      <w:r>
        <w:rPr>
          <w:rFonts w:ascii="Verdana" w:eastAsia="Arial" w:hAnsi="Verdana" w:cs="Arial"/>
          <w:sz w:val="20"/>
          <w:szCs w:val="20"/>
          <w:lang w:val="pt-PT" w:eastAsia="en-US"/>
        </w:rPr>
        <w:t xml:space="preserve">a Lei Federal nº 14.133/2021, </w:t>
      </w:r>
      <w:r w:rsidRPr="00517322">
        <w:rPr>
          <w:rFonts w:ascii="Verdana" w:eastAsia="Arial" w:hAnsi="Verdana" w:cs="Arial"/>
          <w:sz w:val="20"/>
          <w:szCs w:val="20"/>
          <w:lang w:val="pt-PT" w:eastAsia="en-US"/>
        </w:rPr>
        <w:t>do qual estabelece a forma de cômputo e as consequências da soma de diversas sanções aplicadas a uma mesma empresa e derivadas de contratos distintos;</w:t>
      </w:r>
    </w:p>
    <w:p w14:paraId="7D535C79" w14:textId="77777777" w:rsidR="000416BD" w:rsidRPr="00517322" w:rsidRDefault="000416BD" w:rsidP="000416BD">
      <w:pPr>
        <w:pStyle w:val="PargrafodaLista"/>
        <w:tabs>
          <w:tab w:val="left" w:pos="0"/>
          <w:tab w:val="left" w:pos="426"/>
        </w:tabs>
        <w:autoSpaceDE w:val="0"/>
        <w:autoSpaceDN w:val="0"/>
        <w:ind w:left="0" w:right="-3"/>
        <w:jc w:val="both"/>
        <w:rPr>
          <w:rFonts w:ascii="Verdana" w:eastAsia="Arial" w:hAnsi="Verdana" w:cs="Arial"/>
          <w:sz w:val="20"/>
          <w:szCs w:val="20"/>
          <w:lang w:val="pt-PT" w:eastAsia="en-US"/>
        </w:rPr>
      </w:pPr>
    </w:p>
    <w:p w14:paraId="020F997A" w14:textId="77777777" w:rsidR="000416BD" w:rsidRDefault="000416BD" w:rsidP="000416BD">
      <w:pPr>
        <w:jc w:val="both"/>
        <w:rPr>
          <w:rFonts w:ascii="Verdana" w:eastAsia="Times New Roman" w:hAnsi="Verdana" w:cs="Arial"/>
          <w:sz w:val="20"/>
          <w:szCs w:val="20"/>
        </w:rPr>
      </w:pPr>
      <w:r w:rsidRPr="00517322">
        <w:rPr>
          <w:rFonts w:ascii="Verdana" w:eastAsia="Times New Roman" w:hAnsi="Verdana" w:cs="Arial"/>
          <w:color w:val="000000"/>
          <w:sz w:val="20"/>
          <w:szCs w:val="20"/>
        </w:rPr>
        <w:t>24.8 A Administração Municipal, no prazo máximo 15 (quinze) dias úteis, contados da data de aplicação da sanção, deverá informar e manter atualizados os dados relativos às sanções por aplicadas, para fins de publicidade no Cadastro Nacional de Empresas Inidôneas e Suspensas (</w:t>
      </w:r>
      <w:proofErr w:type="spellStart"/>
      <w:r w:rsidRPr="00517322">
        <w:rPr>
          <w:rFonts w:ascii="Verdana" w:eastAsia="Times New Roman" w:hAnsi="Verdana" w:cs="Arial"/>
          <w:color w:val="000000"/>
          <w:sz w:val="20"/>
          <w:szCs w:val="20"/>
        </w:rPr>
        <w:t>Ceis</w:t>
      </w:r>
      <w:proofErr w:type="spellEnd"/>
      <w:r w:rsidRPr="00517322">
        <w:rPr>
          <w:rFonts w:ascii="Verdana" w:eastAsia="Times New Roman" w:hAnsi="Verdana" w:cs="Arial"/>
          <w:color w:val="000000"/>
          <w:sz w:val="20"/>
          <w:szCs w:val="20"/>
        </w:rPr>
        <w:t>) e no Cadastro Nacio</w:t>
      </w:r>
      <w:r w:rsidRPr="009849ED">
        <w:rPr>
          <w:rFonts w:ascii="Verdana" w:eastAsia="Times New Roman" w:hAnsi="Verdana" w:cs="Arial"/>
          <w:sz w:val="20"/>
          <w:szCs w:val="20"/>
        </w:rPr>
        <w:t>nal de Empresas Punidas (</w:t>
      </w:r>
      <w:proofErr w:type="spellStart"/>
      <w:r w:rsidRPr="009849ED">
        <w:rPr>
          <w:rFonts w:ascii="Verdana" w:eastAsia="Times New Roman" w:hAnsi="Verdana" w:cs="Arial"/>
          <w:sz w:val="20"/>
          <w:szCs w:val="20"/>
        </w:rPr>
        <w:t>Cnep</w:t>
      </w:r>
      <w:proofErr w:type="spellEnd"/>
      <w:r w:rsidRPr="009849ED">
        <w:rPr>
          <w:rFonts w:ascii="Verdana" w:eastAsia="Times New Roman" w:hAnsi="Verdana" w:cs="Arial"/>
          <w:sz w:val="20"/>
          <w:szCs w:val="20"/>
        </w:rPr>
        <w:t xml:space="preserve">), </w:t>
      </w:r>
      <w:proofErr w:type="gramStart"/>
      <w:r w:rsidRPr="009849ED">
        <w:rPr>
          <w:rFonts w:ascii="Verdana" w:eastAsia="Times New Roman" w:hAnsi="Verdana" w:cs="Arial"/>
          <w:sz w:val="20"/>
          <w:szCs w:val="20"/>
        </w:rPr>
        <w:t>instituídos no âmbito do Poder Executivo federal, observado</w:t>
      </w:r>
      <w:proofErr w:type="gramEnd"/>
      <w:r w:rsidRPr="009849ED">
        <w:rPr>
          <w:rFonts w:ascii="Verdana" w:eastAsia="Times New Roman" w:hAnsi="Verdana" w:cs="Arial"/>
          <w:sz w:val="20"/>
          <w:szCs w:val="20"/>
        </w:rPr>
        <w:t xml:space="preserve"> o disposto no art. 169, § 3º da Lei nº 14.133/2021</w:t>
      </w:r>
      <w:r>
        <w:rPr>
          <w:rFonts w:ascii="Verdana" w:eastAsia="Times New Roman" w:hAnsi="Verdana" w:cs="Arial"/>
          <w:sz w:val="20"/>
          <w:szCs w:val="20"/>
        </w:rPr>
        <w:t>.</w:t>
      </w:r>
    </w:p>
    <w:p w14:paraId="2B7F9931" w14:textId="77777777" w:rsidR="000416BD" w:rsidRPr="00517322" w:rsidRDefault="000416BD" w:rsidP="000416BD">
      <w:pPr>
        <w:jc w:val="both"/>
        <w:rPr>
          <w:rFonts w:ascii="Verdana" w:eastAsia="Times New Roman" w:hAnsi="Verdana" w:cs="Arial"/>
          <w:color w:val="000000"/>
          <w:sz w:val="20"/>
          <w:szCs w:val="20"/>
        </w:rPr>
      </w:pPr>
    </w:p>
    <w:bookmarkEnd w:id="8"/>
    <w:p w14:paraId="5924A54C" w14:textId="77777777" w:rsidR="000416BD" w:rsidRPr="00517322" w:rsidRDefault="000416BD" w:rsidP="004E0C4B">
      <w:pPr>
        <w:pStyle w:val="PargrafodaLista"/>
        <w:widowControl w:val="0"/>
        <w:numPr>
          <w:ilvl w:val="0"/>
          <w:numId w:val="48"/>
        </w:numPr>
        <w:shd w:val="clear" w:color="auto" w:fill="BFBFBF"/>
        <w:autoSpaceDE w:val="0"/>
        <w:autoSpaceDN w:val="0"/>
        <w:jc w:val="both"/>
        <w:rPr>
          <w:rFonts w:ascii="Verdana" w:eastAsia="Arial" w:hAnsi="Verdana" w:cs="Arial"/>
          <w:b/>
          <w:bCs/>
          <w:sz w:val="20"/>
          <w:szCs w:val="20"/>
          <w:lang w:val="pt-PT" w:eastAsia="en-US"/>
        </w:rPr>
      </w:pPr>
      <w:r w:rsidRPr="00517322">
        <w:rPr>
          <w:rFonts w:ascii="Verdana" w:eastAsia="Arial" w:hAnsi="Verdana" w:cs="Arial"/>
          <w:b/>
          <w:bCs/>
          <w:sz w:val="20"/>
          <w:szCs w:val="20"/>
          <w:lang w:val="pt-PT" w:eastAsia="en-US"/>
        </w:rPr>
        <w:t>IMPUGNAÇÃO AO EDITAL E DO PEDIDO DE ESCLARECIMENTO</w:t>
      </w:r>
    </w:p>
    <w:p w14:paraId="6DE643CD" w14:textId="77777777" w:rsidR="000416BD" w:rsidRPr="00517322" w:rsidRDefault="000416BD" w:rsidP="000416BD">
      <w:pPr>
        <w:tabs>
          <w:tab w:val="left" w:pos="0"/>
          <w:tab w:val="left" w:pos="851"/>
          <w:tab w:val="left" w:pos="1134"/>
        </w:tabs>
        <w:autoSpaceDE w:val="0"/>
        <w:autoSpaceDN w:val="0"/>
        <w:rPr>
          <w:rFonts w:ascii="Verdana" w:eastAsia="Arial" w:hAnsi="Verdana" w:cs="Arial"/>
          <w:sz w:val="20"/>
          <w:szCs w:val="20"/>
          <w:lang w:val="pt-PT" w:eastAsia="en-US"/>
        </w:rPr>
      </w:pPr>
    </w:p>
    <w:p w14:paraId="35C3FE98" w14:textId="77777777" w:rsidR="000416BD" w:rsidRPr="00517322" w:rsidRDefault="000416BD" w:rsidP="000416BD">
      <w:pPr>
        <w:tabs>
          <w:tab w:val="left" w:pos="0"/>
          <w:tab w:val="left" w:pos="851"/>
          <w:tab w:val="left" w:pos="1134"/>
          <w:tab w:val="left" w:pos="1447"/>
        </w:tabs>
        <w:autoSpaceDE w:val="0"/>
        <w:autoSpaceDN w:val="0"/>
        <w:ind w:right="-3"/>
        <w:jc w:val="both"/>
        <w:rPr>
          <w:rFonts w:ascii="Verdana" w:eastAsia="Arial" w:hAnsi="Verdana" w:cs="Arial"/>
          <w:sz w:val="20"/>
          <w:szCs w:val="20"/>
          <w:lang w:val="pt-PT" w:eastAsia="en-US"/>
        </w:rPr>
      </w:pPr>
      <w:proofErr w:type="gramStart"/>
      <w:r w:rsidRPr="00517322">
        <w:rPr>
          <w:rFonts w:ascii="Verdana" w:eastAsia="Arial" w:hAnsi="Verdana" w:cs="Arial"/>
          <w:sz w:val="20"/>
          <w:szCs w:val="20"/>
          <w:lang w:val="pt-PT" w:eastAsia="en-US"/>
        </w:rPr>
        <w:t>25.1 Qualquer</w:t>
      </w:r>
      <w:proofErr w:type="gramEnd"/>
      <w:r w:rsidRPr="00517322">
        <w:rPr>
          <w:rFonts w:ascii="Verdana" w:eastAsia="Arial" w:hAnsi="Verdana" w:cs="Arial"/>
          <w:sz w:val="20"/>
          <w:szCs w:val="20"/>
          <w:lang w:val="pt-PT" w:eastAsia="en-US"/>
        </w:rPr>
        <w:t xml:space="preserve"> pessoa é parte legítima para impugnar edital de licitação por irregularidade na aplicação da Lei ou para solicitar esclarecimento sobre os seus termos, devendo protocolar o pedido até 03 (três) dias úteis antes da data de abertura do certame.</w:t>
      </w:r>
    </w:p>
    <w:p w14:paraId="3B0ACF15" w14:textId="77777777" w:rsidR="000416BD" w:rsidRPr="00517322" w:rsidRDefault="000416BD" w:rsidP="000416BD">
      <w:pPr>
        <w:tabs>
          <w:tab w:val="left" w:pos="0"/>
          <w:tab w:val="left" w:pos="851"/>
          <w:tab w:val="left" w:pos="1134"/>
          <w:tab w:val="left" w:pos="1447"/>
        </w:tabs>
        <w:autoSpaceDE w:val="0"/>
        <w:autoSpaceDN w:val="0"/>
        <w:ind w:right="838"/>
        <w:jc w:val="both"/>
        <w:rPr>
          <w:rFonts w:ascii="Verdana" w:eastAsia="Arial" w:hAnsi="Verdana" w:cs="Arial"/>
          <w:sz w:val="20"/>
          <w:szCs w:val="20"/>
          <w:lang w:val="pt-PT" w:eastAsia="en-US"/>
        </w:rPr>
      </w:pPr>
    </w:p>
    <w:p w14:paraId="28B72582" w14:textId="77777777" w:rsidR="000416BD" w:rsidRPr="00517322" w:rsidRDefault="000416BD" w:rsidP="000416BD">
      <w:pPr>
        <w:autoSpaceDE w:val="0"/>
        <w:autoSpaceDN w:val="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lastRenderedPageBreak/>
        <w:t>25.2</w:t>
      </w:r>
      <w:proofErr w:type="gramStart"/>
      <w:r w:rsidRPr="00517322">
        <w:rPr>
          <w:rFonts w:ascii="Verdana" w:eastAsia="Arial" w:hAnsi="Verdana" w:cs="Arial"/>
          <w:sz w:val="20"/>
          <w:szCs w:val="20"/>
          <w:lang w:val="pt-PT" w:eastAsia="en-US"/>
        </w:rPr>
        <w:t xml:space="preserve">   </w:t>
      </w:r>
      <w:proofErr w:type="gramEnd"/>
      <w:r w:rsidRPr="00517322">
        <w:rPr>
          <w:rFonts w:ascii="Verdana" w:eastAsia="Arial" w:hAnsi="Verdana" w:cs="Arial"/>
          <w:sz w:val="20"/>
          <w:szCs w:val="20"/>
          <w:lang w:val="pt-PT" w:eastAsia="en-US"/>
        </w:rPr>
        <w:t>A</w:t>
      </w:r>
      <w:r>
        <w:rPr>
          <w:rFonts w:ascii="Verdana" w:eastAsia="Arial" w:hAnsi="Verdana" w:cs="Arial"/>
          <w:sz w:val="20"/>
          <w:szCs w:val="20"/>
          <w:lang w:val="pt-PT" w:eastAsia="en-US"/>
        </w:rPr>
        <w:t xml:space="preserve"> </w:t>
      </w:r>
      <w:r w:rsidRPr="00517322">
        <w:rPr>
          <w:rFonts w:ascii="Verdana" w:eastAsia="Arial" w:hAnsi="Verdana" w:cs="Arial"/>
          <w:sz w:val="20"/>
          <w:szCs w:val="20"/>
          <w:lang w:val="pt-PT" w:eastAsia="en-US"/>
        </w:rPr>
        <w:t xml:space="preserve">impugnação e pedido de esclarecimento deverão ser realizadas na forma eletrônica através do site </w:t>
      </w:r>
      <w:r w:rsidR="005A7EBA">
        <w:fldChar w:fldCharType="begin"/>
      </w:r>
      <w:r w:rsidR="005A7EBA">
        <w:instrText xml:space="preserve"> HYPERLINK "http://www.licitanet.com.br/" </w:instrText>
      </w:r>
      <w:r w:rsidR="005A7EBA">
        <w:fldChar w:fldCharType="separate"/>
      </w:r>
      <w:r w:rsidRPr="00517322">
        <w:rPr>
          <w:rStyle w:val="Hyperlink"/>
          <w:rFonts w:ascii="Verdana" w:eastAsia="Arial" w:hAnsi="Verdana" w:cs="Arial"/>
          <w:sz w:val="20"/>
          <w:szCs w:val="20"/>
          <w:lang w:val="pt-PT" w:eastAsia="en-US"/>
        </w:rPr>
        <w:t>www.licitanet.com.br/</w:t>
      </w:r>
      <w:r w:rsidR="005A7EBA">
        <w:rPr>
          <w:rStyle w:val="Hyperlink"/>
          <w:rFonts w:ascii="Verdana" w:eastAsia="Arial" w:hAnsi="Verdana" w:cs="Arial"/>
          <w:sz w:val="20"/>
          <w:szCs w:val="20"/>
          <w:lang w:val="pt-PT" w:eastAsia="en-US"/>
        </w:rPr>
        <w:fldChar w:fldCharType="end"/>
      </w:r>
      <w:r w:rsidRPr="00517322">
        <w:rPr>
          <w:rFonts w:ascii="Verdana" w:eastAsia="Arial" w:hAnsi="Verdana" w:cs="Arial"/>
          <w:sz w:val="20"/>
          <w:szCs w:val="20"/>
          <w:lang w:val="pt-PT" w:eastAsia="en-US"/>
        </w:rPr>
        <w:t>;</w:t>
      </w:r>
    </w:p>
    <w:p w14:paraId="1526ADA4" w14:textId="77777777" w:rsidR="000416BD" w:rsidRPr="00517322" w:rsidRDefault="000416BD" w:rsidP="000416BD">
      <w:pPr>
        <w:autoSpaceDE w:val="0"/>
        <w:autoSpaceDN w:val="0"/>
        <w:jc w:val="both"/>
        <w:rPr>
          <w:rFonts w:ascii="Verdana" w:eastAsia="Arial" w:hAnsi="Verdana" w:cs="Arial"/>
          <w:sz w:val="20"/>
          <w:szCs w:val="20"/>
          <w:lang w:val="pt-PT" w:eastAsia="en-US"/>
        </w:rPr>
      </w:pPr>
    </w:p>
    <w:p w14:paraId="07E03603" w14:textId="77777777" w:rsidR="000416BD" w:rsidRPr="00517322" w:rsidRDefault="000416BD" w:rsidP="000416BD">
      <w:pPr>
        <w:tabs>
          <w:tab w:val="left" w:pos="0"/>
          <w:tab w:val="left" w:pos="851"/>
          <w:tab w:val="left" w:pos="1134"/>
          <w:tab w:val="left" w:pos="1447"/>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25.3</w:t>
      </w:r>
      <w:proofErr w:type="gramStart"/>
      <w:r w:rsidRPr="00517322">
        <w:rPr>
          <w:rFonts w:ascii="Verdana" w:eastAsia="Arial" w:hAnsi="Verdana" w:cs="Arial"/>
          <w:sz w:val="20"/>
          <w:szCs w:val="20"/>
          <w:lang w:val="pt-PT" w:eastAsia="en-US"/>
        </w:rPr>
        <w:t xml:space="preserve">  </w:t>
      </w:r>
      <w:proofErr w:type="gramEnd"/>
      <w:r w:rsidRPr="00517322">
        <w:rPr>
          <w:rFonts w:ascii="Verdana" w:eastAsia="Arial" w:hAnsi="Verdana" w:cs="Arial"/>
          <w:sz w:val="20"/>
          <w:szCs w:val="20"/>
          <w:lang w:val="pt-PT" w:eastAsia="en-US"/>
        </w:rPr>
        <w:t>A resposta à impugnação ou ao pedido de esclarecimento será divulgada em sítio eletrônico oficial no prazo de até 03 (três) dias úteis, limitado ao último dia útil anterior à data da abertura do certame;</w:t>
      </w:r>
    </w:p>
    <w:p w14:paraId="3F84C4DE" w14:textId="77777777" w:rsidR="000416BD" w:rsidRDefault="000416BD" w:rsidP="000416BD">
      <w:pPr>
        <w:pStyle w:val="PargrafodaLista"/>
        <w:tabs>
          <w:tab w:val="left" w:pos="0"/>
          <w:tab w:val="left" w:pos="426"/>
          <w:tab w:val="left" w:pos="1134"/>
          <w:tab w:val="left" w:pos="1467"/>
        </w:tabs>
        <w:autoSpaceDE w:val="0"/>
        <w:autoSpaceDN w:val="0"/>
        <w:ind w:left="644" w:right="838"/>
        <w:jc w:val="both"/>
        <w:rPr>
          <w:rFonts w:ascii="Verdana" w:eastAsia="Arial" w:hAnsi="Verdana" w:cs="Arial"/>
          <w:sz w:val="20"/>
          <w:szCs w:val="20"/>
          <w:lang w:val="pt-PT" w:eastAsia="en-US"/>
        </w:rPr>
      </w:pPr>
    </w:p>
    <w:p w14:paraId="63813FD4" w14:textId="77777777" w:rsidR="000416BD" w:rsidRPr="00517322" w:rsidRDefault="000416BD" w:rsidP="004E0C4B">
      <w:pPr>
        <w:pStyle w:val="PargrafodaLista"/>
        <w:widowControl w:val="0"/>
        <w:numPr>
          <w:ilvl w:val="1"/>
          <w:numId w:val="49"/>
        </w:numPr>
        <w:tabs>
          <w:tab w:val="left" w:pos="0"/>
          <w:tab w:val="left" w:pos="426"/>
          <w:tab w:val="left" w:pos="1134"/>
          <w:tab w:val="left" w:pos="1467"/>
        </w:tabs>
        <w:autoSpaceDE w:val="0"/>
        <w:autoSpaceDN w:val="0"/>
        <w:ind w:hanging="644"/>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Acolhida a impugnação, será definida e publicada nova data para a realização do certame;</w:t>
      </w:r>
    </w:p>
    <w:p w14:paraId="707A9748" w14:textId="77777777" w:rsidR="000416BD" w:rsidRPr="00517322" w:rsidRDefault="000416BD" w:rsidP="000416BD">
      <w:pPr>
        <w:tabs>
          <w:tab w:val="left" w:pos="0"/>
          <w:tab w:val="left" w:pos="426"/>
          <w:tab w:val="left" w:pos="1134"/>
        </w:tabs>
        <w:autoSpaceDE w:val="0"/>
        <w:autoSpaceDN w:val="0"/>
        <w:jc w:val="both"/>
        <w:rPr>
          <w:rFonts w:ascii="Verdana" w:eastAsia="Arial" w:hAnsi="Verdana" w:cs="Arial"/>
          <w:sz w:val="20"/>
          <w:szCs w:val="20"/>
          <w:lang w:val="pt-PT" w:eastAsia="en-US"/>
        </w:rPr>
      </w:pPr>
    </w:p>
    <w:p w14:paraId="2A0A9B3F" w14:textId="77777777" w:rsidR="000416BD" w:rsidRPr="00517322" w:rsidRDefault="000416BD" w:rsidP="004E0C4B">
      <w:pPr>
        <w:pStyle w:val="PargrafodaLista"/>
        <w:widowControl w:val="0"/>
        <w:numPr>
          <w:ilvl w:val="1"/>
          <w:numId w:val="49"/>
        </w:numPr>
        <w:autoSpaceDE w:val="0"/>
        <w:autoSpaceDN w:val="0"/>
        <w:ind w:right="-3" w:hanging="644"/>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As impugnações e pedidos de esclarecimentos não suspendem os prazos previstos no certame;</w:t>
      </w:r>
    </w:p>
    <w:p w14:paraId="73F27D8D" w14:textId="77777777" w:rsidR="000416BD" w:rsidRPr="00517322" w:rsidRDefault="000416BD" w:rsidP="000416BD">
      <w:pPr>
        <w:tabs>
          <w:tab w:val="left" w:pos="0"/>
          <w:tab w:val="left" w:pos="426"/>
          <w:tab w:val="left" w:pos="1134"/>
        </w:tabs>
        <w:autoSpaceDE w:val="0"/>
        <w:autoSpaceDN w:val="0"/>
        <w:ind w:right="-3"/>
        <w:jc w:val="both"/>
        <w:rPr>
          <w:rFonts w:ascii="Verdana" w:eastAsia="Arial" w:hAnsi="Verdana" w:cs="Arial"/>
          <w:sz w:val="20"/>
          <w:szCs w:val="20"/>
          <w:lang w:val="pt-PT" w:eastAsia="en-US"/>
        </w:rPr>
      </w:pPr>
    </w:p>
    <w:p w14:paraId="38C776DF" w14:textId="77777777" w:rsidR="000416BD" w:rsidRPr="00517322" w:rsidRDefault="000416BD" w:rsidP="004E0C4B">
      <w:pPr>
        <w:pStyle w:val="PargrafodaLista"/>
        <w:widowControl w:val="0"/>
        <w:numPr>
          <w:ilvl w:val="1"/>
          <w:numId w:val="49"/>
        </w:numPr>
        <w:tabs>
          <w:tab w:val="left" w:pos="567"/>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 A concessão de efeito suspensivo à impugnação é medida excepcional e deverá ser motivada pelo pregoeiro, nos autos do processo de</w:t>
      </w:r>
      <w:r w:rsidRPr="00517322">
        <w:rPr>
          <w:rFonts w:ascii="Verdana" w:eastAsia="Arial" w:hAnsi="Verdana" w:cs="Arial"/>
          <w:spacing w:val="-12"/>
          <w:sz w:val="20"/>
          <w:szCs w:val="20"/>
          <w:lang w:val="pt-PT" w:eastAsia="en-US"/>
        </w:rPr>
        <w:t xml:space="preserve"> </w:t>
      </w:r>
      <w:r w:rsidRPr="00517322">
        <w:rPr>
          <w:rFonts w:ascii="Verdana" w:eastAsia="Arial" w:hAnsi="Verdana" w:cs="Arial"/>
          <w:sz w:val="20"/>
          <w:szCs w:val="20"/>
          <w:lang w:val="pt-PT" w:eastAsia="en-US"/>
        </w:rPr>
        <w:t>licitação;</w:t>
      </w:r>
    </w:p>
    <w:p w14:paraId="57280B2C" w14:textId="77777777" w:rsidR="000416BD" w:rsidRPr="00517322" w:rsidRDefault="000416BD" w:rsidP="000416BD">
      <w:pPr>
        <w:tabs>
          <w:tab w:val="left" w:pos="0"/>
          <w:tab w:val="left" w:pos="426"/>
          <w:tab w:val="left" w:pos="1134"/>
        </w:tabs>
        <w:autoSpaceDE w:val="0"/>
        <w:autoSpaceDN w:val="0"/>
        <w:ind w:right="-3"/>
        <w:jc w:val="both"/>
        <w:rPr>
          <w:rFonts w:ascii="Verdana" w:eastAsia="Arial" w:hAnsi="Verdana" w:cs="Arial"/>
          <w:sz w:val="20"/>
          <w:szCs w:val="20"/>
          <w:lang w:val="pt-PT" w:eastAsia="en-US"/>
        </w:rPr>
      </w:pPr>
    </w:p>
    <w:p w14:paraId="36417FBC" w14:textId="77777777" w:rsidR="000416BD" w:rsidRPr="00517322" w:rsidRDefault="000416BD" w:rsidP="004E0C4B">
      <w:pPr>
        <w:widowControl w:val="0"/>
        <w:numPr>
          <w:ilvl w:val="1"/>
          <w:numId w:val="49"/>
        </w:numPr>
        <w:tabs>
          <w:tab w:val="left" w:pos="567"/>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As respostas aos pedidos de esclarecimentos serão divulgadas pelo sistema e vincularão os participantes e a</w:t>
      </w:r>
      <w:r w:rsidRPr="00517322">
        <w:rPr>
          <w:rFonts w:ascii="Verdana" w:eastAsia="Arial" w:hAnsi="Verdana" w:cs="Arial"/>
          <w:spacing w:val="-4"/>
          <w:sz w:val="20"/>
          <w:szCs w:val="20"/>
          <w:lang w:val="pt-PT" w:eastAsia="en-US"/>
        </w:rPr>
        <w:t xml:space="preserve"> </w:t>
      </w:r>
      <w:r w:rsidRPr="00517322">
        <w:rPr>
          <w:rFonts w:ascii="Verdana" w:eastAsia="Arial" w:hAnsi="Verdana" w:cs="Arial"/>
          <w:sz w:val="20"/>
          <w:szCs w:val="20"/>
          <w:lang w:val="pt-PT" w:eastAsia="en-US"/>
        </w:rPr>
        <w:t>administração.</w:t>
      </w:r>
    </w:p>
    <w:p w14:paraId="09CE2698" w14:textId="77777777" w:rsidR="000416BD" w:rsidRPr="00517322" w:rsidRDefault="000416BD" w:rsidP="000416BD">
      <w:pPr>
        <w:tabs>
          <w:tab w:val="left" w:pos="0"/>
          <w:tab w:val="left" w:pos="851"/>
          <w:tab w:val="left" w:pos="1134"/>
        </w:tabs>
        <w:autoSpaceDE w:val="0"/>
        <w:autoSpaceDN w:val="0"/>
        <w:jc w:val="both"/>
        <w:rPr>
          <w:rFonts w:ascii="Verdana" w:eastAsia="Arial" w:hAnsi="Verdana" w:cs="Arial"/>
          <w:sz w:val="20"/>
          <w:szCs w:val="20"/>
          <w:lang w:val="pt-PT" w:eastAsia="en-US"/>
        </w:rPr>
      </w:pPr>
    </w:p>
    <w:p w14:paraId="44AB39C9" w14:textId="77777777" w:rsidR="000416BD" w:rsidRPr="00517322" w:rsidRDefault="000416BD" w:rsidP="004E0C4B">
      <w:pPr>
        <w:widowControl w:val="0"/>
        <w:numPr>
          <w:ilvl w:val="0"/>
          <w:numId w:val="49"/>
        </w:numPr>
        <w:shd w:val="clear" w:color="auto" w:fill="BFBFBF"/>
        <w:tabs>
          <w:tab w:val="left" w:pos="426"/>
        </w:tabs>
        <w:autoSpaceDE w:val="0"/>
        <w:autoSpaceDN w:val="0"/>
        <w:ind w:left="284" w:hanging="284"/>
        <w:jc w:val="both"/>
        <w:rPr>
          <w:rFonts w:ascii="Verdana" w:eastAsia="Arial" w:hAnsi="Verdana" w:cs="Arial"/>
          <w:b/>
          <w:bCs/>
          <w:sz w:val="20"/>
          <w:szCs w:val="20"/>
          <w:lang w:val="pt-PT" w:eastAsia="en-US"/>
        </w:rPr>
      </w:pPr>
      <w:r w:rsidRPr="00517322">
        <w:rPr>
          <w:rFonts w:ascii="Verdana" w:eastAsia="Arial" w:hAnsi="Verdana" w:cs="Arial"/>
          <w:b/>
          <w:bCs/>
          <w:sz w:val="20"/>
          <w:szCs w:val="20"/>
          <w:lang w:val="pt-PT" w:eastAsia="en-US"/>
        </w:rPr>
        <w:t xml:space="preserve"> DAS DISPOSIÇÕES GERAIS</w:t>
      </w:r>
    </w:p>
    <w:p w14:paraId="77D4A012" w14:textId="77777777" w:rsidR="000416BD" w:rsidRPr="00517322" w:rsidRDefault="000416BD" w:rsidP="000416BD">
      <w:pPr>
        <w:tabs>
          <w:tab w:val="left" w:pos="0"/>
        </w:tabs>
        <w:autoSpaceDE w:val="0"/>
        <w:autoSpaceDN w:val="0"/>
        <w:rPr>
          <w:rFonts w:ascii="Verdana" w:eastAsia="Arial" w:hAnsi="Verdana" w:cs="Arial"/>
          <w:sz w:val="20"/>
          <w:szCs w:val="20"/>
          <w:lang w:val="pt-PT" w:eastAsia="en-US"/>
        </w:rPr>
      </w:pPr>
    </w:p>
    <w:p w14:paraId="330DBA64" w14:textId="77777777" w:rsidR="000416BD" w:rsidRPr="00517322" w:rsidRDefault="000416BD" w:rsidP="004E0C4B">
      <w:pPr>
        <w:widowControl w:val="0"/>
        <w:numPr>
          <w:ilvl w:val="1"/>
          <w:numId w:val="49"/>
        </w:numPr>
        <w:tabs>
          <w:tab w:val="left" w:pos="0"/>
          <w:tab w:val="left" w:pos="426"/>
        </w:tabs>
        <w:autoSpaceDE w:val="0"/>
        <w:autoSpaceDN w:val="0"/>
        <w:ind w:hanging="5617"/>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26.1 Da sessão pública do Pregão </w:t>
      </w:r>
      <w:proofErr w:type="gramStart"/>
      <w:r w:rsidRPr="00517322">
        <w:rPr>
          <w:rFonts w:ascii="Verdana" w:eastAsia="Arial" w:hAnsi="Verdana" w:cs="Arial"/>
          <w:sz w:val="20"/>
          <w:szCs w:val="20"/>
          <w:lang w:val="pt-PT" w:eastAsia="en-US"/>
        </w:rPr>
        <w:t>divulgar-se-á</w:t>
      </w:r>
      <w:proofErr w:type="gramEnd"/>
      <w:r w:rsidRPr="00517322">
        <w:rPr>
          <w:rFonts w:ascii="Verdana" w:eastAsia="Arial" w:hAnsi="Verdana" w:cs="Arial"/>
          <w:sz w:val="20"/>
          <w:szCs w:val="20"/>
          <w:lang w:val="pt-PT" w:eastAsia="en-US"/>
        </w:rPr>
        <w:t xml:space="preserve"> Ata no sistema</w:t>
      </w:r>
      <w:r w:rsidRPr="00517322">
        <w:rPr>
          <w:rFonts w:ascii="Verdana" w:eastAsia="Arial" w:hAnsi="Verdana" w:cs="Arial"/>
          <w:spacing w:val="-9"/>
          <w:sz w:val="20"/>
          <w:szCs w:val="20"/>
          <w:lang w:val="pt-PT" w:eastAsia="en-US"/>
        </w:rPr>
        <w:t xml:space="preserve"> </w:t>
      </w:r>
      <w:r w:rsidRPr="00517322">
        <w:rPr>
          <w:rFonts w:ascii="Verdana" w:eastAsia="Arial" w:hAnsi="Verdana" w:cs="Arial"/>
          <w:sz w:val="20"/>
          <w:szCs w:val="20"/>
          <w:lang w:val="pt-PT" w:eastAsia="en-US"/>
        </w:rPr>
        <w:t>eletrônico;</w:t>
      </w:r>
    </w:p>
    <w:p w14:paraId="30B45EE1" w14:textId="77777777" w:rsidR="000416BD" w:rsidRPr="00517322" w:rsidRDefault="000416BD" w:rsidP="000416BD">
      <w:pPr>
        <w:tabs>
          <w:tab w:val="left" w:pos="0"/>
          <w:tab w:val="left" w:pos="1134"/>
        </w:tabs>
        <w:autoSpaceDE w:val="0"/>
        <w:autoSpaceDN w:val="0"/>
        <w:rPr>
          <w:rFonts w:ascii="Verdana" w:eastAsia="Arial" w:hAnsi="Verdana" w:cs="Arial"/>
          <w:sz w:val="20"/>
          <w:szCs w:val="20"/>
          <w:lang w:val="pt-PT" w:eastAsia="en-US"/>
        </w:rPr>
      </w:pPr>
    </w:p>
    <w:p w14:paraId="12A89B55" w14:textId="77777777" w:rsidR="000416BD" w:rsidRPr="00517322" w:rsidRDefault="000416BD" w:rsidP="000416BD">
      <w:pPr>
        <w:tabs>
          <w:tab w:val="left" w:pos="0"/>
          <w:tab w:val="left" w:pos="1134"/>
          <w:tab w:val="left" w:pos="1474"/>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26.2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w:t>
      </w:r>
      <w:r w:rsidRPr="00517322">
        <w:rPr>
          <w:rFonts w:ascii="Verdana" w:eastAsia="Arial" w:hAnsi="Verdana" w:cs="Arial"/>
          <w:spacing w:val="-6"/>
          <w:sz w:val="20"/>
          <w:szCs w:val="20"/>
          <w:lang w:val="pt-PT" w:eastAsia="en-US"/>
        </w:rPr>
        <w:t xml:space="preserve"> </w:t>
      </w:r>
      <w:r w:rsidRPr="00517322">
        <w:rPr>
          <w:rFonts w:ascii="Verdana" w:eastAsia="Arial" w:hAnsi="Verdana" w:cs="Arial"/>
          <w:sz w:val="20"/>
          <w:szCs w:val="20"/>
          <w:lang w:val="pt-PT" w:eastAsia="en-US"/>
        </w:rPr>
        <w:t>Pregoeiro;</w:t>
      </w:r>
    </w:p>
    <w:p w14:paraId="695BCB31" w14:textId="77777777" w:rsidR="000416BD" w:rsidRPr="00517322" w:rsidRDefault="000416BD" w:rsidP="000416BD">
      <w:pPr>
        <w:tabs>
          <w:tab w:val="left" w:pos="0"/>
          <w:tab w:val="left" w:pos="1134"/>
        </w:tabs>
        <w:autoSpaceDE w:val="0"/>
        <w:autoSpaceDN w:val="0"/>
        <w:rPr>
          <w:rFonts w:ascii="Verdana" w:eastAsia="Arial" w:hAnsi="Verdana" w:cs="Arial"/>
          <w:sz w:val="20"/>
          <w:szCs w:val="20"/>
          <w:lang w:val="pt-PT" w:eastAsia="en-US"/>
        </w:rPr>
      </w:pPr>
    </w:p>
    <w:p w14:paraId="018F034D" w14:textId="77777777" w:rsidR="000416BD" w:rsidRPr="00517322" w:rsidRDefault="000416BD" w:rsidP="004E0C4B">
      <w:pPr>
        <w:pStyle w:val="PargrafodaLista"/>
        <w:widowControl w:val="0"/>
        <w:numPr>
          <w:ilvl w:val="1"/>
          <w:numId w:val="50"/>
        </w:numPr>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 Todas as referências de tempo no Edital, no aviso e durante a sessão pública observarão o horário de Brasília –</w:t>
      </w:r>
      <w:r w:rsidRPr="00517322">
        <w:rPr>
          <w:rFonts w:ascii="Verdana" w:eastAsia="Arial" w:hAnsi="Verdana" w:cs="Arial"/>
          <w:spacing w:val="-1"/>
          <w:sz w:val="20"/>
          <w:szCs w:val="20"/>
          <w:lang w:val="pt-PT" w:eastAsia="en-US"/>
        </w:rPr>
        <w:t xml:space="preserve"> </w:t>
      </w:r>
      <w:r w:rsidRPr="00517322">
        <w:rPr>
          <w:rFonts w:ascii="Verdana" w:eastAsia="Arial" w:hAnsi="Verdana" w:cs="Arial"/>
          <w:sz w:val="20"/>
          <w:szCs w:val="20"/>
          <w:lang w:val="pt-PT" w:eastAsia="en-US"/>
        </w:rPr>
        <w:t>DF;</w:t>
      </w:r>
    </w:p>
    <w:p w14:paraId="667E550C" w14:textId="77777777" w:rsidR="000416BD" w:rsidRPr="00517322" w:rsidRDefault="000416BD" w:rsidP="000416BD">
      <w:pPr>
        <w:tabs>
          <w:tab w:val="left" w:pos="0"/>
          <w:tab w:val="left" w:pos="1134"/>
        </w:tabs>
        <w:autoSpaceDE w:val="0"/>
        <w:autoSpaceDN w:val="0"/>
        <w:rPr>
          <w:rFonts w:ascii="Verdana" w:eastAsia="Arial" w:hAnsi="Verdana" w:cs="Arial"/>
          <w:sz w:val="20"/>
          <w:szCs w:val="20"/>
          <w:lang w:val="pt-PT" w:eastAsia="en-US"/>
        </w:rPr>
      </w:pPr>
    </w:p>
    <w:p w14:paraId="1791906B" w14:textId="77777777" w:rsidR="000416BD" w:rsidRPr="00517322" w:rsidRDefault="000416BD" w:rsidP="004E0C4B">
      <w:pPr>
        <w:pStyle w:val="PargrafodaLista"/>
        <w:widowControl w:val="0"/>
        <w:numPr>
          <w:ilvl w:val="1"/>
          <w:numId w:val="50"/>
        </w:numPr>
        <w:tabs>
          <w:tab w:val="left" w:pos="0"/>
          <w:tab w:val="left" w:pos="426"/>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 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w:t>
      </w:r>
      <w:r w:rsidRPr="00517322">
        <w:rPr>
          <w:rFonts w:ascii="Verdana" w:eastAsia="Arial" w:hAnsi="Verdana" w:cs="Arial"/>
          <w:spacing w:val="-14"/>
          <w:sz w:val="20"/>
          <w:szCs w:val="20"/>
          <w:lang w:val="pt-PT" w:eastAsia="en-US"/>
        </w:rPr>
        <w:t xml:space="preserve"> </w:t>
      </w:r>
      <w:r w:rsidRPr="00517322">
        <w:rPr>
          <w:rFonts w:ascii="Verdana" w:eastAsia="Arial" w:hAnsi="Verdana" w:cs="Arial"/>
          <w:sz w:val="20"/>
          <w:szCs w:val="20"/>
          <w:lang w:val="pt-PT" w:eastAsia="en-US"/>
        </w:rPr>
        <w:t>classificação;</w:t>
      </w:r>
    </w:p>
    <w:p w14:paraId="465E1CC2" w14:textId="77777777" w:rsidR="000416BD" w:rsidRPr="00517322" w:rsidRDefault="000416BD" w:rsidP="000416BD">
      <w:pPr>
        <w:tabs>
          <w:tab w:val="left" w:pos="0"/>
          <w:tab w:val="left" w:pos="1134"/>
        </w:tabs>
        <w:autoSpaceDE w:val="0"/>
        <w:autoSpaceDN w:val="0"/>
        <w:jc w:val="both"/>
        <w:rPr>
          <w:rFonts w:ascii="Verdana" w:eastAsia="Arial" w:hAnsi="Verdana" w:cs="Arial"/>
          <w:sz w:val="20"/>
          <w:szCs w:val="20"/>
          <w:lang w:val="pt-PT" w:eastAsia="en-US"/>
        </w:rPr>
      </w:pPr>
    </w:p>
    <w:p w14:paraId="238207AF" w14:textId="77777777" w:rsidR="000416BD" w:rsidRPr="00517322" w:rsidRDefault="000416BD" w:rsidP="004E0C4B">
      <w:pPr>
        <w:widowControl w:val="0"/>
        <w:numPr>
          <w:ilvl w:val="1"/>
          <w:numId w:val="50"/>
        </w:numPr>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As normas disciplinadoras da licitação serão sempre interpretadas em favor da ampliação da disputa entre os interessados, desde que não comprometam o interesse da Administração, o princípio da isonomia, a finalidade e a segurança da</w:t>
      </w:r>
      <w:r w:rsidRPr="00517322">
        <w:rPr>
          <w:rFonts w:ascii="Verdana" w:eastAsia="Arial" w:hAnsi="Verdana" w:cs="Arial"/>
          <w:spacing w:val="-15"/>
          <w:sz w:val="20"/>
          <w:szCs w:val="20"/>
          <w:lang w:val="pt-PT" w:eastAsia="en-US"/>
        </w:rPr>
        <w:t xml:space="preserve"> </w:t>
      </w:r>
      <w:r w:rsidRPr="00517322">
        <w:rPr>
          <w:rFonts w:ascii="Verdana" w:eastAsia="Arial" w:hAnsi="Verdana" w:cs="Arial"/>
          <w:sz w:val="20"/>
          <w:szCs w:val="20"/>
          <w:lang w:val="pt-PT" w:eastAsia="en-US"/>
        </w:rPr>
        <w:t>contratação;</w:t>
      </w:r>
    </w:p>
    <w:p w14:paraId="4E6D89CF" w14:textId="77777777" w:rsidR="000416BD" w:rsidRPr="00517322" w:rsidRDefault="000416BD" w:rsidP="000416BD">
      <w:pPr>
        <w:tabs>
          <w:tab w:val="left" w:pos="0"/>
        </w:tabs>
        <w:autoSpaceDE w:val="0"/>
        <w:autoSpaceDN w:val="0"/>
        <w:jc w:val="both"/>
        <w:rPr>
          <w:rFonts w:ascii="Verdana" w:eastAsia="Arial" w:hAnsi="Verdana" w:cs="Arial"/>
          <w:sz w:val="20"/>
          <w:szCs w:val="20"/>
          <w:lang w:val="pt-PT" w:eastAsia="en-US"/>
        </w:rPr>
      </w:pPr>
    </w:p>
    <w:p w14:paraId="5B4C9DBE" w14:textId="77777777" w:rsidR="000416BD" w:rsidRPr="00517322" w:rsidRDefault="000416BD" w:rsidP="004E0C4B">
      <w:pPr>
        <w:widowControl w:val="0"/>
        <w:numPr>
          <w:ilvl w:val="1"/>
          <w:numId w:val="50"/>
        </w:numPr>
        <w:tabs>
          <w:tab w:val="left" w:pos="0"/>
          <w:tab w:val="left" w:pos="426"/>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Os licitantes assumem todos os custos de preparação e apresentação de suas propostas e a Administração não será, em nenhum caso, responsável por esses custos, independentemente da condução ou do resultado do processo</w:t>
      </w:r>
      <w:r w:rsidRPr="00517322">
        <w:rPr>
          <w:rFonts w:ascii="Verdana" w:eastAsia="Arial" w:hAnsi="Verdana" w:cs="Arial"/>
          <w:spacing w:val="-15"/>
          <w:sz w:val="20"/>
          <w:szCs w:val="20"/>
          <w:lang w:val="pt-PT" w:eastAsia="en-US"/>
        </w:rPr>
        <w:t xml:space="preserve"> </w:t>
      </w:r>
      <w:r w:rsidRPr="00517322">
        <w:rPr>
          <w:rFonts w:ascii="Verdana" w:eastAsia="Arial" w:hAnsi="Verdana" w:cs="Arial"/>
          <w:sz w:val="20"/>
          <w:szCs w:val="20"/>
          <w:lang w:val="pt-PT" w:eastAsia="en-US"/>
        </w:rPr>
        <w:t>licitatório;</w:t>
      </w:r>
    </w:p>
    <w:p w14:paraId="254C702C" w14:textId="77777777" w:rsidR="000416BD" w:rsidRPr="00517322" w:rsidRDefault="000416BD" w:rsidP="000416BD">
      <w:pPr>
        <w:tabs>
          <w:tab w:val="left" w:pos="0"/>
        </w:tabs>
        <w:autoSpaceDE w:val="0"/>
        <w:autoSpaceDN w:val="0"/>
        <w:rPr>
          <w:rFonts w:ascii="Verdana" w:eastAsia="Arial" w:hAnsi="Verdana" w:cs="Arial"/>
          <w:sz w:val="20"/>
          <w:szCs w:val="20"/>
          <w:lang w:val="pt-PT" w:eastAsia="en-US"/>
        </w:rPr>
      </w:pPr>
    </w:p>
    <w:p w14:paraId="0077FBEA" w14:textId="77777777" w:rsidR="000416BD" w:rsidRPr="00517322" w:rsidRDefault="000416BD" w:rsidP="000416BD">
      <w:pPr>
        <w:tabs>
          <w:tab w:val="left" w:pos="0"/>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26.7. Na contagem dos prazos estabelecidos neste Edital e seus Anexos, excluir-se-á o dia do início e incluir-se-á o do vencimento. Só se iniciam e vencem os prazos em dias e horários de expediente na Prefeitura Municipal de </w:t>
      </w:r>
      <w:r>
        <w:rPr>
          <w:rFonts w:ascii="Verdana" w:eastAsia="Arial" w:hAnsi="Verdana" w:cs="Arial"/>
          <w:sz w:val="20"/>
          <w:szCs w:val="20"/>
          <w:lang w:val="pt-PT" w:eastAsia="en-US"/>
        </w:rPr>
        <w:t>Laranjeiras</w:t>
      </w:r>
      <w:r w:rsidRPr="00517322">
        <w:rPr>
          <w:rFonts w:ascii="Verdana" w:eastAsia="Arial" w:hAnsi="Verdana" w:cs="Arial"/>
          <w:sz w:val="20"/>
          <w:szCs w:val="20"/>
          <w:lang w:val="pt-PT" w:eastAsia="en-US"/>
        </w:rPr>
        <w:t>/SE;</w:t>
      </w:r>
    </w:p>
    <w:p w14:paraId="1607EEC4" w14:textId="77777777" w:rsidR="000416BD" w:rsidRPr="00517322" w:rsidRDefault="000416BD" w:rsidP="000416BD">
      <w:pPr>
        <w:tabs>
          <w:tab w:val="left" w:pos="0"/>
        </w:tabs>
        <w:autoSpaceDE w:val="0"/>
        <w:autoSpaceDN w:val="0"/>
        <w:rPr>
          <w:rFonts w:ascii="Verdana" w:eastAsia="Arial" w:hAnsi="Verdana" w:cs="Arial"/>
          <w:sz w:val="20"/>
          <w:szCs w:val="20"/>
          <w:lang w:val="pt-PT" w:eastAsia="en-US"/>
        </w:rPr>
      </w:pPr>
    </w:p>
    <w:p w14:paraId="495F95DE" w14:textId="77777777" w:rsidR="000416BD" w:rsidRPr="00517322" w:rsidRDefault="000416BD" w:rsidP="000416BD">
      <w:pPr>
        <w:tabs>
          <w:tab w:val="left" w:pos="0"/>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26.8. O desatendimento de exigências formais não essenciais não importará o afastamento do licitante, desde que seja possível o aproveitamento do ato, </w:t>
      </w:r>
      <w:proofErr w:type="gramStart"/>
      <w:r w:rsidRPr="00517322">
        <w:rPr>
          <w:rFonts w:ascii="Verdana" w:eastAsia="Arial" w:hAnsi="Verdana" w:cs="Arial"/>
          <w:sz w:val="20"/>
          <w:szCs w:val="20"/>
          <w:lang w:val="pt-PT" w:eastAsia="en-US"/>
        </w:rPr>
        <w:t>observados</w:t>
      </w:r>
      <w:proofErr w:type="gramEnd"/>
      <w:r w:rsidRPr="00517322">
        <w:rPr>
          <w:rFonts w:ascii="Verdana" w:eastAsia="Arial" w:hAnsi="Verdana" w:cs="Arial"/>
          <w:sz w:val="20"/>
          <w:szCs w:val="20"/>
          <w:lang w:val="pt-PT" w:eastAsia="en-US"/>
        </w:rPr>
        <w:t xml:space="preserve"> os princípios da isonomia e do interesse público;</w:t>
      </w:r>
    </w:p>
    <w:p w14:paraId="7305419F" w14:textId="77777777" w:rsidR="000416BD" w:rsidRPr="00517322" w:rsidRDefault="000416BD" w:rsidP="000416BD">
      <w:pPr>
        <w:tabs>
          <w:tab w:val="left" w:pos="0"/>
        </w:tabs>
        <w:autoSpaceDE w:val="0"/>
        <w:autoSpaceDN w:val="0"/>
        <w:rPr>
          <w:rFonts w:ascii="Verdana" w:eastAsia="Arial" w:hAnsi="Verdana" w:cs="Arial"/>
          <w:sz w:val="20"/>
          <w:szCs w:val="20"/>
          <w:lang w:val="pt-PT" w:eastAsia="en-US"/>
        </w:rPr>
      </w:pPr>
    </w:p>
    <w:p w14:paraId="2BB35C5C" w14:textId="77777777" w:rsidR="000416BD" w:rsidRPr="00517322" w:rsidRDefault="000416BD" w:rsidP="000416BD">
      <w:pPr>
        <w:tabs>
          <w:tab w:val="left" w:pos="0"/>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lastRenderedPageBreak/>
        <w:t>26.9. Em caso de divergência entre disposições deste Edital e de seus anexos ou demais peças que compõem o processo, prevalecerá as deste Edital.</w:t>
      </w:r>
    </w:p>
    <w:p w14:paraId="1AEB08F8" w14:textId="77777777" w:rsidR="000416BD" w:rsidRPr="00517322" w:rsidRDefault="000416BD" w:rsidP="000416BD">
      <w:pPr>
        <w:tabs>
          <w:tab w:val="left" w:pos="0"/>
        </w:tabs>
        <w:autoSpaceDE w:val="0"/>
        <w:autoSpaceDN w:val="0"/>
        <w:rPr>
          <w:rFonts w:ascii="Verdana" w:eastAsia="Arial" w:hAnsi="Verdana" w:cs="Arial"/>
          <w:sz w:val="20"/>
          <w:szCs w:val="20"/>
          <w:lang w:val="pt-PT" w:eastAsia="en-US"/>
        </w:rPr>
      </w:pPr>
    </w:p>
    <w:p w14:paraId="45C3D9E0" w14:textId="6B1DD4F9" w:rsidR="000416BD" w:rsidRPr="00517322" w:rsidRDefault="000416BD" w:rsidP="000416BD">
      <w:pPr>
        <w:tabs>
          <w:tab w:val="left" w:pos="0"/>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26.10. O Edital está disponibilizado, na íntegra, no endereço </w:t>
      </w:r>
      <w:proofErr w:type="gramStart"/>
      <w:r w:rsidRPr="00517322">
        <w:rPr>
          <w:rFonts w:ascii="Verdana" w:eastAsia="Arial" w:hAnsi="Verdana" w:cs="Arial"/>
          <w:sz w:val="20"/>
          <w:szCs w:val="20"/>
          <w:lang w:val="pt-PT" w:eastAsia="en-US"/>
        </w:rPr>
        <w:t>eletrônico,</w:t>
      </w:r>
      <w:proofErr w:type="gramEnd"/>
      <w:r w:rsidR="005A7EBA">
        <w:fldChar w:fldCharType="begin"/>
      </w:r>
      <w:r w:rsidR="005A7EBA">
        <w:instrText xml:space="preserve"> HYPERLINK "%20http://www.riachuelo.se.gov.br" </w:instrText>
      </w:r>
      <w:r w:rsidR="005A7EBA">
        <w:fldChar w:fldCharType="separate"/>
      </w:r>
      <w:r w:rsidR="00637E88" w:rsidRPr="000A3EAA">
        <w:rPr>
          <w:rStyle w:val="Hyperlink"/>
          <w:rFonts w:ascii="Verdana" w:eastAsia="Arial" w:hAnsi="Verdana" w:cs="Arial"/>
          <w:sz w:val="20"/>
          <w:szCs w:val="20"/>
          <w:lang w:val="pt-PT" w:eastAsia="en-US"/>
        </w:rPr>
        <w:t xml:space="preserve"> http://www.riachuelo.se.gov.br</w:t>
      </w:r>
      <w:r w:rsidR="005A7EBA">
        <w:rPr>
          <w:rStyle w:val="Hyperlink"/>
          <w:rFonts w:ascii="Verdana" w:eastAsia="Arial" w:hAnsi="Verdana" w:cs="Arial"/>
          <w:sz w:val="20"/>
          <w:szCs w:val="20"/>
          <w:lang w:val="pt-PT" w:eastAsia="en-US"/>
        </w:rPr>
        <w:fldChar w:fldCharType="end"/>
      </w:r>
      <w:r w:rsidRPr="00517322">
        <w:rPr>
          <w:rFonts w:ascii="Verdana" w:eastAsia="Arial" w:hAnsi="Verdana" w:cs="Arial"/>
          <w:sz w:val="20"/>
          <w:szCs w:val="20"/>
          <w:lang w:val="pt-PT" w:eastAsia="en-US"/>
        </w:rPr>
        <w:t>, e</w:t>
      </w:r>
      <w:r w:rsidR="005A7EBA">
        <w:fldChar w:fldCharType="begin"/>
      </w:r>
      <w:r w:rsidR="005A7EBA">
        <w:instrText xml:space="preserve"> HYPERLINK "http://www.licitanet.com.br/" \h </w:instrText>
      </w:r>
      <w:r w:rsidR="005A7EBA">
        <w:fldChar w:fldCharType="separate"/>
      </w:r>
      <w:r w:rsidRPr="00517322">
        <w:rPr>
          <w:rFonts w:ascii="Verdana" w:eastAsia="Arial" w:hAnsi="Verdana" w:cs="Arial"/>
          <w:color w:val="0000FF"/>
          <w:sz w:val="20"/>
          <w:szCs w:val="20"/>
          <w:lang w:val="pt-PT" w:eastAsia="en-US"/>
        </w:rPr>
        <w:t xml:space="preserve"> </w:t>
      </w:r>
      <w:r w:rsidRPr="00517322">
        <w:rPr>
          <w:rFonts w:ascii="Verdana" w:eastAsia="Arial" w:hAnsi="Verdana" w:cs="Arial"/>
          <w:color w:val="0000FF"/>
          <w:sz w:val="20"/>
          <w:szCs w:val="20"/>
          <w:u w:val="single" w:color="0000FF"/>
          <w:lang w:val="pt-PT" w:eastAsia="en-US"/>
        </w:rPr>
        <w:t>www.licitanet.com.br</w:t>
      </w:r>
      <w:r w:rsidR="005A7EBA">
        <w:rPr>
          <w:rFonts w:ascii="Verdana" w:eastAsia="Arial" w:hAnsi="Verdana" w:cs="Arial"/>
          <w:color w:val="0000FF"/>
          <w:sz w:val="20"/>
          <w:szCs w:val="20"/>
          <w:u w:val="single" w:color="0000FF"/>
          <w:lang w:val="pt-PT" w:eastAsia="en-US"/>
        </w:rPr>
        <w:fldChar w:fldCharType="end"/>
      </w:r>
      <w:r w:rsidRPr="00517322">
        <w:rPr>
          <w:rFonts w:ascii="Verdana" w:eastAsia="Arial" w:hAnsi="Verdana" w:cs="Arial"/>
          <w:sz w:val="20"/>
          <w:szCs w:val="20"/>
          <w:lang w:val="pt-PT" w:eastAsia="en-US"/>
        </w:rPr>
        <w:t>;</w:t>
      </w:r>
    </w:p>
    <w:p w14:paraId="058A40AB" w14:textId="77777777" w:rsidR="000416BD" w:rsidRPr="00517322" w:rsidRDefault="000416BD" w:rsidP="000416BD">
      <w:pPr>
        <w:tabs>
          <w:tab w:val="left" w:pos="0"/>
        </w:tabs>
        <w:autoSpaceDE w:val="0"/>
        <w:autoSpaceDN w:val="0"/>
        <w:ind w:right="-3"/>
        <w:jc w:val="both"/>
        <w:rPr>
          <w:rFonts w:ascii="Verdana" w:eastAsia="Arial" w:hAnsi="Verdana" w:cs="Arial"/>
          <w:sz w:val="20"/>
          <w:szCs w:val="20"/>
          <w:lang w:val="pt-PT" w:eastAsia="en-US"/>
        </w:rPr>
      </w:pPr>
    </w:p>
    <w:p w14:paraId="23DF8EE1" w14:textId="77777777" w:rsidR="000416BD" w:rsidRPr="00517322" w:rsidRDefault="000416BD" w:rsidP="000416BD">
      <w:pPr>
        <w:tabs>
          <w:tab w:val="left" w:pos="0"/>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26.11.  O licitante é responsável pela fidelidade e legitimidade das informações prestadas</w:t>
      </w:r>
      <w:proofErr w:type="gramStart"/>
      <w:r w:rsidRPr="00517322">
        <w:rPr>
          <w:rFonts w:ascii="Verdana" w:eastAsia="Arial" w:hAnsi="Verdana" w:cs="Arial"/>
          <w:sz w:val="20"/>
          <w:szCs w:val="20"/>
          <w:lang w:val="pt-PT" w:eastAsia="en-US"/>
        </w:rPr>
        <w:t xml:space="preserve">  </w:t>
      </w:r>
      <w:proofErr w:type="gramEnd"/>
      <w:r w:rsidRPr="00517322">
        <w:rPr>
          <w:rFonts w:ascii="Verdana" w:eastAsia="Arial" w:hAnsi="Verdana" w:cs="Arial"/>
          <w:sz w:val="20"/>
          <w:szCs w:val="20"/>
          <w:lang w:val="pt-PT" w:eastAsia="en-US"/>
        </w:rPr>
        <w:t>e dos documentos apresentados em qualquer fase desta licitação. A falsidade de qualquer documento apresentado ou a inverdade das informações nele contidas implicará na imediata desclassificação ou inabilitação do licitante, ou a rescisão contratual, sem prejuízo das sanções administrativas, civis e penais</w:t>
      </w:r>
      <w:r w:rsidRPr="00517322">
        <w:rPr>
          <w:rFonts w:ascii="Verdana" w:eastAsia="Arial" w:hAnsi="Verdana" w:cs="Arial"/>
          <w:spacing w:val="-1"/>
          <w:sz w:val="20"/>
          <w:szCs w:val="20"/>
          <w:lang w:val="pt-PT" w:eastAsia="en-US"/>
        </w:rPr>
        <w:t xml:space="preserve"> </w:t>
      </w:r>
      <w:r w:rsidRPr="00517322">
        <w:rPr>
          <w:rFonts w:ascii="Verdana" w:eastAsia="Arial" w:hAnsi="Verdana" w:cs="Arial"/>
          <w:sz w:val="20"/>
          <w:szCs w:val="20"/>
          <w:lang w:val="pt-PT" w:eastAsia="en-US"/>
        </w:rPr>
        <w:t>cabíveis;</w:t>
      </w:r>
    </w:p>
    <w:p w14:paraId="52790E67" w14:textId="77777777" w:rsidR="000416BD" w:rsidRPr="00517322" w:rsidRDefault="000416BD" w:rsidP="000416BD">
      <w:pPr>
        <w:tabs>
          <w:tab w:val="left" w:pos="0"/>
        </w:tabs>
        <w:autoSpaceDE w:val="0"/>
        <w:autoSpaceDN w:val="0"/>
        <w:ind w:right="-3"/>
        <w:rPr>
          <w:rFonts w:ascii="Verdana" w:eastAsia="Arial" w:hAnsi="Verdana" w:cs="Arial"/>
          <w:sz w:val="20"/>
          <w:szCs w:val="20"/>
          <w:lang w:val="pt-PT" w:eastAsia="en-US"/>
        </w:rPr>
      </w:pPr>
    </w:p>
    <w:p w14:paraId="092A55E5" w14:textId="77777777" w:rsidR="000416BD" w:rsidRPr="00517322" w:rsidRDefault="000416BD" w:rsidP="000416BD">
      <w:pPr>
        <w:tabs>
          <w:tab w:val="left" w:pos="0"/>
          <w:tab w:val="left" w:pos="993"/>
          <w:tab w:val="left" w:pos="1522"/>
        </w:tabs>
        <w:autoSpaceDE w:val="0"/>
        <w:autoSpaceDN w:val="0"/>
        <w:ind w:right="-3"/>
        <w:rPr>
          <w:rFonts w:ascii="Verdana" w:eastAsia="Arial" w:hAnsi="Verdana" w:cs="Arial"/>
          <w:sz w:val="20"/>
          <w:szCs w:val="20"/>
          <w:lang w:val="pt-PT" w:eastAsia="en-US"/>
        </w:rPr>
      </w:pPr>
      <w:r w:rsidRPr="00517322">
        <w:rPr>
          <w:rFonts w:ascii="Verdana" w:eastAsia="Arial" w:hAnsi="Verdana" w:cs="Arial"/>
          <w:sz w:val="20"/>
          <w:szCs w:val="20"/>
          <w:lang w:val="pt-PT" w:eastAsia="en-US"/>
        </w:rPr>
        <w:t>26.12. Uma vez incluído no processo licitatório, nenhum documento será</w:t>
      </w:r>
      <w:r w:rsidRPr="00517322">
        <w:rPr>
          <w:rFonts w:ascii="Verdana" w:eastAsia="Arial" w:hAnsi="Verdana" w:cs="Arial"/>
          <w:spacing w:val="-16"/>
          <w:sz w:val="20"/>
          <w:szCs w:val="20"/>
          <w:lang w:val="pt-PT" w:eastAsia="en-US"/>
        </w:rPr>
        <w:t xml:space="preserve"> </w:t>
      </w:r>
      <w:r w:rsidRPr="00517322">
        <w:rPr>
          <w:rFonts w:ascii="Verdana" w:eastAsia="Arial" w:hAnsi="Verdana" w:cs="Arial"/>
          <w:sz w:val="20"/>
          <w:szCs w:val="20"/>
          <w:lang w:val="pt-PT" w:eastAsia="en-US"/>
        </w:rPr>
        <w:t>devolvido;</w:t>
      </w:r>
    </w:p>
    <w:p w14:paraId="382DE8D1" w14:textId="77777777" w:rsidR="000416BD" w:rsidRPr="00517322" w:rsidRDefault="000416BD" w:rsidP="000416BD">
      <w:pPr>
        <w:tabs>
          <w:tab w:val="left" w:pos="0"/>
          <w:tab w:val="left" w:pos="993"/>
        </w:tabs>
        <w:autoSpaceDE w:val="0"/>
        <w:autoSpaceDN w:val="0"/>
        <w:ind w:right="-3"/>
        <w:rPr>
          <w:rFonts w:ascii="Verdana" w:eastAsia="Arial" w:hAnsi="Verdana" w:cs="Arial"/>
          <w:sz w:val="20"/>
          <w:szCs w:val="20"/>
          <w:lang w:val="pt-PT" w:eastAsia="en-US"/>
        </w:rPr>
      </w:pPr>
    </w:p>
    <w:p w14:paraId="54495D5C" w14:textId="77777777" w:rsidR="000416BD" w:rsidRPr="00517322" w:rsidRDefault="000416BD" w:rsidP="004E0C4B">
      <w:pPr>
        <w:pStyle w:val="PargrafodaLista"/>
        <w:widowControl w:val="0"/>
        <w:numPr>
          <w:ilvl w:val="1"/>
          <w:numId w:val="51"/>
        </w:numPr>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  Na análise da documentação e no julgamento das Propostas Comerciais, o Pregoeiro poderá, a seu critério, solicitar o assessoramento técnico de órgãos </w:t>
      </w:r>
      <w:r w:rsidRPr="00517322">
        <w:rPr>
          <w:rFonts w:ascii="Verdana" w:eastAsia="Arial" w:hAnsi="Verdana" w:cs="Arial"/>
          <w:spacing w:val="5"/>
          <w:sz w:val="20"/>
          <w:szCs w:val="20"/>
          <w:lang w:val="pt-PT" w:eastAsia="en-US"/>
        </w:rPr>
        <w:t xml:space="preserve">ou </w:t>
      </w:r>
      <w:r w:rsidRPr="00517322">
        <w:rPr>
          <w:rFonts w:ascii="Verdana" w:eastAsia="Arial" w:hAnsi="Verdana" w:cs="Arial"/>
          <w:sz w:val="20"/>
          <w:szCs w:val="20"/>
          <w:lang w:val="pt-PT" w:eastAsia="en-US"/>
        </w:rPr>
        <w:t>de profissionais especializados;</w:t>
      </w:r>
    </w:p>
    <w:p w14:paraId="1D8F7E8C" w14:textId="77777777" w:rsidR="000416BD" w:rsidRPr="00517322" w:rsidRDefault="000416BD" w:rsidP="000416BD">
      <w:pPr>
        <w:tabs>
          <w:tab w:val="left" w:pos="0"/>
          <w:tab w:val="left" w:pos="993"/>
        </w:tabs>
        <w:autoSpaceDE w:val="0"/>
        <w:autoSpaceDN w:val="0"/>
        <w:ind w:right="-3"/>
        <w:rPr>
          <w:rFonts w:ascii="Verdana" w:eastAsia="Arial" w:hAnsi="Verdana" w:cs="Arial"/>
          <w:sz w:val="20"/>
          <w:szCs w:val="20"/>
          <w:lang w:val="pt-PT" w:eastAsia="en-US"/>
        </w:rPr>
      </w:pPr>
    </w:p>
    <w:p w14:paraId="24F67875" w14:textId="77777777" w:rsidR="000416BD" w:rsidRPr="00517322" w:rsidRDefault="000416BD" w:rsidP="004E0C4B">
      <w:pPr>
        <w:pStyle w:val="PargrafodaLista"/>
        <w:widowControl w:val="0"/>
        <w:numPr>
          <w:ilvl w:val="1"/>
          <w:numId w:val="51"/>
        </w:numPr>
        <w:tabs>
          <w:tab w:val="left" w:pos="0"/>
          <w:tab w:val="left" w:pos="426"/>
          <w:tab w:val="left" w:pos="567"/>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 Toda a documentação apresentada neste edital e seus anexos são complementares entre si, de modo que qualquer detalhe que se mencione em um documento e se omita em outro será considerado especificado e</w:t>
      </w:r>
      <w:r w:rsidRPr="00517322">
        <w:rPr>
          <w:rFonts w:ascii="Verdana" w:eastAsia="Arial" w:hAnsi="Verdana" w:cs="Arial"/>
          <w:spacing w:val="-5"/>
          <w:sz w:val="20"/>
          <w:szCs w:val="20"/>
          <w:lang w:val="pt-PT" w:eastAsia="en-US"/>
        </w:rPr>
        <w:t xml:space="preserve"> </w:t>
      </w:r>
      <w:r w:rsidRPr="00517322">
        <w:rPr>
          <w:rFonts w:ascii="Verdana" w:eastAsia="Arial" w:hAnsi="Verdana" w:cs="Arial"/>
          <w:sz w:val="20"/>
          <w:szCs w:val="20"/>
          <w:lang w:val="pt-PT" w:eastAsia="en-US"/>
        </w:rPr>
        <w:t>válido;</w:t>
      </w:r>
    </w:p>
    <w:p w14:paraId="1E77F1CE" w14:textId="77777777" w:rsidR="000416BD" w:rsidRPr="00517322" w:rsidRDefault="000416BD" w:rsidP="000416BD">
      <w:pPr>
        <w:tabs>
          <w:tab w:val="left" w:pos="0"/>
        </w:tabs>
        <w:autoSpaceDE w:val="0"/>
        <w:autoSpaceDN w:val="0"/>
        <w:ind w:right="-3"/>
        <w:rPr>
          <w:rFonts w:ascii="Verdana" w:eastAsia="Arial" w:hAnsi="Verdana" w:cs="Arial"/>
          <w:sz w:val="20"/>
          <w:szCs w:val="20"/>
          <w:lang w:val="pt-PT" w:eastAsia="en-US"/>
        </w:rPr>
      </w:pPr>
    </w:p>
    <w:p w14:paraId="7A842261" w14:textId="77777777" w:rsidR="000416BD" w:rsidRPr="00517322" w:rsidRDefault="000416BD" w:rsidP="004E0C4B">
      <w:pPr>
        <w:widowControl w:val="0"/>
        <w:numPr>
          <w:ilvl w:val="1"/>
          <w:numId w:val="51"/>
        </w:numPr>
        <w:tabs>
          <w:tab w:val="left" w:pos="0"/>
          <w:tab w:val="left" w:pos="567"/>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O Pregoeiro, no interesse da Administração, poderá adotar medidas saneadoras, durante o certame, e relevar omissões e erros formais, observadas na documentação e proposta, desde que não contrariem a legislação vigente, sendo possível a promoção de diligências junto aos licitantes, destinadas a esclarecer a instrução do processo, conforme disposto na Lei nº 14.133/2021;</w:t>
      </w:r>
    </w:p>
    <w:p w14:paraId="3A27EC6F" w14:textId="77777777" w:rsidR="000416BD" w:rsidRPr="00517322" w:rsidRDefault="000416BD" w:rsidP="000416BD">
      <w:pPr>
        <w:tabs>
          <w:tab w:val="left" w:pos="0"/>
        </w:tabs>
        <w:autoSpaceDE w:val="0"/>
        <w:autoSpaceDN w:val="0"/>
        <w:ind w:right="-3"/>
        <w:rPr>
          <w:rFonts w:ascii="Verdana" w:eastAsia="Arial" w:hAnsi="Verdana" w:cs="Arial"/>
          <w:sz w:val="20"/>
          <w:szCs w:val="20"/>
          <w:lang w:val="pt-PT" w:eastAsia="en-US"/>
        </w:rPr>
      </w:pPr>
    </w:p>
    <w:p w14:paraId="28A62848" w14:textId="77777777" w:rsidR="000416BD" w:rsidRPr="00517322" w:rsidRDefault="000416BD" w:rsidP="004E0C4B">
      <w:pPr>
        <w:widowControl w:val="0"/>
        <w:numPr>
          <w:ilvl w:val="1"/>
          <w:numId w:val="51"/>
        </w:numPr>
        <w:tabs>
          <w:tab w:val="left" w:pos="0"/>
          <w:tab w:val="left" w:pos="567"/>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O não cumprimento da diligência poderá ensejar a desclassificação da proposta ou a inabilitação do</w:t>
      </w:r>
      <w:r w:rsidRPr="00517322">
        <w:rPr>
          <w:rFonts w:ascii="Verdana" w:eastAsia="Arial" w:hAnsi="Verdana" w:cs="Arial"/>
          <w:spacing w:val="-1"/>
          <w:sz w:val="20"/>
          <w:szCs w:val="20"/>
          <w:lang w:val="pt-PT" w:eastAsia="en-US"/>
        </w:rPr>
        <w:t xml:space="preserve"> </w:t>
      </w:r>
      <w:r w:rsidRPr="00517322">
        <w:rPr>
          <w:rFonts w:ascii="Verdana" w:eastAsia="Arial" w:hAnsi="Verdana" w:cs="Arial"/>
          <w:sz w:val="20"/>
          <w:szCs w:val="20"/>
          <w:lang w:val="pt-PT" w:eastAsia="en-US"/>
        </w:rPr>
        <w:t>licitante;</w:t>
      </w:r>
    </w:p>
    <w:p w14:paraId="0964105A" w14:textId="77777777" w:rsidR="000416BD" w:rsidRPr="00517322" w:rsidRDefault="000416BD" w:rsidP="000416BD">
      <w:pPr>
        <w:tabs>
          <w:tab w:val="left" w:pos="0"/>
        </w:tabs>
        <w:autoSpaceDE w:val="0"/>
        <w:autoSpaceDN w:val="0"/>
        <w:ind w:right="-3"/>
        <w:rPr>
          <w:rFonts w:ascii="Verdana" w:eastAsia="Arial" w:hAnsi="Verdana" w:cs="Arial"/>
          <w:sz w:val="20"/>
          <w:szCs w:val="20"/>
          <w:lang w:val="pt-PT" w:eastAsia="en-US"/>
        </w:rPr>
      </w:pPr>
    </w:p>
    <w:p w14:paraId="5ED3F707" w14:textId="36FBDC8F" w:rsidR="000416BD" w:rsidRPr="00517322" w:rsidRDefault="000416BD" w:rsidP="004E0C4B">
      <w:pPr>
        <w:widowControl w:val="0"/>
        <w:numPr>
          <w:ilvl w:val="1"/>
          <w:numId w:val="51"/>
        </w:numPr>
        <w:tabs>
          <w:tab w:val="left" w:pos="0"/>
          <w:tab w:val="left" w:pos="567"/>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As decisões do Pregoeiro serão publicadas no site da Prefeitura Municipal, no endereço:</w:t>
      </w:r>
      <w:r w:rsidRPr="00517322">
        <w:rPr>
          <w:rFonts w:ascii="Verdana" w:eastAsia="Arial" w:hAnsi="Verdana" w:cs="Arial"/>
          <w:color w:val="0000FF"/>
          <w:spacing w:val="-2"/>
          <w:sz w:val="20"/>
          <w:szCs w:val="20"/>
          <w:lang w:val="pt-PT" w:eastAsia="en-US"/>
        </w:rPr>
        <w:t xml:space="preserve"> </w:t>
      </w:r>
      <w:hyperlink r:id="rId30" w:history="1">
        <w:r w:rsidRPr="000A3EAA">
          <w:rPr>
            <w:rStyle w:val="Hyperlink"/>
            <w:rFonts w:ascii="Verdana" w:eastAsia="Arial" w:hAnsi="Verdana" w:cs="Arial"/>
            <w:sz w:val="20"/>
            <w:szCs w:val="20"/>
            <w:lang w:val="pt-PT" w:eastAsia="en-US"/>
          </w:rPr>
          <w:t>http://www.riachuelo.se.gov.br</w:t>
        </w:r>
      </w:hyperlink>
      <w:r w:rsidRPr="00517322">
        <w:rPr>
          <w:rFonts w:ascii="Verdana" w:eastAsia="Arial" w:hAnsi="Verdana" w:cs="Arial"/>
          <w:sz w:val="20"/>
          <w:szCs w:val="20"/>
          <w:lang w:val="pt-PT" w:eastAsia="en-US"/>
        </w:rPr>
        <w:t>;</w:t>
      </w:r>
    </w:p>
    <w:p w14:paraId="04B8B970" w14:textId="77777777" w:rsidR="000416BD" w:rsidRPr="00517322" w:rsidRDefault="000416BD" w:rsidP="000416BD">
      <w:pPr>
        <w:tabs>
          <w:tab w:val="left" w:pos="0"/>
        </w:tabs>
        <w:autoSpaceDE w:val="0"/>
        <w:autoSpaceDN w:val="0"/>
        <w:ind w:right="-3"/>
        <w:jc w:val="both"/>
        <w:rPr>
          <w:rFonts w:ascii="Verdana" w:eastAsia="Arial" w:hAnsi="Verdana" w:cs="Arial"/>
          <w:sz w:val="20"/>
          <w:szCs w:val="20"/>
          <w:lang w:val="pt-PT" w:eastAsia="en-US"/>
        </w:rPr>
      </w:pPr>
    </w:p>
    <w:p w14:paraId="3DAEB4C3" w14:textId="77777777" w:rsidR="000416BD" w:rsidRPr="00517322" w:rsidRDefault="000416BD" w:rsidP="004E0C4B">
      <w:pPr>
        <w:widowControl w:val="0"/>
        <w:numPr>
          <w:ilvl w:val="1"/>
          <w:numId w:val="51"/>
        </w:numPr>
        <w:tabs>
          <w:tab w:val="left" w:pos="0"/>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A participação do licitante nesta licitação implica no conhecimento integral dos termos e condições inseridas neste edital, bem como das demais normas legais que disciplinam a matéria;</w:t>
      </w:r>
    </w:p>
    <w:p w14:paraId="725963B8" w14:textId="77777777" w:rsidR="000416BD" w:rsidRPr="00517322" w:rsidRDefault="000416BD" w:rsidP="000416BD">
      <w:pPr>
        <w:tabs>
          <w:tab w:val="left" w:pos="0"/>
        </w:tabs>
        <w:autoSpaceDE w:val="0"/>
        <w:autoSpaceDN w:val="0"/>
        <w:ind w:right="-3"/>
        <w:rPr>
          <w:rFonts w:ascii="Verdana" w:eastAsia="Arial" w:hAnsi="Verdana" w:cs="Arial"/>
          <w:sz w:val="20"/>
          <w:szCs w:val="20"/>
          <w:lang w:val="pt-PT" w:eastAsia="en-US"/>
        </w:rPr>
      </w:pPr>
    </w:p>
    <w:p w14:paraId="6A53839A" w14:textId="77777777" w:rsidR="000416BD" w:rsidRPr="00517322" w:rsidRDefault="000416BD" w:rsidP="004E0C4B">
      <w:pPr>
        <w:widowControl w:val="0"/>
        <w:numPr>
          <w:ilvl w:val="1"/>
          <w:numId w:val="51"/>
        </w:numPr>
        <w:tabs>
          <w:tab w:val="left" w:pos="0"/>
          <w:tab w:val="left" w:pos="567"/>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A presente licitação não importa, necessariamente, em contratação, podendo o Órgão Solicitante revogá-la, no todo ou em parte, por razões de interesse público, derivadas de fato superveniente comprovado, ou anulá-la por ilegalidade, de ofício ou por provocação, mediante ato escrito e fundamentado, disponibilizado no sistema para conhecimento dos licitantes;</w:t>
      </w:r>
    </w:p>
    <w:p w14:paraId="20EC8B3B" w14:textId="77777777" w:rsidR="000416BD" w:rsidRPr="00517322" w:rsidRDefault="000416BD" w:rsidP="000416BD">
      <w:pPr>
        <w:tabs>
          <w:tab w:val="left" w:pos="0"/>
        </w:tabs>
        <w:autoSpaceDE w:val="0"/>
        <w:autoSpaceDN w:val="0"/>
        <w:ind w:right="-3"/>
        <w:rPr>
          <w:rFonts w:ascii="Verdana" w:eastAsia="Arial" w:hAnsi="Verdana" w:cs="Arial"/>
          <w:sz w:val="20"/>
          <w:szCs w:val="20"/>
          <w:lang w:val="pt-PT" w:eastAsia="en-US"/>
        </w:rPr>
      </w:pPr>
    </w:p>
    <w:p w14:paraId="2DA61992" w14:textId="77777777" w:rsidR="000416BD" w:rsidRPr="001C28CB" w:rsidRDefault="000416BD" w:rsidP="004E0C4B">
      <w:pPr>
        <w:widowControl w:val="0"/>
        <w:numPr>
          <w:ilvl w:val="1"/>
          <w:numId w:val="51"/>
        </w:numPr>
        <w:tabs>
          <w:tab w:val="left" w:pos="0"/>
          <w:tab w:val="left" w:pos="567"/>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Para atender a seus interesses, o órgão solicitante poderá alterar quantitativos, sem que isto implique alteração dos preços unitários ofertados, assim, o contratado será obrigado a aceitar, nas mesmas </w:t>
      </w:r>
      <w:r w:rsidRPr="001C28CB">
        <w:rPr>
          <w:rFonts w:ascii="Verdana" w:eastAsia="Arial" w:hAnsi="Verdana" w:cs="Arial"/>
          <w:sz w:val="20"/>
          <w:szCs w:val="20"/>
          <w:lang w:val="pt-PT" w:eastAsia="en-US"/>
        </w:rPr>
        <w:t>condições contratuais, acréscimos ou supressões de até 25% (vinte e cinco por cento) do valor inicial atualizado do contrato que se fizerem nas obras, nos serviços ou nas compras, e, no caso de reforma de edifício ou de equipamento, o limite para os acréscimos será de 50% (cinquenta por cento) conforme dispõe o art. 125, da Lei nº 14.133/2021;</w:t>
      </w:r>
    </w:p>
    <w:p w14:paraId="582FC649" w14:textId="77777777" w:rsidR="000416BD" w:rsidRPr="001C28CB" w:rsidRDefault="000416BD" w:rsidP="000416BD">
      <w:pPr>
        <w:tabs>
          <w:tab w:val="left" w:pos="0"/>
          <w:tab w:val="left" w:pos="567"/>
        </w:tabs>
        <w:autoSpaceDE w:val="0"/>
        <w:autoSpaceDN w:val="0"/>
        <w:ind w:right="-3"/>
        <w:rPr>
          <w:rFonts w:ascii="Verdana" w:eastAsia="Arial" w:hAnsi="Verdana" w:cs="Arial"/>
          <w:sz w:val="20"/>
          <w:szCs w:val="20"/>
          <w:lang w:val="pt-PT" w:eastAsia="en-US"/>
        </w:rPr>
      </w:pPr>
    </w:p>
    <w:p w14:paraId="3BD6CCF7" w14:textId="77777777" w:rsidR="000416BD" w:rsidRPr="00517322" w:rsidRDefault="000416BD" w:rsidP="004E0C4B">
      <w:pPr>
        <w:widowControl w:val="0"/>
        <w:numPr>
          <w:ilvl w:val="1"/>
          <w:numId w:val="51"/>
        </w:numPr>
        <w:tabs>
          <w:tab w:val="left" w:pos="0"/>
          <w:tab w:val="left" w:pos="567"/>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O órgão solicitante poderá prorrogar, por conveniência exclusiva, a qualquer tempo, os prazos para recebimento das propostas ou para sua</w:t>
      </w:r>
      <w:r w:rsidRPr="00517322">
        <w:rPr>
          <w:rFonts w:ascii="Verdana" w:eastAsia="Arial" w:hAnsi="Verdana" w:cs="Arial"/>
          <w:spacing w:val="-15"/>
          <w:sz w:val="20"/>
          <w:szCs w:val="20"/>
          <w:lang w:val="pt-PT" w:eastAsia="en-US"/>
        </w:rPr>
        <w:t xml:space="preserve"> </w:t>
      </w:r>
      <w:r w:rsidRPr="00517322">
        <w:rPr>
          <w:rFonts w:ascii="Verdana" w:eastAsia="Arial" w:hAnsi="Verdana" w:cs="Arial"/>
          <w:sz w:val="20"/>
          <w:szCs w:val="20"/>
          <w:lang w:val="pt-PT" w:eastAsia="en-US"/>
        </w:rPr>
        <w:t>abertura;</w:t>
      </w:r>
    </w:p>
    <w:p w14:paraId="3A81EF88" w14:textId="77777777" w:rsidR="000416BD" w:rsidRPr="00517322" w:rsidRDefault="000416BD" w:rsidP="000416BD">
      <w:pPr>
        <w:pStyle w:val="PargrafodaLista"/>
        <w:rPr>
          <w:rFonts w:ascii="Verdana" w:eastAsia="Arial" w:hAnsi="Verdana" w:cs="Arial"/>
          <w:sz w:val="20"/>
          <w:szCs w:val="20"/>
          <w:lang w:val="pt-PT" w:eastAsia="en-US"/>
        </w:rPr>
      </w:pPr>
    </w:p>
    <w:p w14:paraId="25CEF90B" w14:textId="77777777" w:rsidR="000416BD" w:rsidRPr="00517322" w:rsidRDefault="000416BD" w:rsidP="004E0C4B">
      <w:pPr>
        <w:widowControl w:val="0"/>
        <w:numPr>
          <w:ilvl w:val="1"/>
          <w:numId w:val="51"/>
        </w:numPr>
        <w:tabs>
          <w:tab w:val="left" w:pos="0"/>
          <w:tab w:val="left" w:pos="567"/>
        </w:tabs>
        <w:autoSpaceDE w:val="0"/>
        <w:autoSpaceDN w:val="0"/>
        <w:ind w:left="0" w:right="-3" w:firstLine="0"/>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Os atos praticados no processo licitatório são públicos, ressalvadas as hipóteses de </w:t>
      </w:r>
      <w:r w:rsidRPr="00517322">
        <w:rPr>
          <w:rFonts w:ascii="Verdana" w:eastAsia="Arial" w:hAnsi="Verdana" w:cs="Arial"/>
          <w:sz w:val="20"/>
          <w:szCs w:val="20"/>
          <w:lang w:val="pt-PT" w:eastAsia="en-US"/>
        </w:rPr>
        <w:lastRenderedPageBreak/>
        <w:t>informações cujo sigilo seja imprescindível à segurança da sociedade e do Estado, na forma da lei. A publicidade será diferida:</w:t>
      </w:r>
    </w:p>
    <w:p w14:paraId="1034DD29" w14:textId="77777777" w:rsidR="000416BD" w:rsidRPr="00517322" w:rsidRDefault="000416BD" w:rsidP="000416BD">
      <w:pPr>
        <w:pStyle w:val="PargrafodaLista"/>
        <w:rPr>
          <w:rFonts w:ascii="Verdana" w:eastAsia="Arial" w:hAnsi="Verdana" w:cs="Arial"/>
          <w:sz w:val="20"/>
          <w:szCs w:val="20"/>
          <w:lang w:val="pt-PT" w:eastAsia="en-US"/>
        </w:rPr>
      </w:pPr>
    </w:p>
    <w:p w14:paraId="57153048" w14:textId="77777777" w:rsidR="000416BD" w:rsidRPr="00517322" w:rsidRDefault="000416BD" w:rsidP="000416BD">
      <w:pPr>
        <w:tabs>
          <w:tab w:val="left" w:pos="0"/>
          <w:tab w:val="left" w:pos="567"/>
        </w:tabs>
        <w:autoSpaceDE w:val="0"/>
        <w:autoSpaceDN w:val="0"/>
        <w:ind w:left="1277" w:right="-3" w:hanging="99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I – quanto ao conteúdo das propostas, até a respectiva abertura;</w:t>
      </w:r>
    </w:p>
    <w:p w14:paraId="62EA1172" w14:textId="77777777" w:rsidR="000416BD" w:rsidRPr="00517322" w:rsidRDefault="000416BD" w:rsidP="000416BD">
      <w:pPr>
        <w:tabs>
          <w:tab w:val="left" w:pos="0"/>
          <w:tab w:val="left" w:pos="567"/>
        </w:tabs>
        <w:autoSpaceDE w:val="0"/>
        <w:autoSpaceDN w:val="0"/>
        <w:ind w:left="812" w:right="-3" w:hanging="99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        II – quanto ao orçamento da Administração, quando o mesmo tiver catrater sigiloso.</w:t>
      </w:r>
    </w:p>
    <w:p w14:paraId="48AC33B5" w14:textId="77777777" w:rsidR="000416BD" w:rsidRPr="00517322" w:rsidRDefault="000416BD" w:rsidP="000416BD">
      <w:pPr>
        <w:tabs>
          <w:tab w:val="left" w:pos="0"/>
          <w:tab w:val="left" w:pos="567"/>
        </w:tabs>
        <w:autoSpaceDE w:val="0"/>
        <w:autoSpaceDN w:val="0"/>
        <w:ind w:right="-3"/>
        <w:rPr>
          <w:rFonts w:ascii="Verdana" w:eastAsia="Arial" w:hAnsi="Verdana" w:cs="Arial"/>
          <w:sz w:val="20"/>
          <w:szCs w:val="20"/>
          <w:lang w:val="pt-PT" w:eastAsia="en-US"/>
        </w:rPr>
      </w:pPr>
    </w:p>
    <w:p w14:paraId="114872CF" w14:textId="77777777" w:rsidR="000416BD" w:rsidRPr="00517322" w:rsidRDefault="000416BD" w:rsidP="000416BD">
      <w:pPr>
        <w:tabs>
          <w:tab w:val="left" w:pos="0"/>
          <w:tab w:val="left" w:pos="284"/>
          <w:tab w:val="left" w:pos="1217"/>
        </w:tabs>
        <w:autoSpaceDE w:val="0"/>
        <w:autoSpaceDN w:val="0"/>
        <w:ind w:right="-3"/>
        <w:jc w:val="both"/>
        <w:rPr>
          <w:rFonts w:ascii="Verdana" w:eastAsia="Arial" w:hAnsi="Verdana" w:cs="Arial"/>
          <w:b/>
          <w:bCs/>
          <w:sz w:val="20"/>
          <w:szCs w:val="20"/>
          <w:lang w:val="pt-PT" w:eastAsia="en-US"/>
        </w:rPr>
      </w:pPr>
      <w:r w:rsidRPr="00517322">
        <w:rPr>
          <w:rFonts w:ascii="Verdana" w:eastAsia="Arial" w:hAnsi="Verdana" w:cs="Arial"/>
          <w:b/>
          <w:bCs/>
          <w:sz w:val="20"/>
          <w:szCs w:val="20"/>
          <w:lang w:val="pt-PT" w:eastAsia="en-US"/>
        </w:rPr>
        <w:t>26.23</w:t>
      </w:r>
      <w:proofErr w:type="gramStart"/>
      <w:r w:rsidRPr="00517322">
        <w:rPr>
          <w:rFonts w:ascii="Verdana" w:eastAsia="Arial" w:hAnsi="Verdana" w:cs="Arial"/>
          <w:b/>
          <w:bCs/>
          <w:sz w:val="20"/>
          <w:szCs w:val="20"/>
          <w:lang w:val="pt-PT" w:eastAsia="en-US"/>
        </w:rPr>
        <w:t xml:space="preserve">  </w:t>
      </w:r>
      <w:proofErr w:type="gramEnd"/>
      <w:r w:rsidRPr="00517322">
        <w:rPr>
          <w:rFonts w:ascii="Verdana" w:eastAsia="Arial" w:hAnsi="Verdana" w:cs="Arial"/>
          <w:b/>
          <w:bCs/>
          <w:sz w:val="20"/>
          <w:szCs w:val="20"/>
          <w:lang w:val="pt-PT" w:eastAsia="en-US"/>
        </w:rPr>
        <w:t>Fazem parte integrante deste edital os anexos, como se nele estivessem</w:t>
      </w:r>
      <w:r w:rsidRPr="00517322">
        <w:rPr>
          <w:rFonts w:ascii="Verdana" w:eastAsia="Arial" w:hAnsi="Verdana" w:cs="Arial"/>
          <w:b/>
          <w:bCs/>
          <w:spacing w:val="-15"/>
          <w:sz w:val="20"/>
          <w:szCs w:val="20"/>
          <w:lang w:val="pt-PT" w:eastAsia="en-US"/>
        </w:rPr>
        <w:t xml:space="preserve"> </w:t>
      </w:r>
      <w:r w:rsidRPr="00517322">
        <w:rPr>
          <w:rFonts w:ascii="Verdana" w:eastAsia="Arial" w:hAnsi="Verdana" w:cs="Arial"/>
          <w:b/>
          <w:bCs/>
          <w:sz w:val="20"/>
          <w:szCs w:val="20"/>
          <w:lang w:val="pt-PT" w:eastAsia="en-US"/>
        </w:rPr>
        <w:t>transcritos:</w:t>
      </w:r>
    </w:p>
    <w:p w14:paraId="236930B0" w14:textId="77777777" w:rsidR="000416BD" w:rsidRPr="00517322" w:rsidRDefault="000416BD" w:rsidP="000416BD">
      <w:pPr>
        <w:tabs>
          <w:tab w:val="left" w:pos="0"/>
          <w:tab w:val="left" w:pos="284"/>
          <w:tab w:val="left" w:pos="1217"/>
        </w:tabs>
        <w:autoSpaceDE w:val="0"/>
        <w:autoSpaceDN w:val="0"/>
        <w:ind w:left="465" w:right="-3"/>
        <w:jc w:val="both"/>
        <w:rPr>
          <w:rFonts w:ascii="Verdana" w:eastAsia="Arial" w:hAnsi="Verdana" w:cs="Arial"/>
          <w:b/>
          <w:bCs/>
          <w:sz w:val="20"/>
          <w:szCs w:val="20"/>
          <w:lang w:val="pt-PT" w:eastAsia="en-US"/>
        </w:rPr>
      </w:pPr>
    </w:p>
    <w:p w14:paraId="157DA057" w14:textId="77777777" w:rsidR="000416BD" w:rsidRPr="00517322" w:rsidRDefault="000416BD" w:rsidP="000416BD">
      <w:pPr>
        <w:tabs>
          <w:tab w:val="left" w:pos="0"/>
          <w:tab w:val="left" w:pos="567"/>
          <w:tab w:val="left" w:pos="1416"/>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 ANEXO I – Termo de</w:t>
      </w:r>
      <w:r w:rsidRPr="00517322">
        <w:rPr>
          <w:rFonts w:ascii="Verdana" w:eastAsia="Arial" w:hAnsi="Verdana" w:cs="Arial"/>
          <w:spacing w:val="-13"/>
          <w:sz w:val="20"/>
          <w:szCs w:val="20"/>
          <w:lang w:val="pt-PT" w:eastAsia="en-US"/>
        </w:rPr>
        <w:t xml:space="preserve"> </w:t>
      </w:r>
      <w:r w:rsidRPr="00517322">
        <w:rPr>
          <w:rFonts w:ascii="Verdana" w:eastAsia="Arial" w:hAnsi="Verdana" w:cs="Arial"/>
          <w:sz w:val="20"/>
          <w:szCs w:val="20"/>
          <w:lang w:val="pt-PT" w:eastAsia="en-US"/>
        </w:rPr>
        <w:t>Referência.</w:t>
      </w:r>
    </w:p>
    <w:p w14:paraId="0F7CD943" w14:textId="77777777" w:rsidR="000416BD" w:rsidRPr="00517322" w:rsidRDefault="000416BD" w:rsidP="000416BD">
      <w:pPr>
        <w:tabs>
          <w:tab w:val="left" w:pos="0"/>
          <w:tab w:val="left" w:pos="567"/>
          <w:tab w:val="left" w:pos="1416"/>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 ANEXO II – Modelo de</w:t>
      </w:r>
      <w:r w:rsidRPr="00517322">
        <w:rPr>
          <w:rFonts w:ascii="Verdana" w:eastAsia="Arial" w:hAnsi="Verdana" w:cs="Arial"/>
          <w:spacing w:val="-11"/>
          <w:sz w:val="20"/>
          <w:szCs w:val="20"/>
          <w:lang w:val="pt-PT" w:eastAsia="en-US"/>
        </w:rPr>
        <w:t xml:space="preserve"> </w:t>
      </w:r>
      <w:r w:rsidRPr="00517322">
        <w:rPr>
          <w:rFonts w:ascii="Verdana" w:eastAsia="Arial" w:hAnsi="Verdana" w:cs="Arial"/>
          <w:sz w:val="20"/>
          <w:szCs w:val="20"/>
          <w:lang w:val="pt-PT" w:eastAsia="en-US"/>
        </w:rPr>
        <w:t>Proposta.</w:t>
      </w:r>
    </w:p>
    <w:p w14:paraId="11BA8AF1" w14:textId="22171E00" w:rsidR="000416BD" w:rsidRPr="00517322" w:rsidRDefault="007C507C" w:rsidP="000416BD">
      <w:pPr>
        <w:tabs>
          <w:tab w:val="left" w:pos="0"/>
          <w:tab w:val="left" w:pos="567"/>
          <w:tab w:val="left" w:pos="1416"/>
        </w:tabs>
        <w:autoSpaceDE w:val="0"/>
        <w:autoSpaceDN w:val="0"/>
        <w:ind w:right="-3"/>
        <w:jc w:val="both"/>
        <w:rPr>
          <w:rFonts w:ascii="Verdana" w:eastAsia="Arial" w:hAnsi="Verdana" w:cs="Arial"/>
          <w:sz w:val="20"/>
          <w:szCs w:val="20"/>
          <w:lang w:val="pt-PT" w:eastAsia="en-US"/>
        </w:rPr>
      </w:pPr>
      <w:r>
        <w:rPr>
          <w:rFonts w:ascii="Verdana" w:eastAsia="Arial" w:hAnsi="Verdana" w:cs="Arial"/>
          <w:sz w:val="20"/>
          <w:szCs w:val="20"/>
          <w:lang w:val="pt-PT" w:eastAsia="en-US"/>
        </w:rPr>
        <w:t xml:space="preserve">  ANEXO III</w:t>
      </w:r>
      <w:r w:rsidR="000416BD" w:rsidRPr="00517322">
        <w:rPr>
          <w:rFonts w:ascii="Verdana" w:eastAsia="Arial" w:hAnsi="Verdana" w:cs="Arial"/>
          <w:sz w:val="20"/>
          <w:szCs w:val="20"/>
          <w:lang w:val="pt-PT" w:eastAsia="en-US"/>
        </w:rPr>
        <w:t xml:space="preserve"> – Minuta do</w:t>
      </w:r>
      <w:r w:rsidR="000416BD" w:rsidRPr="00517322">
        <w:rPr>
          <w:rFonts w:ascii="Verdana" w:eastAsia="Arial" w:hAnsi="Verdana" w:cs="Arial"/>
          <w:spacing w:val="1"/>
          <w:sz w:val="20"/>
          <w:szCs w:val="20"/>
          <w:lang w:val="pt-PT" w:eastAsia="en-US"/>
        </w:rPr>
        <w:t xml:space="preserve"> </w:t>
      </w:r>
      <w:r w:rsidR="000416BD" w:rsidRPr="00517322">
        <w:rPr>
          <w:rFonts w:ascii="Verdana" w:eastAsia="Arial" w:hAnsi="Verdana" w:cs="Arial"/>
          <w:sz w:val="20"/>
          <w:szCs w:val="20"/>
          <w:lang w:val="pt-PT" w:eastAsia="en-US"/>
        </w:rPr>
        <w:t>Contrato</w:t>
      </w:r>
    </w:p>
    <w:p w14:paraId="3C70FAAB" w14:textId="77777777" w:rsidR="000416BD" w:rsidRPr="00517322" w:rsidRDefault="000416BD" w:rsidP="000416BD">
      <w:pPr>
        <w:tabs>
          <w:tab w:val="left" w:pos="0"/>
        </w:tabs>
        <w:autoSpaceDE w:val="0"/>
        <w:autoSpaceDN w:val="0"/>
        <w:rPr>
          <w:rFonts w:ascii="Verdana" w:eastAsia="Arial" w:hAnsi="Verdana" w:cs="Arial"/>
          <w:sz w:val="20"/>
          <w:szCs w:val="20"/>
          <w:lang w:val="pt-PT" w:eastAsia="en-US"/>
        </w:rPr>
      </w:pPr>
    </w:p>
    <w:p w14:paraId="554D5806" w14:textId="77777777" w:rsidR="000416BD" w:rsidRPr="00517322" w:rsidRDefault="000416BD" w:rsidP="000416BD">
      <w:pPr>
        <w:shd w:val="clear" w:color="auto" w:fill="BFBFBF"/>
        <w:autoSpaceDE w:val="0"/>
        <w:autoSpaceDN w:val="0"/>
        <w:rPr>
          <w:rFonts w:ascii="Verdana" w:eastAsia="Arial" w:hAnsi="Verdana" w:cs="Arial"/>
          <w:b/>
          <w:bCs/>
          <w:sz w:val="20"/>
          <w:szCs w:val="20"/>
          <w:lang w:val="pt-PT" w:eastAsia="en-US"/>
        </w:rPr>
      </w:pPr>
      <w:r w:rsidRPr="00517322">
        <w:rPr>
          <w:rFonts w:ascii="Verdana" w:eastAsia="Arial" w:hAnsi="Verdana" w:cs="Arial"/>
          <w:b/>
          <w:bCs/>
          <w:sz w:val="20"/>
          <w:szCs w:val="20"/>
          <w:lang w:val="pt-PT" w:eastAsia="en-US"/>
        </w:rPr>
        <w:t>27. DO FORO</w:t>
      </w:r>
    </w:p>
    <w:p w14:paraId="1336B938" w14:textId="77777777" w:rsidR="000416BD" w:rsidRPr="00517322" w:rsidRDefault="000416BD" w:rsidP="000416BD">
      <w:pPr>
        <w:tabs>
          <w:tab w:val="left" w:pos="0"/>
        </w:tabs>
        <w:autoSpaceDE w:val="0"/>
        <w:autoSpaceDN w:val="0"/>
        <w:rPr>
          <w:rFonts w:ascii="Verdana" w:eastAsia="Arial" w:hAnsi="Verdana" w:cs="Arial"/>
          <w:sz w:val="20"/>
          <w:szCs w:val="20"/>
          <w:lang w:val="pt-PT" w:eastAsia="en-US"/>
        </w:rPr>
      </w:pPr>
    </w:p>
    <w:p w14:paraId="356C676C" w14:textId="4427F7B9" w:rsidR="000416BD" w:rsidRPr="00517322" w:rsidRDefault="000416BD" w:rsidP="000416BD">
      <w:pPr>
        <w:tabs>
          <w:tab w:val="left" w:pos="0"/>
          <w:tab w:val="left" w:pos="1440"/>
        </w:tabs>
        <w:autoSpaceDE w:val="0"/>
        <w:autoSpaceDN w:val="0"/>
        <w:ind w:right="-3"/>
        <w:jc w:val="both"/>
        <w:rPr>
          <w:rFonts w:ascii="Verdana" w:eastAsia="Arial" w:hAnsi="Verdana" w:cs="Arial"/>
          <w:sz w:val="20"/>
          <w:szCs w:val="20"/>
          <w:lang w:val="pt-PT" w:eastAsia="en-US"/>
        </w:rPr>
      </w:pPr>
      <w:r w:rsidRPr="00517322">
        <w:rPr>
          <w:rFonts w:ascii="Verdana" w:eastAsia="Arial" w:hAnsi="Verdana" w:cs="Arial"/>
          <w:sz w:val="20"/>
          <w:szCs w:val="20"/>
          <w:lang w:val="pt-PT" w:eastAsia="en-US"/>
        </w:rPr>
        <w:t xml:space="preserve">27.1 </w:t>
      </w:r>
      <w:proofErr w:type="gramStart"/>
      <w:r w:rsidRPr="00517322">
        <w:rPr>
          <w:rFonts w:ascii="Verdana" w:eastAsia="Arial" w:hAnsi="Verdana" w:cs="Arial"/>
          <w:sz w:val="20"/>
          <w:szCs w:val="20"/>
          <w:lang w:val="pt-PT" w:eastAsia="en-US"/>
        </w:rPr>
        <w:t>Fica</w:t>
      </w:r>
      <w:proofErr w:type="gramEnd"/>
      <w:r w:rsidRPr="00517322">
        <w:rPr>
          <w:rFonts w:ascii="Verdana" w:eastAsia="Arial" w:hAnsi="Verdana" w:cs="Arial"/>
          <w:sz w:val="20"/>
          <w:szCs w:val="20"/>
          <w:lang w:val="pt-PT" w:eastAsia="en-US"/>
        </w:rPr>
        <w:t xml:space="preserve"> eleito o Foro da Comarca de </w:t>
      </w:r>
      <w:r w:rsidR="009E13DB">
        <w:rPr>
          <w:rFonts w:ascii="Verdana" w:eastAsia="Arial" w:hAnsi="Verdana" w:cs="Arial"/>
          <w:sz w:val="20"/>
          <w:szCs w:val="20"/>
          <w:lang w:val="pt-PT" w:eastAsia="en-US"/>
        </w:rPr>
        <w:t>Riachuelo</w:t>
      </w:r>
      <w:r>
        <w:rPr>
          <w:rFonts w:ascii="Verdana" w:eastAsia="Arial" w:hAnsi="Verdana" w:cs="Arial"/>
          <w:sz w:val="20"/>
          <w:szCs w:val="20"/>
          <w:lang w:val="pt-PT" w:eastAsia="en-US"/>
        </w:rPr>
        <w:t>/</w:t>
      </w:r>
      <w:r w:rsidRPr="00517322">
        <w:rPr>
          <w:rFonts w:ascii="Verdana" w:eastAsia="Arial" w:hAnsi="Verdana" w:cs="Arial"/>
          <w:sz w:val="20"/>
          <w:szCs w:val="20"/>
          <w:lang w:val="pt-PT" w:eastAsia="en-US"/>
        </w:rPr>
        <w:t>SE, para dirimir questões oriundas desta licitação, não resolvidas na esfera administrativa, com expressa renúncia de qualquer outro, por mais privilegiado que</w:t>
      </w:r>
      <w:r w:rsidRPr="00517322">
        <w:rPr>
          <w:rFonts w:ascii="Verdana" w:eastAsia="Arial" w:hAnsi="Verdana" w:cs="Arial"/>
          <w:spacing w:val="-8"/>
          <w:sz w:val="20"/>
          <w:szCs w:val="20"/>
          <w:lang w:val="pt-PT" w:eastAsia="en-US"/>
        </w:rPr>
        <w:t xml:space="preserve"> </w:t>
      </w:r>
      <w:r w:rsidRPr="00517322">
        <w:rPr>
          <w:rFonts w:ascii="Verdana" w:eastAsia="Arial" w:hAnsi="Verdana" w:cs="Arial"/>
          <w:sz w:val="20"/>
          <w:szCs w:val="20"/>
          <w:lang w:val="pt-PT" w:eastAsia="en-US"/>
        </w:rPr>
        <w:t>seja.</w:t>
      </w:r>
    </w:p>
    <w:p w14:paraId="12E6BEF2" w14:textId="730D75A7" w:rsidR="000416BD" w:rsidRDefault="00C65859" w:rsidP="000416BD">
      <w:pPr>
        <w:tabs>
          <w:tab w:val="left" w:pos="0"/>
        </w:tabs>
        <w:autoSpaceDE w:val="0"/>
        <w:autoSpaceDN w:val="0"/>
        <w:ind w:right="-3"/>
        <w:jc w:val="center"/>
        <w:rPr>
          <w:rFonts w:ascii="Verdana" w:eastAsia="Arial" w:hAnsi="Verdana" w:cs="Arial"/>
          <w:sz w:val="20"/>
          <w:szCs w:val="20"/>
          <w:lang w:val="pt-PT" w:eastAsia="en-US"/>
        </w:rPr>
      </w:pPr>
      <w:r>
        <w:rPr>
          <w:rFonts w:ascii="Verdana" w:eastAsia="Arial" w:hAnsi="Verdana" w:cs="Arial"/>
          <w:sz w:val="20"/>
          <w:szCs w:val="20"/>
          <w:lang w:val="pt-PT" w:eastAsia="en-US"/>
        </w:rPr>
        <w:t>Riachuelo</w:t>
      </w:r>
      <w:r w:rsidR="00D317D4">
        <w:rPr>
          <w:rFonts w:ascii="Verdana" w:eastAsia="Arial" w:hAnsi="Verdana" w:cs="Arial"/>
          <w:sz w:val="20"/>
          <w:szCs w:val="20"/>
          <w:lang w:val="pt-PT" w:eastAsia="en-US"/>
        </w:rPr>
        <w:t xml:space="preserve">/SE, </w:t>
      </w:r>
      <w:r w:rsidR="00C32942">
        <w:rPr>
          <w:rFonts w:ascii="Verdana" w:eastAsia="Arial" w:hAnsi="Verdana" w:cs="Arial"/>
          <w:sz w:val="20"/>
          <w:szCs w:val="20"/>
          <w:lang w:val="pt-PT" w:eastAsia="en-US"/>
        </w:rPr>
        <w:t>05</w:t>
      </w:r>
      <w:r w:rsidR="00D317D4">
        <w:rPr>
          <w:rFonts w:ascii="Verdana" w:eastAsia="Arial" w:hAnsi="Verdana" w:cs="Arial"/>
          <w:sz w:val="20"/>
          <w:szCs w:val="20"/>
          <w:lang w:val="pt-PT" w:eastAsia="en-US"/>
        </w:rPr>
        <w:t xml:space="preserve"> de </w:t>
      </w:r>
      <w:r w:rsidR="007C507C">
        <w:rPr>
          <w:rFonts w:ascii="Verdana" w:eastAsia="Arial" w:hAnsi="Verdana" w:cs="Arial"/>
          <w:sz w:val="20"/>
          <w:szCs w:val="20"/>
          <w:lang w:val="pt-PT" w:eastAsia="en-US"/>
        </w:rPr>
        <w:t>fevereiro</w:t>
      </w:r>
      <w:r w:rsidR="00564510">
        <w:rPr>
          <w:rFonts w:ascii="Verdana" w:eastAsia="Arial" w:hAnsi="Verdana" w:cs="Arial"/>
          <w:sz w:val="20"/>
          <w:szCs w:val="20"/>
          <w:lang w:val="pt-PT" w:eastAsia="en-US"/>
        </w:rPr>
        <w:t xml:space="preserve"> </w:t>
      </w:r>
      <w:r w:rsidR="007C507C">
        <w:rPr>
          <w:rFonts w:ascii="Verdana" w:eastAsia="Arial" w:hAnsi="Verdana" w:cs="Arial"/>
          <w:sz w:val="20"/>
          <w:szCs w:val="20"/>
          <w:lang w:val="pt-PT" w:eastAsia="en-US"/>
        </w:rPr>
        <w:t>de 2025</w:t>
      </w:r>
      <w:r w:rsidR="000416BD">
        <w:rPr>
          <w:rFonts w:ascii="Verdana" w:eastAsia="Arial" w:hAnsi="Verdana" w:cs="Arial"/>
          <w:sz w:val="20"/>
          <w:szCs w:val="20"/>
          <w:lang w:val="pt-PT" w:eastAsia="en-US"/>
        </w:rPr>
        <w:t>.</w:t>
      </w:r>
    </w:p>
    <w:p w14:paraId="393803AF" w14:textId="77777777" w:rsidR="000416BD" w:rsidRDefault="000416BD" w:rsidP="000416BD">
      <w:pPr>
        <w:tabs>
          <w:tab w:val="left" w:pos="0"/>
        </w:tabs>
        <w:autoSpaceDE w:val="0"/>
        <w:autoSpaceDN w:val="0"/>
        <w:ind w:right="-3"/>
        <w:jc w:val="center"/>
        <w:rPr>
          <w:rFonts w:ascii="Verdana" w:eastAsia="Arial" w:hAnsi="Verdana" w:cs="Arial"/>
          <w:b/>
          <w:bCs/>
          <w:sz w:val="20"/>
          <w:szCs w:val="20"/>
          <w:lang w:val="pt-PT" w:eastAsia="en-US"/>
        </w:rPr>
      </w:pPr>
    </w:p>
    <w:p w14:paraId="72E1208B" w14:textId="77777777" w:rsidR="00811FF8" w:rsidRDefault="00811FF8" w:rsidP="000416BD">
      <w:pPr>
        <w:tabs>
          <w:tab w:val="left" w:pos="0"/>
        </w:tabs>
        <w:autoSpaceDE w:val="0"/>
        <w:autoSpaceDN w:val="0"/>
        <w:ind w:right="-3"/>
        <w:jc w:val="center"/>
        <w:rPr>
          <w:rFonts w:ascii="Verdana" w:eastAsia="Arial" w:hAnsi="Verdana" w:cs="Arial"/>
          <w:b/>
          <w:bCs/>
          <w:sz w:val="20"/>
          <w:szCs w:val="20"/>
          <w:lang w:val="pt-PT" w:eastAsia="en-US"/>
        </w:rPr>
      </w:pPr>
    </w:p>
    <w:p w14:paraId="34F22C23" w14:textId="7E50163D" w:rsidR="000416BD" w:rsidRPr="00517322" w:rsidRDefault="000416BD" w:rsidP="000416BD">
      <w:pPr>
        <w:tabs>
          <w:tab w:val="left" w:pos="0"/>
        </w:tabs>
        <w:autoSpaceDE w:val="0"/>
        <w:autoSpaceDN w:val="0"/>
        <w:ind w:right="-3"/>
        <w:jc w:val="center"/>
        <w:rPr>
          <w:rFonts w:ascii="Verdana" w:eastAsia="Arial" w:hAnsi="Verdana" w:cs="Arial"/>
          <w:b/>
          <w:bCs/>
          <w:sz w:val="20"/>
          <w:szCs w:val="20"/>
          <w:lang w:val="pt-PT" w:eastAsia="en-US"/>
        </w:rPr>
      </w:pPr>
      <w:r>
        <w:rPr>
          <w:rFonts w:ascii="Verdana" w:eastAsia="Arial" w:hAnsi="Verdana" w:cs="Arial"/>
          <w:b/>
          <w:bCs/>
          <w:sz w:val="20"/>
          <w:szCs w:val="20"/>
          <w:lang w:val="pt-PT" w:eastAsia="en-US"/>
        </w:rPr>
        <w:t>Izaura Maria Moura Ferreira Almeida</w:t>
      </w:r>
    </w:p>
    <w:p w14:paraId="49941334" w14:textId="7E8E4388" w:rsidR="000416BD" w:rsidRDefault="000416BD" w:rsidP="000416BD">
      <w:pPr>
        <w:tabs>
          <w:tab w:val="left" w:pos="0"/>
        </w:tabs>
        <w:autoSpaceDE w:val="0"/>
        <w:autoSpaceDN w:val="0"/>
        <w:jc w:val="center"/>
        <w:rPr>
          <w:rFonts w:ascii="Verdana" w:eastAsia="Arial" w:hAnsi="Verdana" w:cs="Arial"/>
          <w:sz w:val="20"/>
          <w:szCs w:val="20"/>
          <w:lang w:val="pt-PT" w:eastAsia="en-US"/>
        </w:rPr>
      </w:pPr>
      <w:r>
        <w:rPr>
          <w:rFonts w:ascii="Verdana" w:hAnsi="Verdana" w:cs="Arial"/>
          <w:bCs/>
          <w:sz w:val="20"/>
          <w:szCs w:val="20"/>
        </w:rPr>
        <w:t>Agente de Contratação</w:t>
      </w:r>
    </w:p>
    <w:p w14:paraId="634F8060" w14:textId="32C1ABB9" w:rsidR="000416BD" w:rsidRDefault="000416BD" w:rsidP="000416BD">
      <w:pPr>
        <w:jc w:val="center"/>
        <w:rPr>
          <w:rFonts w:ascii="Verdana" w:eastAsia="Arial" w:hAnsi="Verdana" w:cs="Arial"/>
          <w:sz w:val="20"/>
          <w:szCs w:val="20"/>
          <w:lang w:val="pt-PT" w:eastAsia="en-US"/>
        </w:rPr>
      </w:pPr>
    </w:p>
    <w:p w14:paraId="4E42692A" w14:textId="77777777" w:rsidR="007C507C" w:rsidRDefault="007C507C" w:rsidP="000416BD">
      <w:pPr>
        <w:jc w:val="center"/>
        <w:rPr>
          <w:rFonts w:ascii="Verdana" w:eastAsia="Arial" w:hAnsi="Verdana" w:cs="Arial"/>
          <w:sz w:val="20"/>
          <w:szCs w:val="20"/>
          <w:lang w:val="pt-PT" w:eastAsia="en-US"/>
        </w:rPr>
      </w:pPr>
    </w:p>
    <w:p w14:paraId="64C96119" w14:textId="77777777" w:rsidR="007C507C" w:rsidRDefault="007C507C" w:rsidP="000416BD">
      <w:pPr>
        <w:jc w:val="center"/>
        <w:rPr>
          <w:rFonts w:ascii="Verdana" w:eastAsia="Arial" w:hAnsi="Verdana" w:cs="Arial"/>
          <w:sz w:val="20"/>
          <w:szCs w:val="20"/>
          <w:lang w:val="pt-PT" w:eastAsia="en-US"/>
        </w:rPr>
      </w:pPr>
    </w:p>
    <w:p w14:paraId="1C9EEB0E" w14:textId="77777777" w:rsidR="007C507C" w:rsidRDefault="007C507C" w:rsidP="000416BD">
      <w:pPr>
        <w:jc w:val="center"/>
        <w:rPr>
          <w:rFonts w:ascii="Verdana" w:eastAsia="Arial" w:hAnsi="Verdana" w:cs="Arial"/>
          <w:sz w:val="20"/>
          <w:szCs w:val="20"/>
          <w:lang w:val="pt-PT" w:eastAsia="en-US"/>
        </w:rPr>
      </w:pPr>
    </w:p>
    <w:p w14:paraId="17AC2BF0" w14:textId="77777777" w:rsidR="007C507C" w:rsidRDefault="007C507C" w:rsidP="000416BD">
      <w:pPr>
        <w:jc w:val="center"/>
        <w:rPr>
          <w:rFonts w:ascii="Verdana" w:eastAsia="Arial" w:hAnsi="Verdana" w:cs="Arial"/>
          <w:sz w:val="20"/>
          <w:szCs w:val="20"/>
          <w:lang w:val="pt-PT" w:eastAsia="en-US"/>
        </w:rPr>
      </w:pPr>
    </w:p>
    <w:p w14:paraId="431E6456" w14:textId="77777777" w:rsidR="007C507C" w:rsidRDefault="007C507C" w:rsidP="000416BD">
      <w:pPr>
        <w:jc w:val="center"/>
        <w:rPr>
          <w:rFonts w:ascii="Verdana" w:eastAsia="Arial" w:hAnsi="Verdana" w:cs="Arial"/>
          <w:sz w:val="20"/>
          <w:szCs w:val="20"/>
          <w:lang w:val="pt-PT" w:eastAsia="en-US"/>
        </w:rPr>
      </w:pPr>
    </w:p>
    <w:p w14:paraId="7FFC2263" w14:textId="77777777" w:rsidR="007C507C" w:rsidRDefault="007C507C" w:rsidP="000416BD">
      <w:pPr>
        <w:jc w:val="center"/>
        <w:rPr>
          <w:rFonts w:ascii="Verdana" w:eastAsia="Arial" w:hAnsi="Verdana" w:cs="Arial"/>
          <w:sz w:val="20"/>
          <w:szCs w:val="20"/>
          <w:lang w:val="pt-PT" w:eastAsia="en-US"/>
        </w:rPr>
      </w:pPr>
    </w:p>
    <w:p w14:paraId="06C0266E" w14:textId="77777777" w:rsidR="007C507C" w:rsidRDefault="007C507C" w:rsidP="000416BD">
      <w:pPr>
        <w:jc w:val="center"/>
        <w:rPr>
          <w:rFonts w:ascii="Verdana" w:eastAsia="Arial" w:hAnsi="Verdana" w:cs="Arial"/>
          <w:sz w:val="20"/>
          <w:szCs w:val="20"/>
          <w:lang w:val="pt-PT" w:eastAsia="en-US"/>
        </w:rPr>
      </w:pPr>
    </w:p>
    <w:p w14:paraId="148F042F" w14:textId="77777777" w:rsidR="007C507C" w:rsidRDefault="007C507C" w:rsidP="000416BD">
      <w:pPr>
        <w:jc w:val="center"/>
        <w:rPr>
          <w:rFonts w:ascii="Verdana" w:eastAsia="Arial" w:hAnsi="Verdana" w:cs="Arial"/>
          <w:sz w:val="20"/>
          <w:szCs w:val="20"/>
          <w:lang w:val="pt-PT" w:eastAsia="en-US"/>
        </w:rPr>
      </w:pPr>
    </w:p>
    <w:p w14:paraId="4DA037B8" w14:textId="77777777" w:rsidR="007C507C" w:rsidRDefault="007C507C" w:rsidP="000416BD">
      <w:pPr>
        <w:jc w:val="center"/>
        <w:rPr>
          <w:rFonts w:ascii="Verdana" w:eastAsia="Arial" w:hAnsi="Verdana" w:cs="Arial"/>
          <w:sz w:val="20"/>
          <w:szCs w:val="20"/>
          <w:lang w:val="pt-PT" w:eastAsia="en-US"/>
        </w:rPr>
      </w:pPr>
    </w:p>
    <w:p w14:paraId="168673F9" w14:textId="77777777" w:rsidR="007C507C" w:rsidRDefault="007C507C" w:rsidP="000416BD">
      <w:pPr>
        <w:jc w:val="center"/>
        <w:rPr>
          <w:rFonts w:ascii="Verdana" w:eastAsia="Arial" w:hAnsi="Verdana" w:cs="Arial"/>
          <w:sz w:val="20"/>
          <w:szCs w:val="20"/>
          <w:lang w:val="pt-PT" w:eastAsia="en-US"/>
        </w:rPr>
      </w:pPr>
    </w:p>
    <w:p w14:paraId="3F1BE109" w14:textId="77777777" w:rsidR="007C507C" w:rsidRDefault="007C507C" w:rsidP="000416BD">
      <w:pPr>
        <w:jc w:val="center"/>
        <w:rPr>
          <w:rFonts w:ascii="Verdana" w:eastAsia="Arial" w:hAnsi="Verdana" w:cs="Arial"/>
          <w:sz w:val="20"/>
          <w:szCs w:val="20"/>
          <w:lang w:val="pt-PT" w:eastAsia="en-US"/>
        </w:rPr>
      </w:pPr>
    </w:p>
    <w:p w14:paraId="2B94FE59" w14:textId="77777777" w:rsidR="007C507C" w:rsidRDefault="007C507C" w:rsidP="000416BD">
      <w:pPr>
        <w:jc w:val="center"/>
        <w:rPr>
          <w:rFonts w:ascii="Verdana" w:eastAsia="Arial" w:hAnsi="Verdana" w:cs="Arial"/>
          <w:sz w:val="20"/>
          <w:szCs w:val="20"/>
          <w:lang w:val="pt-PT" w:eastAsia="en-US"/>
        </w:rPr>
      </w:pPr>
    </w:p>
    <w:p w14:paraId="0DEE5B46" w14:textId="77777777" w:rsidR="007C507C" w:rsidRDefault="007C507C" w:rsidP="000416BD">
      <w:pPr>
        <w:jc w:val="center"/>
        <w:rPr>
          <w:rFonts w:ascii="Verdana" w:eastAsia="Arial" w:hAnsi="Verdana" w:cs="Arial"/>
          <w:sz w:val="20"/>
          <w:szCs w:val="20"/>
          <w:lang w:val="pt-PT" w:eastAsia="en-US"/>
        </w:rPr>
      </w:pPr>
    </w:p>
    <w:p w14:paraId="0C305616" w14:textId="77777777" w:rsidR="007C507C" w:rsidRDefault="007C507C" w:rsidP="000416BD">
      <w:pPr>
        <w:jc w:val="center"/>
        <w:rPr>
          <w:rFonts w:ascii="Verdana" w:eastAsia="Arial" w:hAnsi="Verdana" w:cs="Arial"/>
          <w:sz w:val="20"/>
          <w:szCs w:val="20"/>
          <w:lang w:val="pt-PT" w:eastAsia="en-US"/>
        </w:rPr>
      </w:pPr>
    </w:p>
    <w:p w14:paraId="356352AC" w14:textId="77777777" w:rsidR="007C507C" w:rsidRDefault="007C507C" w:rsidP="000416BD">
      <w:pPr>
        <w:jc w:val="center"/>
        <w:rPr>
          <w:rFonts w:ascii="Verdana" w:eastAsia="Arial" w:hAnsi="Verdana" w:cs="Arial"/>
          <w:sz w:val="20"/>
          <w:szCs w:val="20"/>
          <w:lang w:val="pt-PT" w:eastAsia="en-US"/>
        </w:rPr>
      </w:pPr>
    </w:p>
    <w:p w14:paraId="3E6771AB" w14:textId="77777777" w:rsidR="007C507C" w:rsidRDefault="007C507C" w:rsidP="000416BD">
      <w:pPr>
        <w:jc w:val="center"/>
        <w:rPr>
          <w:rFonts w:ascii="Verdana" w:eastAsia="Arial" w:hAnsi="Verdana" w:cs="Arial"/>
          <w:sz w:val="20"/>
          <w:szCs w:val="20"/>
          <w:lang w:val="pt-PT" w:eastAsia="en-US"/>
        </w:rPr>
      </w:pPr>
    </w:p>
    <w:p w14:paraId="21807727" w14:textId="77777777" w:rsidR="007C507C" w:rsidRDefault="007C507C" w:rsidP="000416BD">
      <w:pPr>
        <w:jc w:val="center"/>
        <w:rPr>
          <w:rFonts w:ascii="Verdana" w:eastAsia="Arial" w:hAnsi="Verdana" w:cs="Arial"/>
          <w:sz w:val="20"/>
          <w:szCs w:val="20"/>
          <w:lang w:val="pt-PT" w:eastAsia="en-US"/>
        </w:rPr>
      </w:pPr>
    </w:p>
    <w:p w14:paraId="5867D853" w14:textId="77777777" w:rsidR="007C507C" w:rsidRDefault="007C507C" w:rsidP="000416BD">
      <w:pPr>
        <w:jc w:val="center"/>
        <w:rPr>
          <w:rFonts w:ascii="Verdana" w:eastAsia="Arial" w:hAnsi="Verdana" w:cs="Arial"/>
          <w:sz w:val="20"/>
          <w:szCs w:val="20"/>
          <w:lang w:val="pt-PT" w:eastAsia="en-US"/>
        </w:rPr>
      </w:pPr>
    </w:p>
    <w:p w14:paraId="22E2DB18" w14:textId="77777777" w:rsidR="007C507C" w:rsidRDefault="007C507C" w:rsidP="000416BD">
      <w:pPr>
        <w:jc w:val="center"/>
        <w:rPr>
          <w:rFonts w:ascii="Verdana" w:eastAsia="Arial" w:hAnsi="Verdana" w:cs="Arial"/>
          <w:sz w:val="20"/>
          <w:szCs w:val="20"/>
          <w:lang w:val="pt-PT" w:eastAsia="en-US"/>
        </w:rPr>
      </w:pPr>
    </w:p>
    <w:p w14:paraId="73FBF39E" w14:textId="77777777" w:rsidR="007C507C" w:rsidRDefault="007C507C" w:rsidP="000416BD">
      <w:pPr>
        <w:jc w:val="center"/>
        <w:rPr>
          <w:rFonts w:ascii="Verdana" w:eastAsia="Arial" w:hAnsi="Verdana" w:cs="Arial"/>
          <w:sz w:val="20"/>
          <w:szCs w:val="20"/>
          <w:lang w:val="pt-PT" w:eastAsia="en-US"/>
        </w:rPr>
      </w:pPr>
    </w:p>
    <w:p w14:paraId="760775CF" w14:textId="77777777" w:rsidR="00DA4726" w:rsidRDefault="00DA4726" w:rsidP="007C507C">
      <w:pPr>
        <w:adjustRightInd w:val="0"/>
        <w:contextualSpacing/>
        <w:rPr>
          <w:rFonts w:eastAsia="Calibri"/>
          <w:color w:val="FF0000"/>
        </w:rPr>
      </w:pPr>
    </w:p>
    <w:p w14:paraId="173F8F8C" w14:textId="77777777" w:rsidR="00DA4726" w:rsidRDefault="00DA4726" w:rsidP="007C507C">
      <w:pPr>
        <w:adjustRightInd w:val="0"/>
        <w:contextualSpacing/>
        <w:rPr>
          <w:rFonts w:eastAsia="Calibri"/>
          <w:color w:val="FF0000"/>
        </w:rPr>
      </w:pPr>
    </w:p>
    <w:p w14:paraId="7C729F62" w14:textId="77777777" w:rsidR="00DA4726" w:rsidRDefault="00DA4726" w:rsidP="007C507C">
      <w:pPr>
        <w:adjustRightInd w:val="0"/>
        <w:contextualSpacing/>
        <w:rPr>
          <w:rFonts w:eastAsia="Calibri"/>
          <w:color w:val="FF0000"/>
        </w:rPr>
      </w:pPr>
    </w:p>
    <w:p w14:paraId="54597547" w14:textId="77777777" w:rsidR="00DA4726" w:rsidRDefault="00DA4726" w:rsidP="007C507C">
      <w:pPr>
        <w:adjustRightInd w:val="0"/>
        <w:contextualSpacing/>
        <w:rPr>
          <w:rFonts w:eastAsia="Calibri"/>
          <w:color w:val="FF0000"/>
        </w:rPr>
      </w:pPr>
    </w:p>
    <w:p w14:paraId="06F4F63E" w14:textId="77777777" w:rsidR="00DA4726" w:rsidRDefault="00DA4726" w:rsidP="007C507C">
      <w:pPr>
        <w:adjustRightInd w:val="0"/>
        <w:contextualSpacing/>
        <w:rPr>
          <w:rFonts w:eastAsia="Calibri"/>
          <w:color w:val="FF0000"/>
        </w:rPr>
      </w:pPr>
    </w:p>
    <w:p w14:paraId="7E976D01" w14:textId="77777777" w:rsidR="00DA4726" w:rsidRDefault="00DA4726" w:rsidP="007C507C">
      <w:pPr>
        <w:adjustRightInd w:val="0"/>
        <w:contextualSpacing/>
        <w:rPr>
          <w:rFonts w:eastAsia="Calibri"/>
          <w:color w:val="FF0000"/>
        </w:rPr>
      </w:pPr>
    </w:p>
    <w:p w14:paraId="4920AE47" w14:textId="121B44C8" w:rsidR="00E70AD5" w:rsidRPr="00E70AD5" w:rsidRDefault="00E70AD5" w:rsidP="00C32942">
      <w:pPr>
        <w:tabs>
          <w:tab w:val="left" w:pos="3660"/>
        </w:tabs>
        <w:contextualSpacing/>
        <w:jc w:val="center"/>
        <w:rPr>
          <w:b/>
          <w:bCs/>
          <w:u w:val="single"/>
        </w:rPr>
      </w:pPr>
      <w:r w:rsidRPr="00E70AD5">
        <w:rPr>
          <w:b/>
          <w:bCs/>
          <w:u w:val="single"/>
        </w:rPr>
        <w:lastRenderedPageBreak/>
        <w:t>ANEXO I</w:t>
      </w:r>
    </w:p>
    <w:p w14:paraId="4F84DAD7" w14:textId="77777777" w:rsidR="00C32942" w:rsidRPr="00E70AD5" w:rsidRDefault="00C32942" w:rsidP="00C32942">
      <w:pPr>
        <w:tabs>
          <w:tab w:val="left" w:pos="3660"/>
        </w:tabs>
        <w:contextualSpacing/>
        <w:jc w:val="center"/>
        <w:rPr>
          <w:b/>
          <w:bCs/>
          <w:u w:val="single"/>
        </w:rPr>
      </w:pPr>
      <w:r w:rsidRPr="00E70AD5">
        <w:rPr>
          <w:b/>
          <w:bCs/>
          <w:u w:val="single"/>
        </w:rPr>
        <w:t>TERMO DE REFERÊNCIA</w:t>
      </w:r>
    </w:p>
    <w:p w14:paraId="36CC3A0E" w14:textId="77777777" w:rsidR="00C32942" w:rsidRPr="00B2094D" w:rsidRDefault="00C32942" w:rsidP="00C32942">
      <w:pPr>
        <w:tabs>
          <w:tab w:val="left" w:pos="3660"/>
        </w:tabs>
        <w:contextualSpacing/>
        <w:jc w:val="center"/>
        <w:rPr>
          <w:b/>
          <w:bCs/>
        </w:rPr>
      </w:pPr>
    </w:p>
    <w:p w14:paraId="53DBFDA8" w14:textId="77777777" w:rsidR="00C32942" w:rsidRPr="00B2094D" w:rsidRDefault="00C32942" w:rsidP="00C32942">
      <w:pPr>
        <w:tabs>
          <w:tab w:val="left" w:pos="3660"/>
        </w:tabs>
        <w:contextualSpacing/>
        <w:jc w:val="center"/>
        <w:rPr>
          <w:b/>
          <w:bCs/>
        </w:rPr>
      </w:pPr>
    </w:p>
    <w:p w14:paraId="48BF188F" w14:textId="77777777" w:rsidR="00C32942" w:rsidRPr="00B2094D" w:rsidRDefault="00C32942" w:rsidP="00C32942">
      <w:pPr>
        <w:tabs>
          <w:tab w:val="left" w:pos="3660"/>
        </w:tabs>
        <w:contextualSpacing/>
        <w:rPr>
          <w:b/>
        </w:rPr>
      </w:pPr>
      <w:r w:rsidRPr="00B2094D">
        <w:rPr>
          <w:b/>
          <w:bCs/>
        </w:rPr>
        <w:t xml:space="preserve">OBJETO: </w:t>
      </w:r>
      <w:r w:rsidRPr="00B2094D">
        <w:rPr>
          <w:b/>
        </w:rPr>
        <w:t xml:space="preserve">Aquisição de gêneros alimentícios para merenda escolar </w:t>
      </w:r>
    </w:p>
    <w:p w14:paraId="661E1464" w14:textId="77777777" w:rsidR="00C32942" w:rsidRPr="00B2094D" w:rsidRDefault="00C32942" w:rsidP="00C32942">
      <w:pPr>
        <w:tabs>
          <w:tab w:val="left" w:pos="3660"/>
        </w:tabs>
        <w:contextualSpacing/>
        <w:rPr>
          <w:b/>
          <w:sz w:val="12"/>
        </w:rPr>
      </w:pPr>
    </w:p>
    <w:p w14:paraId="2B01367E" w14:textId="77777777" w:rsidR="00C32942" w:rsidRPr="00B2094D" w:rsidRDefault="00C32942" w:rsidP="00C32942">
      <w:pPr>
        <w:tabs>
          <w:tab w:val="left" w:pos="3660"/>
        </w:tabs>
        <w:contextualSpacing/>
        <w:rPr>
          <w:b/>
          <w:bCs/>
        </w:rPr>
      </w:pPr>
      <w:r w:rsidRPr="00B2094D">
        <w:rPr>
          <w:b/>
          <w:bCs/>
        </w:rPr>
        <w:t xml:space="preserve">INTERESSADO: Secretaria Municipal de Educação de Riachuelo </w:t>
      </w:r>
    </w:p>
    <w:p w14:paraId="68944468" w14:textId="77777777" w:rsidR="00C32942" w:rsidRPr="00B2094D" w:rsidRDefault="00C32942" w:rsidP="00C32942">
      <w:pPr>
        <w:contextualSpacing/>
        <w:jc w:val="both"/>
        <w:rPr>
          <w:color w:val="FF0000"/>
          <w:sz w:val="22"/>
          <w:szCs w:val="22"/>
        </w:rPr>
      </w:pPr>
    </w:p>
    <w:p w14:paraId="1B11324F" w14:textId="77777777" w:rsidR="00C32942" w:rsidRPr="00B2094D" w:rsidRDefault="00C32942" w:rsidP="00C32942">
      <w:pPr>
        <w:pStyle w:val="PargrafodaLista"/>
        <w:ind w:left="0"/>
        <w:jc w:val="both"/>
        <w:rPr>
          <w:rFonts w:ascii="Times New Roman" w:hAnsi="Times New Roman"/>
          <w:b/>
          <w:bCs/>
          <w:u w:val="single"/>
        </w:rPr>
      </w:pPr>
      <w:r w:rsidRPr="00B2094D">
        <w:rPr>
          <w:rFonts w:ascii="Times New Roman" w:hAnsi="Times New Roman"/>
          <w:b/>
          <w:bCs/>
          <w:u w:val="single"/>
        </w:rPr>
        <w:t>1. DEFINIÇÃO DO OBJETO</w:t>
      </w:r>
    </w:p>
    <w:p w14:paraId="7DC3C315" w14:textId="77777777" w:rsidR="00C32942" w:rsidRPr="00B2094D" w:rsidRDefault="00C32942" w:rsidP="00C32942">
      <w:pPr>
        <w:pStyle w:val="PargrafodaLista"/>
        <w:ind w:left="0"/>
        <w:jc w:val="both"/>
        <w:rPr>
          <w:rFonts w:ascii="Times New Roman" w:hAnsi="Times New Roman"/>
          <w:b/>
          <w:bCs/>
          <w:color w:val="FF0000"/>
          <w:sz w:val="20"/>
          <w:u w:val="single"/>
        </w:rPr>
      </w:pPr>
    </w:p>
    <w:p w14:paraId="5A1FFA48" w14:textId="77777777" w:rsidR="00C32942" w:rsidRPr="00B2094D" w:rsidRDefault="00C32942" w:rsidP="00C32942">
      <w:pPr>
        <w:numPr>
          <w:ilvl w:val="1"/>
          <w:numId w:val="58"/>
        </w:numPr>
        <w:pBdr>
          <w:top w:val="nil"/>
          <w:left w:val="nil"/>
          <w:bottom w:val="nil"/>
          <w:right w:val="nil"/>
          <w:between w:val="nil"/>
        </w:pBdr>
        <w:autoSpaceDE w:val="0"/>
        <w:autoSpaceDN w:val="0"/>
        <w:ind w:left="0" w:firstLine="0"/>
        <w:jc w:val="both"/>
      </w:pPr>
      <w:r w:rsidRPr="00B2094D">
        <w:t>Licitação para a contratação de empresa (s) objetivando o fornecimento parcelado de GÊNEROS ALIMENTÍCIOS em atendimento a demanda da merenda escolar no ano letivo de 2023 para a REDE MUNICIPAL DE ENSINO DO MUNICÍPIO DE RIACHUELO/SE, conforme especificações neste documento.</w:t>
      </w:r>
    </w:p>
    <w:p w14:paraId="17D18D87" w14:textId="77777777" w:rsidR="00C32942" w:rsidRPr="00B2094D" w:rsidRDefault="00C32942" w:rsidP="00C32942">
      <w:pPr>
        <w:pStyle w:val="Ttulo1"/>
        <w:tabs>
          <w:tab w:val="left" w:pos="974"/>
        </w:tabs>
        <w:rPr>
          <w:rFonts w:ascii="Times New Roman" w:hAnsi="Times New Roman" w:cs="Times New Roman"/>
          <w:b w:val="0"/>
          <w:color w:val="FF0000"/>
        </w:rPr>
      </w:pPr>
    </w:p>
    <w:p w14:paraId="5D2F20B3" w14:textId="77777777" w:rsidR="00C32942" w:rsidRPr="00E70AD5" w:rsidRDefault="00C32942" w:rsidP="00722CC5">
      <w:pPr>
        <w:pStyle w:val="corpo"/>
        <w:numPr>
          <w:ilvl w:val="2"/>
          <w:numId w:val="59"/>
        </w:numPr>
        <w:spacing w:before="0" w:beforeAutospacing="0" w:after="0" w:afterAutospacing="0"/>
        <w:ind w:left="0" w:firstLine="0"/>
        <w:jc w:val="both"/>
      </w:pPr>
      <w:r w:rsidRPr="00B2094D">
        <w:rPr>
          <w:b/>
        </w:rPr>
        <w:t xml:space="preserve">Este Pregão é destinado, </w:t>
      </w:r>
      <w:r w:rsidRPr="00B2094D">
        <w:rPr>
          <w:b/>
          <w:u w:val="single"/>
        </w:rPr>
        <w:t>EXCLUSIVAMENTE</w:t>
      </w:r>
      <w:r w:rsidRPr="00B2094D">
        <w:rPr>
          <w:b/>
        </w:rPr>
        <w:t xml:space="preserve"> para as Microempresas e Empresas de Pequeno Porte, </w:t>
      </w:r>
      <w:r w:rsidRPr="00E70AD5">
        <w:rPr>
          <w:b/>
          <w:u w:val="single"/>
        </w:rPr>
        <w:t>com EXCEÇÃO dos itens 46, 47, 48, 49 e 50 (75%)</w:t>
      </w:r>
      <w:r w:rsidRPr="00E70AD5">
        <w:rPr>
          <w:b/>
        </w:rPr>
        <w:t xml:space="preserve">, os quais </w:t>
      </w:r>
      <w:proofErr w:type="gramStart"/>
      <w:r w:rsidRPr="00E70AD5">
        <w:rPr>
          <w:b/>
        </w:rPr>
        <w:t>são para a AMPLA CONCORRÊNCIA, respaldado</w:t>
      </w:r>
      <w:proofErr w:type="gramEnd"/>
      <w:r w:rsidRPr="00E70AD5">
        <w:rPr>
          <w:b/>
        </w:rPr>
        <w:t xml:space="preserve"> nos termos no art. 48, inciso I e III da Lei Federal nº 123/2006 e suas alterações e Decreto Federal 8.538/2015.</w:t>
      </w:r>
    </w:p>
    <w:p w14:paraId="740656C1" w14:textId="77777777" w:rsidR="00C32942" w:rsidRPr="00E70AD5" w:rsidRDefault="00C32942" w:rsidP="00C32942">
      <w:pPr>
        <w:pStyle w:val="corpo"/>
        <w:spacing w:before="0" w:beforeAutospacing="0" w:after="0" w:afterAutospacing="0"/>
        <w:jc w:val="both"/>
        <w:rPr>
          <w:b/>
          <w:color w:val="FF0000"/>
        </w:rPr>
      </w:pPr>
    </w:p>
    <w:p w14:paraId="323B2140" w14:textId="77777777" w:rsidR="00C32942" w:rsidRPr="00E70AD5" w:rsidRDefault="00C32942" w:rsidP="00722CC5">
      <w:pPr>
        <w:pStyle w:val="corpo"/>
        <w:numPr>
          <w:ilvl w:val="2"/>
          <w:numId w:val="59"/>
        </w:numPr>
        <w:spacing w:before="0" w:beforeAutospacing="0" w:after="0" w:afterAutospacing="0"/>
        <w:ind w:left="0" w:firstLine="0"/>
        <w:jc w:val="both"/>
      </w:pPr>
      <w:r w:rsidRPr="00E70AD5">
        <w:rPr>
          <w:b/>
        </w:rPr>
        <w:t xml:space="preserve">Alertamos a todos os licitantes que os itens 14, 15, 26, 29 e 41 56 (25%) foram desmembrados em razão da exigência contida no art. 48, III da Lei Federal 123/2006. </w:t>
      </w:r>
    </w:p>
    <w:p w14:paraId="217766C0" w14:textId="77777777" w:rsidR="00C32942" w:rsidRPr="00E70AD5" w:rsidRDefault="00C32942" w:rsidP="00C32942">
      <w:pPr>
        <w:pStyle w:val="corpo"/>
        <w:spacing w:before="0" w:beforeAutospacing="0" w:after="0" w:afterAutospacing="0"/>
        <w:jc w:val="both"/>
        <w:rPr>
          <w:b/>
          <w:color w:val="FF0000"/>
        </w:rPr>
      </w:pPr>
    </w:p>
    <w:p w14:paraId="7CAD86B3" w14:textId="77777777" w:rsidR="00C32942" w:rsidRPr="00B2094D" w:rsidRDefault="00C32942" w:rsidP="00722CC5">
      <w:pPr>
        <w:pStyle w:val="corpo"/>
        <w:numPr>
          <w:ilvl w:val="2"/>
          <w:numId w:val="59"/>
        </w:numPr>
        <w:spacing w:before="0" w:beforeAutospacing="0" w:after="0" w:afterAutospacing="0"/>
        <w:ind w:left="0" w:firstLine="0"/>
        <w:jc w:val="both"/>
        <w:rPr>
          <w:b/>
          <w:bCs/>
        </w:rPr>
      </w:pPr>
      <w:r w:rsidRPr="00E70AD5">
        <w:rPr>
          <w:b/>
          <w:bCs/>
        </w:rPr>
        <w:t xml:space="preserve">Os itens </w:t>
      </w:r>
      <w:r w:rsidRPr="00E70AD5">
        <w:rPr>
          <w:b/>
        </w:rPr>
        <w:t xml:space="preserve">46, 47, 48, 49 e 50 </w:t>
      </w:r>
      <w:r w:rsidRPr="00E70AD5">
        <w:rPr>
          <w:b/>
          <w:bCs/>
        </w:rPr>
        <w:t>correspondem respectivamente aos itens previstos</w:t>
      </w:r>
      <w:r w:rsidRPr="00B2094D">
        <w:rPr>
          <w:b/>
          <w:bCs/>
        </w:rPr>
        <w:t xml:space="preserve"> no subitem 1.1.2 acima; estes, sendo para a ampla concorrência.</w:t>
      </w:r>
    </w:p>
    <w:p w14:paraId="28156EA6" w14:textId="77777777" w:rsidR="00C32942" w:rsidRPr="00B2094D" w:rsidRDefault="00C32942" w:rsidP="00C32942">
      <w:pPr>
        <w:pStyle w:val="corpo"/>
        <w:spacing w:before="0" w:beforeAutospacing="0" w:after="0" w:afterAutospacing="0"/>
        <w:jc w:val="both"/>
        <w:rPr>
          <w:bCs/>
          <w:color w:val="FF0000"/>
        </w:rPr>
      </w:pPr>
    </w:p>
    <w:p w14:paraId="5942A641" w14:textId="77777777" w:rsidR="00C32942" w:rsidRPr="00B2094D" w:rsidRDefault="00C32942" w:rsidP="00722CC5">
      <w:pPr>
        <w:pStyle w:val="corpo"/>
        <w:numPr>
          <w:ilvl w:val="2"/>
          <w:numId w:val="59"/>
        </w:numPr>
        <w:spacing w:before="0" w:beforeAutospacing="0" w:after="0" w:afterAutospacing="0"/>
        <w:ind w:left="0" w:firstLine="0"/>
        <w:jc w:val="both"/>
        <w:rPr>
          <w:bCs/>
        </w:rPr>
      </w:pPr>
      <w:r w:rsidRPr="00B2094D">
        <w:rPr>
          <w:bCs/>
        </w:rPr>
        <w:t>Se o mesmo licitante for vencedor das cotas principais e cotas reservadas, deverá praticar o mesmo preço, inclusive o menor valor dentre eles.</w:t>
      </w:r>
    </w:p>
    <w:p w14:paraId="6CF0DE2F" w14:textId="77777777" w:rsidR="00C32942" w:rsidRPr="00B2094D" w:rsidRDefault="00C32942" w:rsidP="00C32942">
      <w:pPr>
        <w:pStyle w:val="PargrafodaLista"/>
        <w:ind w:left="0"/>
        <w:jc w:val="both"/>
        <w:rPr>
          <w:rFonts w:ascii="Times New Roman" w:hAnsi="Times New Roman"/>
          <w:color w:val="FF0000"/>
        </w:rPr>
      </w:pPr>
    </w:p>
    <w:p w14:paraId="6F88915B" w14:textId="77777777" w:rsidR="00C32942" w:rsidRPr="00B2094D" w:rsidRDefault="00C32942" w:rsidP="00C32942">
      <w:pPr>
        <w:pStyle w:val="PargrafodaLista"/>
        <w:ind w:left="0"/>
        <w:jc w:val="both"/>
        <w:rPr>
          <w:rFonts w:ascii="Times New Roman" w:hAnsi="Times New Roman"/>
          <w:b/>
          <w:bCs/>
          <w:u w:val="single"/>
        </w:rPr>
      </w:pPr>
      <w:r w:rsidRPr="00B2094D">
        <w:rPr>
          <w:rFonts w:ascii="Times New Roman" w:hAnsi="Times New Roman"/>
          <w:b/>
          <w:bCs/>
          <w:u w:val="single"/>
        </w:rPr>
        <w:t xml:space="preserve">2. ESPECIFICAÇÕES E QUANTIDADES </w:t>
      </w:r>
    </w:p>
    <w:p w14:paraId="653D39A1" w14:textId="77777777" w:rsidR="00C32942" w:rsidRPr="00B2094D" w:rsidRDefault="00C32942" w:rsidP="00C32942">
      <w:pPr>
        <w:pStyle w:val="PargrafodaLista"/>
        <w:ind w:left="0"/>
        <w:jc w:val="both"/>
        <w:rPr>
          <w:rFonts w:ascii="Times New Roman" w:hAnsi="Times New Roman"/>
          <w:b/>
          <w:bCs/>
          <w:u w:val="single"/>
        </w:rPr>
      </w:pPr>
    </w:p>
    <w:p w14:paraId="78D8D324" w14:textId="77777777" w:rsidR="00C32942" w:rsidRPr="00B2094D" w:rsidRDefault="00C32942" w:rsidP="00C32942">
      <w:pPr>
        <w:pStyle w:val="PargrafodaLista"/>
        <w:ind w:left="0"/>
        <w:jc w:val="both"/>
        <w:rPr>
          <w:rFonts w:ascii="Times New Roman" w:hAnsi="Times New Roman"/>
        </w:rPr>
      </w:pPr>
      <w:r w:rsidRPr="00B2094D">
        <w:rPr>
          <w:rFonts w:ascii="Times New Roman" w:hAnsi="Times New Roman"/>
        </w:rPr>
        <w:t>2.1. Tabela Em anexo ao ETP/TR.</w:t>
      </w:r>
    </w:p>
    <w:p w14:paraId="3128FD5F" w14:textId="77777777" w:rsidR="00C32942" w:rsidRPr="00B2094D" w:rsidRDefault="00C32942" w:rsidP="00C32942">
      <w:pPr>
        <w:pStyle w:val="PargrafodaLista"/>
        <w:ind w:left="0"/>
        <w:jc w:val="both"/>
        <w:rPr>
          <w:rFonts w:ascii="Times New Roman" w:hAnsi="Times New Roman"/>
        </w:rPr>
      </w:pPr>
    </w:p>
    <w:p w14:paraId="0C8CF191" w14:textId="77777777" w:rsidR="00C32942" w:rsidRPr="00B2094D" w:rsidRDefault="00C32942" w:rsidP="00C32942">
      <w:pPr>
        <w:pStyle w:val="PargrafodaLista"/>
        <w:ind w:left="0"/>
        <w:jc w:val="both"/>
        <w:rPr>
          <w:rFonts w:ascii="Times New Roman" w:hAnsi="Times New Roman"/>
        </w:rPr>
      </w:pPr>
      <w:r w:rsidRPr="00B2094D">
        <w:rPr>
          <w:rFonts w:ascii="Times New Roman" w:hAnsi="Times New Roman"/>
        </w:rPr>
        <w:t xml:space="preserve">2.2. O prazo do contrato será de 12 (doze) meses, podendo o mesmo ser prorrogado, em caso de necessidade ou </w:t>
      </w:r>
      <w:proofErr w:type="spellStart"/>
      <w:r w:rsidRPr="00B2094D">
        <w:rPr>
          <w:rFonts w:ascii="Times New Roman" w:hAnsi="Times New Roman"/>
        </w:rPr>
        <w:t>vantajosidade</w:t>
      </w:r>
      <w:proofErr w:type="spellEnd"/>
      <w:r w:rsidRPr="00B2094D">
        <w:rPr>
          <w:rFonts w:ascii="Times New Roman" w:hAnsi="Times New Roman"/>
        </w:rPr>
        <w:t xml:space="preserve"> para a Administração Pública, dentro dos limites previstos em lei. </w:t>
      </w:r>
    </w:p>
    <w:p w14:paraId="161C092A" w14:textId="77777777" w:rsidR="00C32942" w:rsidRPr="00B2094D" w:rsidRDefault="00C32942" w:rsidP="00C32942">
      <w:pPr>
        <w:pStyle w:val="PargrafodaLista"/>
        <w:ind w:left="0"/>
        <w:jc w:val="both"/>
        <w:rPr>
          <w:rFonts w:ascii="Times New Roman" w:hAnsi="Times New Roman"/>
          <w:b/>
          <w:bCs/>
          <w:color w:val="FF0000"/>
          <w:u w:val="single"/>
        </w:rPr>
      </w:pPr>
    </w:p>
    <w:p w14:paraId="4C9860A8" w14:textId="77777777" w:rsidR="00C32942" w:rsidRPr="00B2094D" w:rsidRDefault="00C32942" w:rsidP="00C32942">
      <w:pPr>
        <w:pStyle w:val="PargrafodaLista"/>
        <w:ind w:left="0"/>
        <w:jc w:val="both"/>
        <w:rPr>
          <w:rFonts w:ascii="Times New Roman" w:hAnsi="Times New Roman"/>
          <w:b/>
          <w:bCs/>
          <w:u w:val="single"/>
        </w:rPr>
      </w:pPr>
      <w:r w:rsidRPr="00B2094D">
        <w:rPr>
          <w:rFonts w:ascii="Times New Roman" w:hAnsi="Times New Roman"/>
          <w:b/>
          <w:bCs/>
          <w:u w:val="single"/>
        </w:rPr>
        <w:t>3. DA JUSTIFICATIVA DA CONTRATAÇÃO</w:t>
      </w:r>
    </w:p>
    <w:p w14:paraId="0CC0E30D" w14:textId="77777777" w:rsidR="00C32942" w:rsidRPr="00B2094D" w:rsidRDefault="00C32942" w:rsidP="00C32942">
      <w:pPr>
        <w:pStyle w:val="PargrafodaLista"/>
        <w:ind w:left="0"/>
        <w:jc w:val="both"/>
        <w:rPr>
          <w:rFonts w:ascii="Times New Roman" w:hAnsi="Times New Roman"/>
          <w:color w:val="FF0000"/>
          <w:sz w:val="20"/>
        </w:rPr>
      </w:pPr>
    </w:p>
    <w:p w14:paraId="5ED33147" w14:textId="77777777" w:rsidR="00C32942" w:rsidRPr="00B2094D" w:rsidRDefault="00C32942" w:rsidP="00C32942">
      <w:pPr>
        <w:pStyle w:val="PargrafodaLista"/>
        <w:ind w:left="0"/>
        <w:jc w:val="both"/>
        <w:rPr>
          <w:rFonts w:ascii="Times New Roman" w:hAnsi="Times New Roman"/>
        </w:rPr>
      </w:pPr>
      <w:r w:rsidRPr="00B2094D">
        <w:rPr>
          <w:rFonts w:ascii="Times New Roman" w:hAnsi="Times New Roman"/>
        </w:rPr>
        <w:t>3.1. A fundamentação da contratação se encontra pormenorizada em justificativa apresentada no DFD – Documento de Formalização de Demanda, bem como no Estudo Técnico Preliminar, documentos apêndices a este Termo de Referência.</w:t>
      </w:r>
    </w:p>
    <w:p w14:paraId="67165C8A" w14:textId="77777777" w:rsidR="00C32942" w:rsidRPr="00B2094D" w:rsidRDefault="00C32942" w:rsidP="00C32942">
      <w:pPr>
        <w:pStyle w:val="PargrafodaLista"/>
        <w:ind w:left="0"/>
        <w:jc w:val="both"/>
        <w:rPr>
          <w:rFonts w:ascii="Times New Roman" w:hAnsi="Times New Roman"/>
          <w:color w:val="FF0000"/>
          <w:sz w:val="12"/>
        </w:rPr>
      </w:pPr>
    </w:p>
    <w:p w14:paraId="5FE8FB9D" w14:textId="77777777" w:rsidR="00C32942" w:rsidRPr="00B2094D" w:rsidRDefault="00C32942" w:rsidP="00C32942">
      <w:pPr>
        <w:tabs>
          <w:tab w:val="left" w:pos="284"/>
        </w:tabs>
        <w:jc w:val="both"/>
      </w:pPr>
      <w:r w:rsidRPr="00B2094D">
        <w:t xml:space="preserve">3.2. A necessidade da presente contratação tem como intuito atender as demandas do(s) Órgão(s) contratante(s), em especial aquelas ligadas </w:t>
      </w:r>
      <w:proofErr w:type="gramStart"/>
      <w:r w:rsidRPr="00B2094D">
        <w:t>a</w:t>
      </w:r>
      <w:proofErr w:type="gramEnd"/>
      <w:r w:rsidRPr="00B2094D">
        <w:t xml:space="preserve"> aquisição gêneros alimentícios para compor a merenda escolar. A contratação visa garantir a conformidade legal dos atos administrativos praticados, em </w:t>
      </w:r>
      <w:r w:rsidRPr="00B2094D">
        <w:lastRenderedPageBreak/>
        <w:t>consonância com as diretrizes estabelecidas pela Lei nº 14.133/21, promovendo assim uma gestão pública eficiente e transparente.</w:t>
      </w:r>
    </w:p>
    <w:p w14:paraId="08099BF1" w14:textId="77777777" w:rsidR="00C32942" w:rsidRPr="00B2094D" w:rsidRDefault="00C32942" w:rsidP="00C32942">
      <w:pPr>
        <w:tabs>
          <w:tab w:val="left" w:pos="284"/>
        </w:tabs>
        <w:jc w:val="both"/>
        <w:rPr>
          <w:color w:val="FF0000"/>
        </w:rPr>
      </w:pPr>
    </w:p>
    <w:p w14:paraId="73B02139" w14:textId="77777777" w:rsidR="00C32942" w:rsidRPr="00B2094D" w:rsidRDefault="00C32942" w:rsidP="00C32942">
      <w:pPr>
        <w:pStyle w:val="PargrafodaLista"/>
        <w:ind w:left="0"/>
        <w:jc w:val="both"/>
        <w:rPr>
          <w:rFonts w:ascii="Times New Roman" w:hAnsi="Times New Roman"/>
        </w:rPr>
      </w:pPr>
      <w:r w:rsidRPr="00B2094D">
        <w:rPr>
          <w:rFonts w:ascii="Times New Roman" w:hAnsi="Times New Roman"/>
        </w:rPr>
        <w:t xml:space="preserve">3.3. Sabe-se que atender às necessidades alimentares é um dever do Estado, conforme prevê a legislação brasileira. A Lei de Diretrizes da Educação Nacional – LDB nº 9.394/96 – nos seus Art. 2° e 3°, os quais explicita a responsabilidade social da família e do Estado no que se refere à educação, cuja finalidade é o pleno desenvolvimento do educando, seu preparo para o exercício da cidadania e sua qualificação para o trabalho. Prevê que o ensino deve ser ministrado com base em alguns princípios, entre os quais, a igualdade de condições para o acesso e a permanência na escola. </w:t>
      </w:r>
    </w:p>
    <w:p w14:paraId="46F77C25" w14:textId="77777777" w:rsidR="00C32942" w:rsidRPr="00B2094D" w:rsidRDefault="00C32942" w:rsidP="00C32942">
      <w:pPr>
        <w:pStyle w:val="PargrafodaLista"/>
        <w:ind w:left="0"/>
        <w:jc w:val="both"/>
        <w:rPr>
          <w:rFonts w:ascii="Times New Roman" w:hAnsi="Times New Roman"/>
          <w:color w:val="FF0000"/>
        </w:rPr>
      </w:pPr>
    </w:p>
    <w:p w14:paraId="1F627B9F" w14:textId="77777777" w:rsidR="00C32942" w:rsidRPr="00B2094D" w:rsidRDefault="00C32942" w:rsidP="00C32942">
      <w:pPr>
        <w:pStyle w:val="PargrafodaLista"/>
        <w:ind w:left="0"/>
        <w:jc w:val="both"/>
        <w:rPr>
          <w:rFonts w:ascii="Times New Roman" w:hAnsi="Times New Roman"/>
        </w:rPr>
      </w:pPr>
      <w:r w:rsidRPr="00B2094D">
        <w:rPr>
          <w:rFonts w:ascii="Times New Roman" w:hAnsi="Times New Roman"/>
        </w:rPr>
        <w:t xml:space="preserve">3.4. Segundo o FNDE (Fundo Nacional de Desenvolvimento da Educação) que conta com a atuação do PNAE (Programa Nutricional de Alimentação Escolar), é um eixo fundamental para a garantida </w:t>
      </w:r>
      <w:proofErr w:type="gramStart"/>
      <w:r w:rsidRPr="00B2094D">
        <w:rPr>
          <w:rFonts w:ascii="Times New Roman" w:hAnsi="Times New Roman"/>
        </w:rPr>
        <w:t>da Segurança Alimentar</w:t>
      </w:r>
      <w:proofErr w:type="gramEnd"/>
      <w:r w:rsidRPr="00B2094D">
        <w:rPr>
          <w:rFonts w:ascii="Times New Roman" w:hAnsi="Times New Roman"/>
        </w:rPr>
        <w:t xml:space="preserve"> e Nutricional no país, calcado no emprego da alimentação saudável e adequada, compreendendo o uso de alimentos variados, seguros, que respeitem a cultura, as tradições e os hábitos alimentares saudáveis; desenvolvimento de ações de educação alimentar e nutricional; o direito à alimentação escolar, visando a garantir segurança alimentar e nutricional dos alunos, com acesso de forma igualitária, respeitando as diferenças biológicas entre idades e condições de saúde dos alunos que necessitem de atenção específica e aqueles que se encontram em vulnerabilidade social.</w:t>
      </w:r>
    </w:p>
    <w:p w14:paraId="202D56FC" w14:textId="77777777" w:rsidR="00C32942" w:rsidRPr="00B2094D" w:rsidRDefault="00C32942" w:rsidP="00C32942">
      <w:pPr>
        <w:pStyle w:val="PargrafodaLista"/>
        <w:ind w:left="0"/>
        <w:jc w:val="both"/>
        <w:rPr>
          <w:rFonts w:ascii="Times New Roman" w:hAnsi="Times New Roman"/>
          <w:b/>
          <w:bCs/>
          <w:color w:val="FF0000"/>
          <w:u w:val="single"/>
        </w:rPr>
      </w:pPr>
    </w:p>
    <w:p w14:paraId="066EBB52" w14:textId="77777777" w:rsidR="00C32942" w:rsidRPr="00B2094D" w:rsidRDefault="00C32942" w:rsidP="00C32942">
      <w:pPr>
        <w:jc w:val="both"/>
        <w:rPr>
          <w:u w:val="single"/>
        </w:rPr>
      </w:pPr>
      <w:r w:rsidRPr="00B2094D">
        <w:rPr>
          <w:b/>
          <w:bCs/>
          <w:u w:val="single"/>
        </w:rPr>
        <w:t xml:space="preserve">4. DA FUNDAMENTAÇÃO LEGAL </w:t>
      </w:r>
      <w:r w:rsidRPr="00B2094D">
        <w:rPr>
          <w:b/>
          <w:u w:val="single"/>
        </w:rPr>
        <w:t xml:space="preserve">(art. 6º, inciso XXIII, alínea ‘b’, da Lei nº 14.133/2021). </w:t>
      </w:r>
    </w:p>
    <w:p w14:paraId="6114EDFD" w14:textId="77777777" w:rsidR="00C32942" w:rsidRPr="00B2094D" w:rsidRDefault="00C32942" w:rsidP="00C32942">
      <w:pPr>
        <w:pStyle w:val="PargrafodaLista"/>
        <w:ind w:left="0"/>
        <w:jc w:val="both"/>
        <w:rPr>
          <w:rFonts w:ascii="Times New Roman" w:hAnsi="Times New Roman"/>
          <w:b/>
          <w:bCs/>
          <w:color w:val="FF0000"/>
          <w:sz w:val="20"/>
          <w:u w:val="single"/>
        </w:rPr>
      </w:pPr>
    </w:p>
    <w:p w14:paraId="7AFADB66" w14:textId="77777777" w:rsidR="00C32942" w:rsidRPr="00B2094D" w:rsidRDefault="00C32942" w:rsidP="00C32942">
      <w:pPr>
        <w:pStyle w:val="PargrafodaLista"/>
        <w:ind w:left="0"/>
        <w:jc w:val="both"/>
        <w:rPr>
          <w:rFonts w:ascii="Times New Roman" w:hAnsi="Times New Roman"/>
        </w:rPr>
      </w:pPr>
      <w:r w:rsidRPr="00B2094D">
        <w:rPr>
          <w:rFonts w:ascii="Times New Roman" w:hAnsi="Times New Roman"/>
        </w:rPr>
        <w:t>4.1. Os bens, objeto da presente licitação, caracterizam-se como de natureza comum, tendo em vista que são geralmente oferecidos por diversos fornecedores e facilmente comparáveis entre si, de modo a permitir a decisão de compra com base no menor preço, por meio de especificações usuais praticadas no mercado.</w:t>
      </w:r>
    </w:p>
    <w:p w14:paraId="04BFC5C1" w14:textId="77777777" w:rsidR="00C32942" w:rsidRPr="00B2094D" w:rsidRDefault="00C32942" w:rsidP="00C32942">
      <w:pPr>
        <w:pStyle w:val="PargrafodaLista"/>
        <w:ind w:left="0"/>
        <w:jc w:val="both"/>
        <w:rPr>
          <w:rFonts w:ascii="Times New Roman" w:hAnsi="Times New Roman"/>
          <w:color w:val="FF0000"/>
          <w:sz w:val="12"/>
        </w:rPr>
      </w:pPr>
    </w:p>
    <w:p w14:paraId="4C122D97" w14:textId="77777777" w:rsidR="00C32942" w:rsidRPr="00B2094D" w:rsidRDefault="00C32942" w:rsidP="00C32942">
      <w:pPr>
        <w:pStyle w:val="PargrafodaLista"/>
        <w:ind w:left="0"/>
        <w:jc w:val="both"/>
        <w:rPr>
          <w:rFonts w:ascii="Times New Roman" w:hAnsi="Times New Roman"/>
        </w:rPr>
      </w:pPr>
      <w:r w:rsidRPr="00B2094D">
        <w:rPr>
          <w:rFonts w:ascii="Times New Roman" w:hAnsi="Times New Roman"/>
        </w:rPr>
        <w:t>4.2. A adoção da modalidade de Pregão Eletrônico enquadra-se perfeitamente na conveniência da contratação, proporcionando melhor planejamento dos gastos públicos.</w:t>
      </w:r>
    </w:p>
    <w:p w14:paraId="706BE7B3" w14:textId="77777777" w:rsidR="00C32942" w:rsidRPr="00B2094D" w:rsidRDefault="00C32942" w:rsidP="00C32942">
      <w:pPr>
        <w:pStyle w:val="PargrafodaLista"/>
        <w:ind w:left="0"/>
        <w:jc w:val="both"/>
        <w:rPr>
          <w:rFonts w:ascii="Times New Roman" w:hAnsi="Times New Roman"/>
          <w:color w:val="FF0000"/>
        </w:rPr>
      </w:pPr>
    </w:p>
    <w:p w14:paraId="76A4A2CE" w14:textId="77777777" w:rsidR="00C32942" w:rsidRPr="00B2094D" w:rsidRDefault="00C32942" w:rsidP="00C32942">
      <w:pPr>
        <w:pStyle w:val="PargrafodaLista"/>
        <w:ind w:left="0"/>
        <w:jc w:val="both"/>
        <w:rPr>
          <w:rFonts w:ascii="Times New Roman" w:hAnsi="Times New Roman"/>
        </w:rPr>
      </w:pPr>
      <w:r w:rsidRPr="00B2094D">
        <w:rPr>
          <w:rFonts w:ascii="Times New Roman" w:hAnsi="Times New Roman"/>
        </w:rPr>
        <w:t>4.3. Este formato acaba proporcionando inúmeras vantagens para o órgão licitante, quando são consideradas diversas características presentes no mesmo, tais como a celeridade, a desburocratização, a economia, a ampla divulgação, a publicidade e a eficiência na contratação.</w:t>
      </w:r>
    </w:p>
    <w:p w14:paraId="25069E84" w14:textId="77777777" w:rsidR="00C32942" w:rsidRDefault="00C32942" w:rsidP="00C32942">
      <w:pPr>
        <w:pStyle w:val="PargrafodaLista"/>
        <w:ind w:left="0"/>
        <w:jc w:val="both"/>
        <w:rPr>
          <w:rFonts w:ascii="Times New Roman" w:hAnsi="Times New Roman"/>
          <w:color w:val="FF0000"/>
          <w:sz w:val="12"/>
        </w:rPr>
      </w:pPr>
    </w:p>
    <w:p w14:paraId="09FBF42A" w14:textId="77777777" w:rsidR="00C32942" w:rsidRPr="00B2094D" w:rsidRDefault="00C32942" w:rsidP="00C32942">
      <w:pPr>
        <w:pStyle w:val="PargrafodaLista"/>
        <w:ind w:left="0"/>
        <w:jc w:val="both"/>
        <w:rPr>
          <w:rFonts w:ascii="Times New Roman" w:hAnsi="Times New Roman"/>
          <w:color w:val="FF0000"/>
          <w:sz w:val="12"/>
        </w:rPr>
      </w:pPr>
    </w:p>
    <w:p w14:paraId="21D2AA4E" w14:textId="77777777" w:rsidR="00C32942" w:rsidRPr="00277578" w:rsidRDefault="00C32942" w:rsidP="00C32942">
      <w:pPr>
        <w:pStyle w:val="PargrafodaLista"/>
        <w:ind w:left="0"/>
        <w:jc w:val="both"/>
        <w:rPr>
          <w:rFonts w:ascii="Times New Roman" w:hAnsi="Times New Roman"/>
        </w:rPr>
      </w:pPr>
      <w:r w:rsidRPr="00277578">
        <w:rPr>
          <w:rFonts w:ascii="Times New Roman" w:hAnsi="Times New Roman"/>
        </w:rPr>
        <w:t>4.4. Sobre o que dispõe o art. 29 da Lei nº 14.133/2021 que estabelece as hipóteses em que a Administração Pública Federal pode utilizar o Pregão:</w:t>
      </w:r>
    </w:p>
    <w:p w14:paraId="29DC2AE9" w14:textId="77777777" w:rsidR="00C32942" w:rsidRPr="00B2094D" w:rsidRDefault="00C32942" w:rsidP="00C32942">
      <w:pPr>
        <w:pStyle w:val="PargrafodaLista"/>
        <w:ind w:left="0"/>
        <w:jc w:val="both"/>
        <w:rPr>
          <w:rFonts w:ascii="Times New Roman" w:hAnsi="Times New Roman"/>
          <w:color w:val="FF0000"/>
        </w:rPr>
      </w:pPr>
    </w:p>
    <w:p w14:paraId="7E66E570" w14:textId="77777777" w:rsidR="00C32942" w:rsidRPr="009A7ABD" w:rsidRDefault="00C32942" w:rsidP="00C32942">
      <w:pPr>
        <w:pStyle w:val="PargrafodaLista"/>
        <w:ind w:left="2268"/>
        <w:jc w:val="both"/>
        <w:rPr>
          <w:rFonts w:ascii="Times New Roman" w:hAnsi="Times New Roman"/>
        </w:rPr>
      </w:pPr>
      <w:r w:rsidRPr="009A7ABD">
        <w:rPr>
          <w:rFonts w:ascii="Times New Roman" w:hAnsi="Times New Roman"/>
          <w:b/>
          <w:bCs/>
        </w:rPr>
        <w:t>Art. 28.</w:t>
      </w:r>
      <w:r w:rsidRPr="009A7ABD">
        <w:rPr>
          <w:rFonts w:ascii="Times New Roman" w:hAnsi="Times New Roman"/>
        </w:rPr>
        <w:t xml:space="preserve"> São modalidades de licitação:</w:t>
      </w:r>
      <w:r>
        <w:rPr>
          <w:rFonts w:ascii="Times New Roman" w:hAnsi="Times New Roman"/>
        </w:rPr>
        <w:t xml:space="preserve"> </w:t>
      </w:r>
    </w:p>
    <w:p w14:paraId="4C7CEDC0" w14:textId="77777777" w:rsidR="00C32942" w:rsidRDefault="00C32942" w:rsidP="00C32942">
      <w:pPr>
        <w:pStyle w:val="PargrafodaLista"/>
        <w:ind w:left="2268"/>
        <w:jc w:val="both"/>
        <w:rPr>
          <w:rFonts w:ascii="Times New Roman" w:hAnsi="Times New Roman"/>
          <w:b/>
          <w:bCs/>
        </w:rPr>
      </w:pPr>
    </w:p>
    <w:p w14:paraId="6FB9C686" w14:textId="77777777" w:rsidR="00C32942" w:rsidRPr="009A7ABD" w:rsidRDefault="00C32942" w:rsidP="00C32942">
      <w:pPr>
        <w:pStyle w:val="PargrafodaLista"/>
        <w:ind w:left="2268"/>
        <w:jc w:val="both"/>
        <w:rPr>
          <w:rFonts w:ascii="Times New Roman" w:hAnsi="Times New Roman"/>
        </w:rPr>
      </w:pPr>
      <w:r w:rsidRPr="009A7ABD">
        <w:rPr>
          <w:rFonts w:ascii="Times New Roman" w:hAnsi="Times New Roman"/>
          <w:b/>
          <w:bCs/>
        </w:rPr>
        <w:t xml:space="preserve">I </w:t>
      </w:r>
      <w:r w:rsidRPr="009A7ABD">
        <w:rPr>
          <w:rFonts w:ascii="Times New Roman" w:hAnsi="Times New Roman"/>
        </w:rPr>
        <w:t>- pregão;</w:t>
      </w:r>
    </w:p>
    <w:p w14:paraId="4501F279" w14:textId="77777777" w:rsidR="00C32942" w:rsidRPr="009A7ABD" w:rsidRDefault="00C32942" w:rsidP="00C32942">
      <w:pPr>
        <w:pStyle w:val="PargrafodaLista"/>
        <w:ind w:left="2268"/>
        <w:jc w:val="both"/>
        <w:rPr>
          <w:rFonts w:ascii="Times New Roman" w:hAnsi="Times New Roman"/>
        </w:rPr>
      </w:pPr>
    </w:p>
    <w:p w14:paraId="76BFE618" w14:textId="77777777" w:rsidR="00C32942" w:rsidRPr="009A7ABD" w:rsidRDefault="00C32942" w:rsidP="00C32942">
      <w:pPr>
        <w:pStyle w:val="PargrafodaLista"/>
        <w:ind w:left="2268"/>
        <w:jc w:val="center"/>
        <w:rPr>
          <w:rFonts w:ascii="Times New Roman" w:hAnsi="Times New Roman"/>
        </w:rPr>
      </w:pPr>
      <w:r w:rsidRPr="009A7ABD">
        <w:rPr>
          <w:rFonts w:ascii="Times New Roman" w:hAnsi="Times New Roman"/>
        </w:rPr>
        <w:t>***</w:t>
      </w:r>
    </w:p>
    <w:p w14:paraId="3AEB1444" w14:textId="77777777" w:rsidR="00C32942" w:rsidRPr="009A7ABD" w:rsidRDefault="00C32942" w:rsidP="00C32942">
      <w:pPr>
        <w:pStyle w:val="PargrafodaLista"/>
        <w:ind w:left="2268"/>
        <w:jc w:val="both"/>
        <w:rPr>
          <w:rFonts w:ascii="Times New Roman" w:hAnsi="Times New Roman"/>
        </w:rPr>
      </w:pPr>
    </w:p>
    <w:p w14:paraId="67753D9B" w14:textId="77777777" w:rsidR="00C32942" w:rsidRPr="009A7ABD" w:rsidRDefault="00C32942" w:rsidP="00C32942">
      <w:pPr>
        <w:pStyle w:val="PargrafodaLista"/>
        <w:ind w:left="2268"/>
        <w:jc w:val="both"/>
        <w:rPr>
          <w:rFonts w:ascii="Times New Roman" w:hAnsi="Times New Roman"/>
        </w:rPr>
      </w:pPr>
      <w:r w:rsidRPr="009A7ABD">
        <w:rPr>
          <w:rFonts w:ascii="Times New Roman" w:hAnsi="Times New Roman"/>
          <w:b/>
          <w:bCs/>
        </w:rPr>
        <w:t>Art. 29.</w:t>
      </w:r>
      <w:r w:rsidRPr="009A7ABD">
        <w:rPr>
          <w:rFonts w:ascii="Times New Roman" w:hAnsi="Times New Roman"/>
        </w:rPr>
        <w:t xml:space="preserve"> A concorrência e o pregão seguem o rito procedimental comum a que se refere o </w:t>
      </w:r>
      <w:hyperlink r:id="rId31" w:anchor="art17" w:history="1">
        <w:r w:rsidRPr="009A7ABD">
          <w:rPr>
            <w:rFonts w:ascii="Times New Roman" w:hAnsi="Times New Roman"/>
          </w:rPr>
          <w:t>art. 17 desta Lei</w:t>
        </w:r>
      </w:hyperlink>
      <w:r w:rsidRPr="009A7ABD">
        <w:rPr>
          <w:rFonts w:ascii="Times New Roman" w:hAnsi="Times New Roman"/>
        </w:rPr>
        <w:t>, adotando-se o pregão sempre que o objeto possuir padrões de desempenho e qualidade que possam ser objetivamente definidos pelo edital, por meio de especificações usuais de mercado.</w:t>
      </w:r>
    </w:p>
    <w:p w14:paraId="17C95966" w14:textId="77777777" w:rsidR="00C32942" w:rsidRPr="009A7ABD" w:rsidRDefault="00C32942" w:rsidP="00C32942">
      <w:pPr>
        <w:spacing w:before="225" w:after="225"/>
        <w:ind w:left="2268"/>
        <w:jc w:val="both"/>
      </w:pPr>
      <w:r w:rsidRPr="009A7ABD">
        <w:rPr>
          <w:b/>
          <w:bCs/>
        </w:rPr>
        <w:lastRenderedPageBreak/>
        <w:t>Parágrafo único.</w:t>
      </w:r>
      <w:r w:rsidRPr="009A7ABD">
        <w:t xml:space="preserve"> O pregão não se aplica às contratações de serviços técnicos especializados de natureza predominantemente intelectual e de obras e serviços de engenharia, exceto os serviços de engenharia de que trata a </w:t>
      </w:r>
      <w:hyperlink r:id="rId32" w:anchor="art6xxia" w:history="1">
        <w:r w:rsidRPr="009A7ABD">
          <w:t>alínea “a” do inciso XXI do </w:t>
        </w:r>
        <w:r w:rsidRPr="009A7ABD">
          <w:rPr>
            <w:b/>
            <w:bCs/>
          </w:rPr>
          <w:t>caput</w:t>
        </w:r>
        <w:r w:rsidRPr="009A7ABD">
          <w:t> do art. 6º desta Lei</w:t>
        </w:r>
      </w:hyperlink>
      <w:r w:rsidRPr="009A7ABD">
        <w:t>.</w:t>
      </w:r>
    </w:p>
    <w:p w14:paraId="22775BB9" w14:textId="77777777" w:rsidR="00C32942" w:rsidRPr="00705BE4" w:rsidRDefault="00C32942" w:rsidP="00C32942">
      <w:pPr>
        <w:pStyle w:val="PargrafodaLista"/>
        <w:ind w:left="0"/>
        <w:jc w:val="both"/>
        <w:rPr>
          <w:rFonts w:ascii="Times New Roman" w:hAnsi="Times New Roman"/>
        </w:rPr>
      </w:pPr>
      <w:r w:rsidRPr="00705BE4">
        <w:rPr>
          <w:rFonts w:ascii="Times New Roman" w:hAnsi="Times New Roman"/>
        </w:rPr>
        <w:t>4.5. A fundamentação da contratação encontra-se pormenorizada em tópico específico do Documento de Formalização de Demanda, bem como do Estudo Técnico Preliminar, apêndices deste Termo de Referência.</w:t>
      </w:r>
    </w:p>
    <w:p w14:paraId="58068E7D" w14:textId="77777777" w:rsidR="00C32942" w:rsidRPr="00B2094D" w:rsidRDefault="00C32942" w:rsidP="00C32942">
      <w:pPr>
        <w:pStyle w:val="PargrafodaLista"/>
        <w:ind w:left="0"/>
        <w:jc w:val="both"/>
        <w:rPr>
          <w:rFonts w:ascii="Times New Roman" w:hAnsi="Times New Roman"/>
          <w:color w:val="FF0000"/>
        </w:rPr>
      </w:pPr>
    </w:p>
    <w:p w14:paraId="0E9539CA" w14:textId="77777777" w:rsidR="00C32942" w:rsidRPr="00B2094D" w:rsidRDefault="00C32942" w:rsidP="00C32942">
      <w:pPr>
        <w:pStyle w:val="PargrafodaLista"/>
        <w:ind w:left="0"/>
        <w:jc w:val="both"/>
        <w:rPr>
          <w:rFonts w:ascii="Times New Roman" w:hAnsi="Times New Roman"/>
          <w:color w:val="FF0000"/>
        </w:rPr>
      </w:pPr>
    </w:p>
    <w:p w14:paraId="0DD6AED6" w14:textId="77777777" w:rsidR="00C32942" w:rsidRPr="00705BE4" w:rsidRDefault="00C32942" w:rsidP="00C32942">
      <w:pPr>
        <w:keepNext/>
        <w:keepLines/>
        <w:pBdr>
          <w:top w:val="nil"/>
          <w:left w:val="nil"/>
          <w:bottom w:val="nil"/>
          <w:right w:val="nil"/>
          <w:between w:val="nil"/>
        </w:pBdr>
        <w:tabs>
          <w:tab w:val="left" w:pos="284"/>
          <w:tab w:val="left" w:pos="851"/>
        </w:tabs>
        <w:jc w:val="both"/>
        <w:rPr>
          <w:b/>
          <w:bCs/>
          <w:u w:val="single"/>
        </w:rPr>
      </w:pPr>
      <w:bookmarkStart w:id="9" w:name="_Hlk187918582"/>
      <w:r w:rsidRPr="00705BE4">
        <w:rPr>
          <w:b/>
          <w:bCs/>
          <w:u w:val="single"/>
        </w:rPr>
        <w:t>5. DESCRIÇÃO DA SOLUÇÃO COMO UM TODO (art. 6º, inciso XXIII, alínea ‘c’, e art. 40, §1º, inciso I, da Lei nº 14.133/2021</w:t>
      </w:r>
      <w:proofErr w:type="gramStart"/>
      <w:r w:rsidRPr="00705BE4">
        <w:rPr>
          <w:b/>
          <w:bCs/>
          <w:u w:val="single"/>
        </w:rPr>
        <w:t>)</w:t>
      </w:r>
      <w:proofErr w:type="gramEnd"/>
    </w:p>
    <w:p w14:paraId="7FFE00E9" w14:textId="77777777" w:rsidR="00C32942" w:rsidRPr="00705BE4" w:rsidRDefault="00C32942" w:rsidP="00C32942">
      <w:pPr>
        <w:tabs>
          <w:tab w:val="left" w:pos="851"/>
        </w:tabs>
        <w:jc w:val="both"/>
      </w:pPr>
    </w:p>
    <w:p w14:paraId="4E75DB30" w14:textId="77777777" w:rsidR="00C32942" w:rsidRPr="00705BE4" w:rsidRDefault="00C32942" w:rsidP="00C32942">
      <w:pPr>
        <w:tabs>
          <w:tab w:val="left" w:pos="851"/>
        </w:tabs>
        <w:jc w:val="both"/>
      </w:pPr>
      <w:r w:rsidRPr="00705BE4">
        <w:t>5.1. A descrição da solução como um todo, encontra-se pormenorizada em tópico específico do Estudo Técnico Preliminar e, apêndice deste Termo de Referência.</w:t>
      </w:r>
    </w:p>
    <w:p w14:paraId="1A669389" w14:textId="77777777" w:rsidR="00C32942" w:rsidRPr="00B2094D" w:rsidRDefault="00C32942" w:rsidP="00C32942">
      <w:pPr>
        <w:pStyle w:val="PargrafodaLista"/>
        <w:ind w:left="0"/>
        <w:jc w:val="both"/>
        <w:rPr>
          <w:rFonts w:ascii="Times New Roman" w:hAnsi="Times New Roman"/>
          <w:color w:val="FF0000"/>
        </w:rPr>
      </w:pPr>
    </w:p>
    <w:bookmarkEnd w:id="9"/>
    <w:p w14:paraId="6C36B31A" w14:textId="77777777" w:rsidR="00C32942" w:rsidRPr="00B2094D" w:rsidRDefault="00C32942" w:rsidP="00C32942">
      <w:pPr>
        <w:pStyle w:val="PargrafodaLista"/>
        <w:ind w:left="0"/>
        <w:jc w:val="both"/>
        <w:rPr>
          <w:rFonts w:ascii="Times New Roman" w:hAnsi="Times New Roman"/>
          <w:color w:val="FF0000"/>
        </w:rPr>
      </w:pPr>
    </w:p>
    <w:p w14:paraId="0981DF77" w14:textId="77777777" w:rsidR="00C32942" w:rsidRPr="00705BE4" w:rsidRDefault="00C32942" w:rsidP="00C32942">
      <w:pPr>
        <w:pStyle w:val="PargrafodaLista"/>
        <w:ind w:left="0"/>
        <w:jc w:val="both"/>
        <w:rPr>
          <w:rFonts w:ascii="Times New Roman" w:hAnsi="Times New Roman"/>
          <w:b/>
          <w:bCs/>
          <w:u w:val="single"/>
        </w:rPr>
      </w:pPr>
      <w:bookmarkStart w:id="10" w:name="_Hlk187919179"/>
      <w:r w:rsidRPr="00705BE4">
        <w:rPr>
          <w:rFonts w:ascii="Times New Roman" w:hAnsi="Times New Roman"/>
          <w:b/>
          <w:bCs/>
          <w:u w:val="single"/>
        </w:rPr>
        <w:t xml:space="preserve">6. OBRIGAÇÕES DA CONTRATANTE </w:t>
      </w:r>
    </w:p>
    <w:p w14:paraId="566684D0" w14:textId="77777777" w:rsidR="00C32942" w:rsidRPr="00B2094D" w:rsidRDefault="00C32942" w:rsidP="00C32942">
      <w:pPr>
        <w:pStyle w:val="PargrafodaLista"/>
        <w:ind w:left="0"/>
        <w:jc w:val="both"/>
        <w:rPr>
          <w:rFonts w:ascii="Times New Roman" w:hAnsi="Times New Roman"/>
          <w:b/>
          <w:bCs/>
          <w:color w:val="FF0000"/>
          <w:u w:val="single"/>
        </w:rPr>
      </w:pPr>
    </w:p>
    <w:p w14:paraId="3601FC53" w14:textId="77777777" w:rsidR="00C32942" w:rsidRPr="00705BE4" w:rsidRDefault="00C32942" w:rsidP="00C32942">
      <w:pPr>
        <w:pStyle w:val="PargrafodaLista"/>
        <w:ind w:left="0"/>
        <w:jc w:val="both"/>
        <w:rPr>
          <w:rFonts w:ascii="Times New Roman" w:hAnsi="Times New Roman"/>
        </w:rPr>
      </w:pPr>
      <w:r w:rsidRPr="00705BE4">
        <w:t xml:space="preserve">6.1. </w:t>
      </w:r>
      <w:r w:rsidRPr="00705BE4">
        <w:rPr>
          <w:rFonts w:ascii="Times New Roman" w:hAnsi="Times New Roman"/>
        </w:rPr>
        <w:t>Promover o acompanhamento e fiscalização do Pregão através do fiscal, anotando em Registro próprio as falhas detectadas e comunicando à Contratada as ocorrências de quaisquer fatos.</w:t>
      </w:r>
    </w:p>
    <w:p w14:paraId="0539D10D" w14:textId="77777777" w:rsidR="00C32942" w:rsidRPr="00705BE4" w:rsidRDefault="00C32942" w:rsidP="00C32942">
      <w:pPr>
        <w:contextualSpacing/>
        <w:jc w:val="both"/>
        <w:rPr>
          <w:highlight w:val="green"/>
        </w:rPr>
      </w:pPr>
    </w:p>
    <w:p w14:paraId="16158B7C" w14:textId="77777777" w:rsidR="00C32942" w:rsidRPr="00705BE4" w:rsidRDefault="00C32942" w:rsidP="00C32942">
      <w:pPr>
        <w:contextualSpacing/>
        <w:jc w:val="both"/>
      </w:pPr>
      <w:r w:rsidRPr="00705BE4">
        <w:t xml:space="preserve">6.2. Efetuar o pagamento relativo ao objeto contratado efetivamente realizado, de acordo com as cláusulas do respectivo contrato ou outros instrumentos hábeis. </w:t>
      </w:r>
    </w:p>
    <w:p w14:paraId="5394CA85" w14:textId="77777777" w:rsidR="00C32942" w:rsidRPr="00705BE4" w:rsidRDefault="00C32942" w:rsidP="00C32942">
      <w:pPr>
        <w:contextualSpacing/>
        <w:jc w:val="both"/>
        <w:rPr>
          <w:highlight w:val="green"/>
        </w:rPr>
      </w:pPr>
    </w:p>
    <w:p w14:paraId="0E2A2C2F" w14:textId="77777777" w:rsidR="00C32942" w:rsidRPr="00705BE4" w:rsidRDefault="00C32942" w:rsidP="00C32942">
      <w:pPr>
        <w:contextualSpacing/>
        <w:jc w:val="both"/>
      </w:pPr>
      <w:r w:rsidRPr="00705BE4">
        <w:t xml:space="preserve">6.3. Proporcionar ao Contratado todos os meios necessários para a fiel execução do objeto da presente contratação, nos termos do correspondente instrumento de ajuste. </w:t>
      </w:r>
    </w:p>
    <w:p w14:paraId="02EDAEB7" w14:textId="77777777" w:rsidR="00C32942" w:rsidRPr="00705BE4" w:rsidRDefault="00C32942" w:rsidP="00C32942">
      <w:pPr>
        <w:contextualSpacing/>
        <w:jc w:val="both"/>
      </w:pPr>
    </w:p>
    <w:p w14:paraId="73545953" w14:textId="77777777" w:rsidR="00C32942" w:rsidRPr="00705BE4" w:rsidRDefault="00C32942" w:rsidP="00C32942">
      <w:pPr>
        <w:pStyle w:val="PargrafodaLista"/>
        <w:ind w:left="0"/>
        <w:jc w:val="both"/>
        <w:rPr>
          <w:rFonts w:ascii="Times New Roman" w:hAnsi="Times New Roman"/>
        </w:rPr>
      </w:pPr>
      <w:r w:rsidRPr="00705BE4">
        <w:rPr>
          <w:rFonts w:ascii="Times New Roman" w:hAnsi="Times New Roman"/>
        </w:rPr>
        <w:t>6.4. Notificar o Contratado sobre qualquer irregularidade e/ou vício nos produtos adquiridos para que seja providenciada a regularização no prazo de 48 (quarenta e oito) horas do recebimento da comunicação.</w:t>
      </w:r>
    </w:p>
    <w:p w14:paraId="05F3C3DD" w14:textId="77777777" w:rsidR="00C32942" w:rsidRPr="00705BE4" w:rsidRDefault="00C32942" w:rsidP="00C32942">
      <w:pPr>
        <w:contextualSpacing/>
        <w:jc w:val="both"/>
      </w:pPr>
    </w:p>
    <w:p w14:paraId="73AD9F51" w14:textId="77777777" w:rsidR="00C32942" w:rsidRPr="00705BE4" w:rsidRDefault="00C32942" w:rsidP="00C32942">
      <w:pPr>
        <w:contextualSpacing/>
        <w:jc w:val="both"/>
      </w:pPr>
      <w:r w:rsidRPr="00705BE4">
        <w:t xml:space="preserve">6.5. Observar, em compatibilidade com o objeto da contratação, as disposições dos </w:t>
      </w:r>
      <w:proofErr w:type="spellStart"/>
      <w:r w:rsidRPr="00705BE4">
        <w:t>Arts</w:t>
      </w:r>
      <w:proofErr w:type="spellEnd"/>
      <w:r w:rsidRPr="00705BE4">
        <w:t>. 115 a 123 da Lei 14.133/21.</w:t>
      </w:r>
    </w:p>
    <w:p w14:paraId="66C5E2CE" w14:textId="77777777" w:rsidR="00C32942" w:rsidRPr="00705BE4" w:rsidRDefault="00C32942" w:rsidP="00C32942">
      <w:pPr>
        <w:contextualSpacing/>
        <w:jc w:val="both"/>
      </w:pPr>
    </w:p>
    <w:p w14:paraId="509AE6C1" w14:textId="77777777" w:rsidR="00C32942" w:rsidRPr="00705BE4" w:rsidRDefault="00C32942" w:rsidP="00C32942">
      <w:pPr>
        <w:contextualSpacing/>
        <w:jc w:val="both"/>
      </w:pPr>
      <w:r w:rsidRPr="00705BE4">
        <w:t>6.6. Fornecer ao contratado atestado de capacidade técnica a contratada quando solicitado, desde que atendidas às obrigações contratuais.</w:t>
      </w:r>
    </w:p>
    <w:p w14:paraId="619365DC" w14:textId="77777777" w:rsidR="00C32942" w:rsidRPr="00B2094D" w:rsidRDefault="00C32942" w:rsidP="00C32942">
      <w:pPr>
        <w:contextualSpacing/>
        <w:jc w:val="both"/>
        <w:rPr>
          <w:color w:val="FF0000"/>
        </w:rPr>
      </w:pPr>
    </w:p>
    <w:p w14:paraId="6EB78A67" w14:textId="77777777" w:rsidR="00C32942" w:rsidRPr="00B2094D" w:rsidRDefault="00C32942" w:rsidP="00C32942">
      <w:pPr>
        <w:tabs>
          <w:tab w:val="left" w:pos="851"/>
        </w:tabs>
        <w:jc w:val="both"/>
        <w:rPr>
          <w:color w:val="FF0000"/>
        </w:rPr>
      </w:pPr>
    </w:p>
    <w:p w14:paraId="12457753" w14:textId="77777777" w:rsidR="00C32942" w:rsidRPr="00705BE4" w:rsidRDefault="00C32942" w:rsidP="00C32942">
      <w:pPr>
        <w:pStyle w:val="PargrafodaLista"/>
        <w:ind w:left="0"/>
        <w:jc w:val="both"/>
        <w:rPr>
          <w:rFonts w:ascii="Times New Roman" w:hAnsi="Times New Roman"/>
          <w:b/>
          <w:bCs/>
          <w:u w:val="single"/>
        </w:rPr>
      </w:pPr>
      <w:r w:rsidRPr="00705BE4">
        <w:rPr>
          <w:rFonts w:ascii="Times New Roman" w:hAnsi="Times New Roman"/>
          <w:b/>
          <w:bCs/>
          <w:u w:val="single"/>
        </w:rPr>
        <w:t>7. OBRIGAÇÕES DA CONTRATADA</w:t>
      </w:r>
    </w:p>
    <w:p w14:paraId="0DFF5FD5" w14:textId="77777777" w:rsidR="00C32942" w:rsidRPr="00B2094D" w:rsidRDefault="00C32942" w:rsidP="00C32942">
      <w:pPr>
        <w:pStyle w:val="PargrafodaLista"/>
        <w:ind w:left="0"/>
        <w:jc w:val="both"/>
        <w:rPr>
          <w:rFonts w:ascii="Times New Roman" w:hAnsi="Times New Roman"/>
          <w:b/>
          <w:bCs/>
          <w:color w:val="FF0000"/>
          <w:u w:val="single"/>
        </w:rPr>
      </w:pPr>
    </w:p>
    <w:p w14:paraId="190C1618" w14:textId="77777777" w:rsidR="00C32942" w:rsidRPr="00705BE4" w:rsidRDefault="00C32942" w:rsidP="00C32942">
      <w:pPr>
        <w:contextualSpacing/>
        <w:jc w:val="both"/>
      </w:pPr>
      <w:r w:rsidRPr="00705BE4">
        <w:t>7.1. Responsabilizar-se por todos os ônus e obrigações concernentes à legislação fiscal, civil, tributária e trabalhista, bem como por todas as despesas e compromissos assumidos, a qualquer título, perante seus fornecedores ou terceiros em razão da execução do objeto contratado.</w:t>
      </w:r>
    </w:p>
    <w:p w14:paraId="7FB85488" w14:textId="77777777" w:rsidR="00C32942" w:rsidRPr="00705BE4" w:rsidRDefault="00C32942" w:rsidP="00C32942">
      <w:pPr>
        <w:contextualSpacing/>
        <w:jc w:val="both"/>
        <w:rPr>
          <w:highlight w:val="green"/>
        </w:rPr>
      </w:pPr>
    </w:p>
    <w:p w14:paraId="5D8FDFFD" w14:textId="77777777" w:rsidR="00C32942" w:rsidRPr="00705BE4" w:rsidRDefault="00C32942" w:rsidP="00C32942">
      <w:pPr>
        <w:contextualSpacing/>
        <w:jc w:val="both"/>
      </w:pPr>
      <w:r w:rsidRPr="00705BE4">
        <w:t xml:space="preserve">7.2. Não transferir a outrem, no todo ou em parte, o objeto da contratação, salvo mediante prévia e expressa autorização do Contratante. </w:t>
      </w:r>
    </w:p>
    <w:p w14:paraId="7390CD0A" w14:textId="77777777" w:rsidR="00C32942" w:rsidRPr="00705BE4" w:rsidRDefault="00C32942" w:rsidP="00C32942">
      <w:pPr>
        <w:contextualSpacing/>
        <w:jc w:val="both"/>
        <w:rPr>
          <w:highlight w:val="green"/>
        </w:rPr>
      </w:pPr>
    </w:p>
    <w:p w14:paraId="1516FA90" w14:textId="77777777" w:rsidR="00C32942" w:rsidRPr="00705BE4" w:rsidRDefault="00C32942" w:rsidP="00C32942">
      <w:pPr>
        <w:contextualSpacing/>
        <w:jc w:val="both"/>
      </w:pPr>
      <w:r w:rsidRPr="00705BE4">
        <w:t>7.3. Manter, durante a vigência do contrato ou outros instrumentos hábeis, em compatibilidade com as obrigações assumidas, todas as condições de regularidade e qualificação exigidas no respectivo processo licitatório, conforme o caso, apresentando ao Contratante os documentos necessários, sempre que solicitado.</w:t>
      </w:r>
    </w:p>
    <w:p w14:paraId="2D971871" w14:textId="77777777" w:rsidR="00C32942" w:rsidRPr="00705BE4" w:rsidRDefault="00C32942" w:rsidP="00C32942">
      <w:pPr>
        <w:contextualSpacing/>
        <w:jc w:val="both"/>
        <w:rPr>
          <w:highlight w:val="green"/>
        </w:rPr>
      </w:pPr>
    </w:p>
    <w:p w14:paraId="18916E63" w14:textId="77777777" w:rsidR="00C32942" w:rsidRPr="00705BE4" w:rsidRDefault="00C32942" w:rsidP="00C32942">
      <w:pPr>
        <w:contextualSpacing/>
        <w:jc w:val="both"/>
      </w:pPr>
      <w:r w:rsidRPr="00705BE4">
        <w:t>7.4. Emitir Nota Fiscal correspondente à sede ou filial da empresa que efetivamente apresentou a documentação de regularidade e qualificação exigidas quando da instrução do referido processo de contratação direta.</w:t>
      </w:r>
    </w:p>
    <w:p w14:paraId="1E447C72" w14:textId="77777777" w:rsidR="00C32942" w:rsidRPr="00705BE4" w:rsidRDefault="00C32942" w:rsidP="00C32942">
      <w:pPr>
        <w:contextualSpacing/>
        <w:jc w:val="both"/>
        <w:rPr>
          <w:highlight w:val="green"/>
        </w:rPr>
      </w:pPr>
    </w:p>
    <w:p w14:paraId="4466E8E5" w14:textId="77777777" w:rsidR="00C32942" w:rsidRPr="00705BE4" w:rsidRDefault="00C32942" w:rsidP="00C32942">
      <w:pPr>
        <w:contextualSpacing/>
        <w:jc w:val="both"/>
      </w:pPr>
      <w:r w:rsidRPr="00705BE4">
        <w:t xml:space="preserve">7.5. Executar todas as obrigações assumidas sempre com observância a melhor técnica vigente, enquadrando-se, rigorosamente, dentro dos preceitos legais, normas e especificações técnicas correspondentes. </w:t>
      </w:r>
    </w:p>
    <w:p w14:paraId="3B017DF8" w14:textId="77777777" w:rsidR="00C32942" w:rsidRPr="00705BE4" w:rsidRDefault="00C32942" w:rsidP="00C32942">
      <w:pPr>
        <w:contextualSpacing/>
        <w:jc w:val="both"/>
        <w:rPr>
          <w:highlight w:val="green"/>
        </w:rPr>
      </w:pPr>
    </w:p>
    <w:p w14:paraId="434A78B2" w14:textId="77777777" w:rsidR="00C32942" w:rsidRPr="00705BE4" w:rsidRDefault="00C32942" w:rsidP="00C32942">
      <w:pPr>
        <w:contextualSpacing/>
        <w:jc w:val="both"/>
      </w:pPr>
      <w:r w:rsidRPr="00705BE4">
        <w:t xml:space="preserve">7.6. Observar, em compatibilidade com o objeto da contratação, as disposições dos </w:t>
      </w:r>
      <w:proofErr w:type="spellStart"/>
      <w:r w:rsidRPr="00705BE4">
        <w:t>Arts</w:t>
      </w:r>
      <w:proofErr w:type="spellEnd"/>
      <w:r w:rsidRPr="00705BE4">
        <w:t xml:space="preserve">. 115 a 123 da Lei 14.133/21. </w:t>
      </w:r>
    </w:p>
    <w:p w14:paraId="1B052A32" w14:textId="77777777" w:rsidR="00C32942" w:rsidRDefault="00C32942" w:rsidP="00C32942">
      <w:pPr>
        <w:tabs>
          <w:tab w:val="left" w:pos="851"/>
        </w:tabs>
        <w:jc w:val="both"/>
        <w:rPr>
          <w:b/>
          <w:bCs/>
          <w:color w:val="FF0000"/>
        </w:rPr>
      </w:pPr>
    </w:p>
    <w:p w14:paraId="3030785D" w14:textId="77777777" w:rsidR="00C32942" w:rsidRPr="00B2094D" w:rsidRDefault="00C32942" w:rsidP="00C32942">
      <w:pPr>
        <w:tabs>
          <w:tab w:val="left" w:pos="851"/>
        </w:tabs>
        <w:jc w:val="both"/>
        <w:rPr>
          <w:b/>
          <w:bCs/>
          <w:color w:val="FF0000"/>
        </w:rPr>
      </w:pPr>
    </w:p>
    <w:p w14:paraId="4E86441A" w14:textId="77777777" w:rsidR="00C32942" w:rsidRPr="00E81117" w:rsidRDefault="00C32942" w:rsidP="00C32942">
      <w:pPr>
        <w:pStyle w:val="PargrafodaLista"/>
        <w:ind w:left="0"/>
        <w:jc w:val="both"/>
        <w:rPr>
          <w:rFonts w:ascii="Times New Roman" w:hAnsi="Times New Roman"/>
          <w:b/>
          <w:bCs/>
          <w:u w:val="single"/>
        </w:rPr>
      </w:pPr>
      <w:r w:rsidRPr="00E81117">
        <w:rPr>
          <w:rFonts w:ascii="Times New Roman" w:hAnsi="Times New Roman"/>
          <w:b/>
          <w:bCs/>
          <w:u w:val="single"/>
        </w:rPr>
        <w:t>8. REQUISITOS DA CONTRATAÇÃO (art. 6º, XXIII, alínea ‘d’, da Lei nº 14.133/</w:t>
      </w:r>
      <w:proofErr w:type="gramStart"/>
      <w:r w:rsidRPr="00E81117">
        <w:rPr>
          <w:rFonts w:ascii="Times New Roman" w:hAnsi="Times New Roman"/>
          <w:b/>
          <w:bCs/>
          <w:u w:val="single"/>
        </w:rPr>
        <w:t>21</w:t>
      </w:r>
      <w:proofErr w:type="gramEnd"/>
    </w:p>
    <w:p w14:paraId="0FEF7BC1" w14:textId="77777777" w:rsidR="00C32942" w:rsidRPr="00E81117" w:rsidRDefault="00C32942" w:rsidP="00C32942">
      <w:pPr>
        <w:tabs>
          <w:tab w:val="left" w:pos="851"/>
        </w:tabs>
        <w:jc w:val="both"/>
        <w:rPr>
          <w:b/>
          <w:bCs/>
        </w:rPr>
      </w:pPr>
    </w:p>
    <w:p w14:paraId="716B5A93" w14:textId="77777777" w:rsidR="00C32942" w:rsidRPr="00E70AD5" w:rsidRDefault="00C32942" w:rsidP="00C32942">
      <w:pPr>
        <w:contextualSpacing/>
        <w:jc w:val="both"/>
      </w:pPr>
      <w:r w:rsidRPr="00E70AD5">
        <w:t>8.1. Não será admitida a subcontratação do objeto contratual.</w:t>
      </w:r>
    </w:p>
    <w:p w14:paraId="3E7EB3D6" w14:textId="77777777" w:rsidR="00C32942" w:rsidRPr="00E70AD5" w:rsidRDefault="00C32942" w:rsidP="00C32942">
      <w:pPr>
        <w:contextualSpacing/>
        <w:jc w:val="both"/>
      </w:pPr>
    </w:p>
    <w:p w14:paraId="1DC5EAF1" w14:textId="77777777" w:rsidR="00C32942" w:rsidRPr="00E81117" w:rsidRDefault="00C32942" w:rsidP="00C32942">
      <w:pPr>
        <w:contextualSpacing/>
        <w:jc w:val="both"/>
      </w:pPr>
      <w:r w:rsidRPr="00E70AD5">
        <w:t xml:space="preserve">8.2. Não haverá exigência da garantia da contratação dos </w:t>
      </w:r>
      <w:proofErr w:type="spellStart"/>
      <w:r w:rsidRPr="00E70AD5">
        <w:t>arts</w:t>
      </w:r>
      <w:proofErr w:type="spellEnd"/>
      <w:r w:rsidRPr="00E70AD5">
        <w:t>. 96 e seguintes da Lei nº 14.133/21.</w:t>
      </w:r>
    </w:p>
    <w:p w14:paraId="4CD2DCFE" w14:textId="77777777" w:rsidR="00C32942" w:rsidRPr="00E81117" w:rsidRDefault="00C32942" w:rsidP="00C32942">
      <w:pPr>
        <w:contextualSpacing/>
        <w:jc w:val="both"/>
      </w:pPr>
    </w:p>
    <w:p w14:paraId="5074D404" w14:textId="77777777" w:rsidR="00C32942" w:rsidRPr="00E81117" w:rsidRDefault="00C32942" w:rsidP="00C32942">
      <w:pPr>
        <w:contextualSpacing/>
        <w:jc w:val="both"/>
      </w:pPr>
      <w:r w:rsidRPr="00E81117">
        <w:t>8.3. Não serão exigidas condições de manutenção e assistência técnica.</w:t>
      </w:r>
    </w:p>
    <w:p w14:paraId="2CF66BD4" w14:textId="77777777" w:rsidR="00C32942" w:rsidRPr="00E81117" w:rsidRDefault="00C32942" w:rsidP="00C32942">
      <w:pPr>
        <w:contextualSpacing/>
        <w:jc w:val="both"/>
      </w:pPr>
    </w:p>
    <w:p w14:paraId="04937DB5" w14:textId="77777777" w:rsidR="00C32942" w:rsidRPr="00E81117" w:rsidRDefault="00C32942" w:rsidP="00C32942">
      <w:pPr>
        <w:contextualSpacing/>
        <w:jc w:val="both"/>
      </w:pPr>
      <w:r w:rsidRPr="00E81117">
        <w:t xml:space="preserve">8.4. A contratada reconhece que as hipóteses de rescisão são aquelas previstas nos artigos 137 e 138 da Lei nº 14.133/21 e reconhece os direitos da Administração previstos nos artigos 137 a 139 da mesma Lei. </w:t>
      </w:r>
    </w:p>
    <w:p w14:paraId="294A4C7E" w14:textId="77777777" w:rsidR="00C32942" w:rsidRPr="00E81117" w:rsidRDefault="00C32942" w:rsidP="00C32942">
      <w:pPr>
        <w:contextualSpacing/>
        <w:jc w:val="both"/>
      </w:pPr>
    </w:p>
    <w:p w14:paraId="2265390B" w14:textId="77777777" w:rsidR="00C32942" w:rsidRPr="00E81117" w:rsidRDefault="00C32942" w:rsidP="00C32942">
      <w:pPr>
        <w:contextualSpacing/>
        <w:jc w:val="both"/>
      </w:pPr>
      <w:r w:rsidRPr="00E81117">
        <w:t>8.5. Demais requisitos:</w:t>
      </w:r>
    </w:p>
    <w:p w14:paraId="204A2879" w14:textId="77777777" w:rsidR="00C32942" w:rsidRPr="00E81117" w:rsidRDefault="00C32942" w:rsidP="00C32942">
      <w:pPr>
        <w:contextualSpacing/>
        <w:jc w:val="both"/>
        <w:rPr>
          <w:highlight w:val="green"/>
        </w:rPr>
      </w:pPr>
    </w:p>
    <w:bookmarkEnd w:id="10"/>
    <w:p w14:paraId="57FF7CC0" w14:textId="77777777" w:rsidR="00C32942" w:rsidRPr="00E81117" w:rsidRDefault="00C32942" w:rsidP="00C32942">
      <w:pPr>
        <w:jc w:val="both"/>
        <w:rPr>
          <w:b/>
          <w:bCs/>
        </w:rPr>
      </w:pPr>
      <w:r w:rsidRPr="00E81117">
        <w:rPr>
          <w:b/>
          <w:bCs/>
        </w:rPr>
        <w:t>Requisitos Gerais</w:t>
      </w:r>
    </w:p>
    <w:p w14:paraId="7F61C6EF" w14:textId="77777777" w:rsidR="00C32942" w:rsidRPr="00E81117" w:rsidRDefault="00C32942" w:rsidP="00C32942">
      <w:pPr>
        <w:jc w:val="both"/>
        <w:rPr>
          <w:highlight w:val="green"/>
        </w:rPr>
      </w:pPr>
    </w:p>
    <w:p w14:paraId="6519C252" w14:textId="77777777" w:rsidR="00C32942" w:rsidRPr="00E81117" w:rsidRDefault="00C32942" w:rsidP="00C32942">
      <w:pPr>
        <w:jc w:val="both"/>
      </w:pPr>
      <w:r w:rsidRPr="00E81117">
        <w:t>- Qualidade dos gêneros alimentícios.</w:t>
      </w:r>
    </w:p>
    <w:p w14:paraId="2840BB9A" w14:textId="77777777" w:rsidR="00C32942" w:rsidRPr="00E81117" w:rsidRDefault="00C32942" w:rsidP="00C32942">
      <w:pPr>
        <w:jc w:val="both"/>
      </w:pPr>
      <w:r w:rsidRPr="00E81117">
        <w:t>- Conformidade com especificações técnicas.</w:t>
      </w:r>
    </w:p>
    <w:p w14:paraId="5669C76E" w14:textId="77777777" w:rsidR="00C32942" w:rsidRPr="00E81117" w:rsidRDefault="00C32942" w:rsidP="00C32942">
      <w:pPr>
        <w:jc w:val="both"/>
      </w:pPr>
      <w:r w:rsidRPr="00E81117">
        <w:t>- Garantia do fabricante.</w:t>
      </w:r>
    </w:p>
    <w:p w14:paraId="3314A18D" w14:textId="77777777" w:rsidR="00C32942" w:rsidRPr="00E81117" w:rsidRDefault="00C32942" w:rsidP="00C32942">
      <w:pPr>
        <w:jc w:val="both"/>
      </w:pPr>
      <w:r w:rsidRPr="00E81117">
        <w:t>- Prazo de entrega compatível com a demanda.</w:t>
      </w:r>
    </w:p>
    <w:p w14:paraId="398668DA" w14:textId="77777777" w:rsidR="00C32942" w:rsidRPr="00E81117" w:rsidRDefault="00C32942" w:rsidP="00C32942">
      <w:pPr>
        <w:jc w:val="both"/>
      </w:pPr>
      <w:r w:rsidRPr="00E81117">
        <w:t>- Atendimento às normas de sustentabilidade.</w:t>
      </w:r>
    </w:p>
    <w:p w14:paraId="747149BC" w14:textId="77777777" w:rsidR="00C32942" w:rsidRPr="00E81117" w:rsidRDefault="00C32942" w:rsidP="00C32942">
      <w:pPr>
        <w:jc w:val="both"/>
        <w:rPr>
          <w:highlight w:val="green"/>
        </w:rPr>
      </w:pPr>
    </w:p>
    <w:p w14:paraId="3926A9A2" w14:textId="77777777" w:rsidR="00C32942" w:rsidRPr="00E81117" w:rsidRDefault="00C32942" w:rsidP="00C32942">
      <w:pPr>
        <w:jc w:val="both"/>
        <w:rPr>
          <w:b/>
          <w:bCs/>
        </w:rPr>
      </w:pPr>
      <w:r w:rsidRPr="00E81117">
        <w:rPr>
          <w:b/>
          <w:bCs/>
        </w:rPr>
        <w:lastRenderedPageBreak/>
        <w:t>Requisitos Específicos</w:t>
      </w:r>
    </w:p>
    <w:p w14:paraId="1B467AC1" w14:textId="77777777" w:rsidR="00C32942" w:rsidRPr="00E81117" w:rsidRDefault="00C32942" w:rsidP="00C32942">
      <w:pPr>
        <w:jc w:val="both"/>
        <w:rPr>
          <w:highlight w:val="green"/>
        </w:rPr>
      </w:pPr>
    </w:p>
    <w:p w14:paraId="79DFFBDA" w14:textId="77777777" w:rsidR="00C32942" w:rsidRPr="00E81117" w:rsidRDefault="00C32942" w:rsidP="00C32942">
      <w:pPr>
        <w:jc w:val="both"/>
      </w:pPr>
      <w:r w:rsidRPr="00E81117">
        <w:t>- Certificação INMETRO quando aplicável</w:t>
      </w:r>
    </w:p>
    <w:p w14:paraId="20CDCDD0" w14:textId="77777777" w:rsidR="00C32942" w:rsidRPr="00E81117" w:rsidRDefault="00C32942" w:rsidP="00C32942">
      <w:pPr>
        <w:jc w:val="both"/>
      </w:pPr>
      <w:r w:rsidRPr="00E81117">
        <w:t>- Registro ANVISA para itens que exijam controle sanitário</w:t>
      </w:r>
    </w:p>
    <w:p w14:paraId="125D6288" w14:textId="77777777" w:rsidR="00C32942" w:rsidRPr="00E81117" w:rsidRDefault="00C32942" w:rsidP="00C32942">
      <w:pPr>
        <w:jc w:val="both"/>
        <w:rPr>
          <w:rFonts w:ascii="TimesNewRomanPSMT" w:hAnsi="TimesNewRomanPSMT"/>
        </w:rPr>
      </w:pPr>
      <w:r w:rsidRPr="00E81117">
        <w:t xml:space="preserve">- </w:t>
      </w:r>
      <w:r w:rsidRPr="00E81117">
        <w:rPr>
          <w:rFonts w:ascii="TimesNewRomanPSMT" w:hAnsi="TimesNewRomanPSMT"/>
        </w:rPr>
        <w:t>A contratada deverá assumir a responsabilidade por todas as providências e obrigações estabelecidas na legislação específica sobre a qualidade e especificação dos produtos que serão entregues;</w:t>
      </w:r>
    </w:p>
    <w:p w14:paraId="2399B733" w14:textId="77777777" w:rsidR="00C32942" w:rsidRPr="00E81117" w:rsidRDefault="00C32942" w:rsidP="00C32942">
      <w:pPr>
        <w:jc w:val="both"/>
      </w:pPr>
      <w:r w:rsidRPr="00E81117">
        <w:t xml:space="preserve">- Todas as especificações do objeto contidas na proposta, tais como </w:t>
      </w:r>
      <w:proofErr w:type="gramStart"/>
      <w:r w:rsidRPr="00E81117">
        <w:t>marca,</w:t>
      </w:r>
      <w:proofErr w:type="gramEnd"/>
      <w:r w:rsidRPr="00E81117">
        <w:t xml:space="preserve"> gramatura, fabricante, prazo de validade e procedência, vinculam a Contratada;</w:t>
      </w:r>
    </w:p>
    <w:p w14:paraId="5B15F76B" w14:textId="77777777" w:rsidR="00C32942" w:rsidRPr="00E81117" w:rsidRDefault="00C32942" w:rsidP="00C32942">
      <w:pPr>
        <w:jc w:val="both"/>
      </w:pPr>
      <w:r w:rsidRPr="00E81117">
        <w:t>- Os gêneros congelados e/ou resfriados, como carnes, aves e produtos lácteos, devem ser transportados em veículos refrigerados, providos de termômetro adequado, temperatura ideal, assegurando a integridade e a qualidade sanitária;</w:t>
      </w:r>
    </w:p>
    <w:p w14:paraId="74C1A02E" w14:textId="77777777" w:rsidR="00C32942" w:rsidRPr="00E81117" w:rsidRDefault="00C32942" w:rsidP="00C32942">
      <w:pPr>
        <w:jc w:val="both"/>
      </w:pPr>
      <w:r w:rsidRPr="00E81117">
        <w:t xml:space="preserve">- Os bens serão recebidos provisoriamente no prazo de </w:t>
      </w:r>
      <w:proofErr w:type="gramStart"/>
      <w:r w:rsidRPr="00E81117">
        <w:t>2</w:t>
      </w:r>
      <w:proofErr w:type="gramEnd"/>
      <w:r w:rsidRPr="00E81117">
        <w:t xml:space="preserve"> (dois) dias, pelo(a) responsável pelo acompanhamento e fiscalização do contrato, para efeito de posterior verificação de sua conformidade com as especificações constantes neste documento;</w:t>
      </w:r>
    </w:p>
    <w:p w14:paraId="432AFC85" w14:textId="77777777" w:rsidR="00C32942" w:rsidRPr="00E81117" w:rsidRDefault="00C32942" w:rsidP="00C32942">
      <w:pPr>
        <w:jc w:val="both"/>
      </w:pPr>
      <w:r w:rsidRPr="00E81117">
        <w:t xml:space="preserve">- Os bens poderão ser rejeitados, no todo ou em parte, quando em desacordo com as especificações constantes no termo de referência, devendo ser substituídos no prazo de </w:t>
      </w:r>
      <w:proofErr w:type="gramStart"/>
      <w:r w:rsidRPr="00E81117">
        <w:t>1</w:t>
      </w:r>
      <w:proofErr w:type="gramEnd"/>
      <w:r w:rsidRPr="00E81117">
        <w:t xml:space="preserve"> (um) dia, a contar da notificação da contratada, às suas custas, sem prejuízo da aplicação das penalidades.</w:t>
      </w:r>
    </w:p>
    <w:p w14:paraId="6326653D" w14:textId="77777777" w:rsidR="00C32942" w:rsidRPr="00E81117" w:rsidRDefault="00C32942" w:rsidP="00C32942">
      <w:pPr>
        <w:pStyle w:val="PargrafodaLista"/>
        <w:ind w:left="0"/>
        <w:jc w:val="both"/>
        <w:rPr>
          <w:rFonts w:ascii="Times New Roman" w:hAnsi="Times New Roman"/>
        </w:rPr>
      </w:pPr>
    </w:p>
    <w:p w14:paraId="5306B6B7" w14:textId="77777777" w:rsidR="00C32942" w:rsidRPr="00E81117" w:rsidRDefault="00C32942" w:rsidP="00C32942">
      <w:pPr>
        <w:pStyle w:val="PargrafodaLista"/>
        <w:ind w:left="0"/>
        <w:jc w:val="both"/>
        <w:rPr>
          <w:rFonts w:ascii="Times New Roman" w:hAnsi="Times New Roman"/>
        </w:rPr>
      </w:pPr>
    </w:p>
    <w:p w14:paraId="439C775A" w14:textId="77777777" w:rsidR="00C32942" w:rsidRPr="00E81117" w:rsidRDefault="00C32942" w:rsidP="00C32942">
      <w:pPr>
        <w:pStyle w:val="PargrafodaLista"/>
        <w:ind w:left="0"/>
        <w:jc w:val="both"/>
        <w:rPr>
          <w:rFonts w:ascii="Times New Roman" w:hAnsi="Times New Roman"/>
          <w:b/>
          <w:bCs/>
          <w:u w:val="single"/>
        </w:rPr>
      </w:pPr>
      <w:bookmarkStart w:id="11" w:name="_Hlk187919446"/>
      <w:r w:rsidRPr="00E81117">
        <w:rPr>
          <w:rFonts w:ascii="Times New Roman" w:hAnsi="Times New Roman"/>
          <w:b/>
          <w:bCs/>
          <w:u w:val="single"/>
        </w:rPr>
        <w:t>9. MODELO DE EXECUÇÃO CONTRATUAL (</w:t>
      </w:r>
      <w:proofErr w:type="spellStart"/>
      <w:r w:rsidRPr="00E81117">
        <w:rPr>
          <w:rFonts w:ascii="Times New Roman" w:hAnsi="Times New Roman"/>
          <w:b/>
          <w:bCs/>
          <w:u w:val="single"/>
        </w:rPr>
        <w:t>arts</w:t>
      </w:r>
      <w:proofErr w:type="spellEnd"/>
      <w:r w:rsidRPr="00E81117">
        <w:rPr>
          <w:rFonts w:ascii="Times New Roman" w:hAnsi="Times New Roman"/>
          <w:b/>
          <w:bCs/>
          <w:u w:val="single"/>
        </w:rPr>
        <w:t>. 6º, XXIII, alínea “e” e 40, §1º, inciso II, da Lei nº 14.133/2021).</w:t>
      </w:r>
    </w:p>
    <w:p w14:paraId="649B8E9C" w14:textId="77777777" w:rsidR="00C32942" w:rsidRPr="00E81117" w:rsidRDefault="00C32942" w:rsidP="00C32942">
      <w:pPr>
        <w:tabs>
          <w:tab w:val="left" w:pos="284"/>
          <w:tab w:val="left" w:pos="426"/>
        </w:tabs>
        <w:rPr>
          <w:b/>
          <w:bCs/>
        </w:rPr>
      </w:pPr>
    </w:p>
    <w:p w14:paraId="3EBAEB7C" w14:textId="2977B3CF" w:rsidR="00C32942" w:rsidRPr="00E81117" w:rsidRDefault="00C32942" w:rsidP="00C32942">
      <w:pPr>
        <w:contextualSpacing/>
        <w:jc w:val="both"/>
      </w:pPr>
      <w:r w:rsidRPr="00E81117">
        <w:t>9.1. Os bens adquiridos deverão s</w:t>
      </w:r>
      <w:r w:rsidR="00E70AD5">
        <w:t>er entregues no seguinte local na Central de Alimentação do Município de Riachuelo/Se</w:t>
      </w:r>
    </w:p>
    <w:p w14:paraId="23E8D4B5" w14:textId="77777777" w:rsidR="00C32942" w:rsidRPr="00E81117" w:rsidRDefault="00C32942" w:rsidP="00C32942">
      <w:pPr>
        <w:contextualSpacing/>
        <w:jc w:val="both"/>
      </w:pPr>
    </w:p>
    <w:p w14:paraId="3634E35E" w14:textId="726FD7DB" w:rsidR="00C32942" w:rsidRPr="00E81117" w:rsidRDefault="00C32942" w:rsidP="00C32942">
      <w:pPr>
        <w:contextualSpacing/>
        <w:jc w:val="both"/>
      </w:pPr>
      <w:r w:rsidRPr="00E81117">
        <w:t xml:space="preserve">9.2. O setor responsável pelo recebimento será </w:t>
      </w:r>
      <w:r w:rsidR="00E70AD5">
        <w:t>a Secretaria de Educação</w:t>
      </w:r>
    </w:p>
    <w:p w14:paraId="26036F28" w14:textId="77777777" w:rsidR="00C32942" w:rsidRPr="00E81117" w:rsidRDefault="00C32942" w:rsidP="00C32942">
      <w:pPr>
        <w:contextualSpacing/>
        <w:jc w:val="both"/>
      </w:pPr>
    </w:p>
    <w:p w14:paraId="6CCC1B7C" w14:textId="7FA31550" w:rsidR="00C32942" w:rsidRPr="00E81117" w:rsidRDefault="00C32942" w:rsidP="00C32942">
      <w:pPr>
        <w:contextualSpacing/>
        <w:jc w:val="both"/>
      </w:pPr>
      <w:r w:rsidRPr="00E81117">
        <w:t xml:space="preserve">9.3. A entrega dos bens adquiridos deverá ser feita nos seguintes horários: das </w:t>
      </w:r>
      <w:proofErr w:type="gramStart"/>
      <w:r w:rsidR="00E70AD5">
        <w:t>08:0</w:t>
      </w:r>
      <w:r w:rsidRPr="00E81117">
        <w:t xml:space="preserve"> HS</w:t>
      </w:r>
      <w:proofErr w:type="gramEnd"/>
      <w:r w:rsidRPr="00E81117">
        <w:t xml:space="preserve"> até as </w:t>
      </w:r>
      <w:r w:rsidR="00E70AD5">
        <w:t>12:00</w:t>
      </w:r>
      <w:r w:rsidRPr="00E81117">
        <w:t xml:space="preserve"> HS, durante o horário de funcionamento do órgão demandante, de segunda a sexta-feira.</w:t>
      </w:r>
    </w:p>
    <w:p w14:paraId="6D474899" w14:textId="77777777" w:rsidR="00C32942" w:rsidRPr="00E81117" w:rsidRDefault="00C32942" w:rsidP="00C32942">
      <w:pPr>
        <w:contextualSpacing/>
        <w:jc w:val="both"/>
      </w:pPr>
    </w:p>
    <w:p w14:paraId="62B90CA4" w14:textId="77777777" w:rsidR="00C32942" w:rsidRPr="00E81117" w:rsidRDefault="00C32942" w:rsidP="00C32942">
      <w:pPr>
        <w:contextualSpacing/>
        <w:jc w:val="both"/>
      </w:pPr>
      <w:r w:rsidRPr="00E81117">
        <w:t>9.4. Excepcionalmente, a entrega dos bens adquiridos fora do horário de expediente, bem como nos sábados, domingos e feriados poderá ser solicitada pela Administração, desde que previamente informado ao fornecedor.</w:t>
      </w:r>
    </w:p>
    <w:p w14:paraId="7026E18B" w14:textId="77777777" w:rsidR="00C32942" w:rsidRPr="00E81117" w:rsidRDefault="00C32942" w:rsidP="00C32942">
      <w:pPr>
        <w:contextualSpacing/>
        <w:jc w:val="both"/>
      </w:pPr>
    </w:p>
    <w:p w14:paraId="1EA775E7" w14:textId="77777777" w:rsidR="00C32942" w:rsidRPr="00E81117" w:rsidRDefault="00C32942" w:rsidP="00C32942">
      <w:pPr>
        <w:contextualSpacing/>
        <w:jc w:val="both"/>
      </w:pPr>
      <w:r w:rsidRPr="00E81117">
        <w:t>9.5. A comunicação entre CONTRATANTE e CONTRATADA deverá, regra geral, ser feita na forma escrita, mediante e-mail ou programa de mensagens.</w:t>
      </w:r>
    </w:p>
    <w:p w14:paraId="1962E1AF" w14:textId="77777777" w:rsidR="00C32942" w:rsidRPr="00E81117" w:rsidRDefault="00C32942" w:rsidP="00C32942">
      <w:pPr>
        <w:contextualSpacing/>
        <w:jc w:val="both"/>
      </w:pPr>
    </w:p>
    <w:p w14:paraId="0178A3FC" w14:textId="77777777" w:rsidR="00C32942" w:rsidRPr="00E81117" w:rsidRDefault="00C32942" w:rsidP="00C32942">
      <w:pPr>
        <w:contextualSpacing/>
        <w:jc w:val="both"/>
      </w:pPr>
      <w:r w:rsidRPr="00E81117">
        <w:t>9.6. Os demais aspectos da prestação de serviços objeto deste Termo encontram-se pormenorizada em Tópico específico do Estudo Técnico Preliminar, apêndice deste Termo de Referência.</w:t>
      </w:r>
    </w:p>
    <w:bookmarkEnd w:id="11"/>
    <w:p w14:paraId="0C37B0E0" w14:textId="77777777" w:rsidR="00C32942" w:rsidRPr="00E81117" w:rsidRDefault="00C32942" w:rsidP="00C32942">
      <w:pPr>
        <w:pStyle w:val="PargrafodaLista"/>
        <w:ind w:left="0"/>
        <w:jc w:val="both"/>
        <w:rPr>
          <w:rFonts w:ascii="Times New Roman" w:hAnsi="Times New Roman"/>
        </w:rPr>
      </w:pPr>
    </w:p>
    <w:p w14:paraId="4F8928F0" w14:textId="77777777" w:rsidR="00C32942" w:rsidRPr="00E81117" w:rsidRDefault="00C32942" w:rsidP="00C32942">
      <w:pPr>
        <w:pStyle w:val="PargrafodaLista"/>
        <w:ind w:left="0"/>
        <w:jc w:val="both"/>
        <w:rPr>
          <w:rFonts w:ascii="Times New Roman" w:hAnsi="Times New Roman"/>
        </w:rPr>
      </w:pPr>
    </w:p>
    <w:p w14:paraId="5BF460EE" w14:textId="77777777" w:rsidR="00C32942" w:rsidRPr="00E81117" w:rsidRDefault="00C32942" w:rsidP="00C32942">
      <w:pPr>
        <w:pStyle w:val="PargrafodaLista"/>
        <w:ind w:left="0"/>
        <w:jc w:val="both"/>
        <w:rPr>
          <w:rFonts w:ascii="Times New Roman" w:eastAsia="Calibri" w:hAnsi="Times New Roman"/>
          <w:b/>
          <w:bCs/>
          <w:u w:val="single"/>
        </w:rPr>
      </w:pPr>
      <w:r w:rsidRPr="00E81117">
        <w:rPr>
          <w:rFonts w:ascii="Times New Roman" w:eastAsia="Calibri" w:hAnsi="Times New Roman"/>
          <w:b/>
          <w:bCs/>
          <w:u w:val="single"/>
        </w:rPr>
        <w:t xml:space="preserve">10. MODELO DA GESTÃO DO CONTRATO </w:t>
      </w:r>
    </w:p>
    <w:p w14:paraId="4937759C" w14:textId="77777777" w:rsidR="00C32942" w:rsidRPr="00E81117" w:rsidRDefault="00C32942" w:rsidP="00C32942">
      <w:pPr>
        <w:pStyle w:val="PargrafodaLista"/>
        <w:ind w:left="0"/>
        <w:jc w:val="both"/>
        <w:rPr>
          <w:rFonts w:ascii="Times New Roman" w:eastAsia="Calibri" w:hAnsi="Times New Roman"/>
          <w:b/>
          <w:bCs/>
          <w:sz w:val="20"/>
          <w:u w:val="single"/>
        </w:rPr>
      </w:pPr>
    </w:p>
    <w:p w14:paraId="6FA7B1C5" w14:textId="77777777" w:rsidR="00C32942" w:rsidRPr="00E81117" w:rsidRDefault="00C32942" w:rsidP="00C32942">
      <w:pPr>
        <w:jc w:val="both"/>
      </w:pPr>
      <w:bookmarkStart w:id="12" w:name="_Hlk187920781"/>
      <w:r w:rsidRPr="00E81117">
        <w:lastRenderedPageBreak/>
        <w:t>10.1 O contrato deverá ser executado fielmente pelas partes, de acordo com as cláusulas avençadas e as normas da Lei nº 14.133, de 2021, e cada parte responderá pelas consequências de sua inexecução total ou parcial.</w:t>
      </w:r>
    </w:p>
    <w:p w14:paraId="0F5BB314" w14:textId="77777777" w:rsidR="00C32942" w:rsidRPr="00E81117" w:rsidRDefault="00C32942" w:rsidP="00C32942">
      <w:pPr>
        <w:jc w:val="both"/>
      </w:pPr>
    </w:p>
    <w:p w14:paraId="4BF1B7F1" w14:textId="77777777" w:rsidR="00C32942" w:rsidRPr="00E81117" w:rsidRDefault="00C32942" w:rsidP="00C32942">
      <w:pPr>
        <w:jc w:val="both"/>
      </w:pPr>
      <w:r w:rsidRPr="00E81117">
        <w:t>10.2 Em caso de impedimento, ordem de paralisação ou suspensão do contrato, o cronograma de execução poderá ser prorrogado automaticamente pelo tempo correspondente, anotadas tais circunstâncias mediante simples apostila.</w:t>
      </w:r>
    </w:p>
    <w:p w14:paraId="132A82CD" w14:textId="77777777" w:rsidR="00C32942" w:rsidRPr="00E81117" w:rsidRDefault="00C32942" w:rsidP="00C32942">
      <w:pPr>
        <w:tabs>
          <w:tab w:val="left" w:pos="851"/>
        </w:tabs>
        <w:jc w:val="both"/>
      </w:pPr>
    </w:p>
    <w:p w14:paraId="60E8BBAD" w14:textId="77777777" w:rsidR="00C32942" w:rsidRPr="00E81117" w:rsidRDefault="00C32942" w:rsidP="00C32942">
      <w:pPr>
        <w:jc w:val="both"/>
      </w:pPr>
      <w:r w:rsidRPr="00E81117">
        <w:t>10.3 As comunicações entre o órgão ou entidade e a contratada devem ser realizadas por escrito sempre que o ato exigir tal formalidade, admitindo-se o uso de mensagem eletrônica para esse fim.</w:t>
      </w:r>
    </w:p>
    <w:p w14:paraId="5B74C771" w14:textId="77777777" w:rsidR="00C32942" w:rsidRPr="00E81117" w:rsidRDefault="00C32942" w:rsidP="00C32942">
      <w:pPr>
        <w:tabs>
          <w:tab w:val="left" w:pos="851"/>
        </w:tabs>
        <w:jc w:val="both"/>
      </w:pPr>
    </w:p>
    <w:p w14:paraId="2A1433F6" w14:textId="77777777" w:rsidR="00C32942" w:rsidRPr="00E81117" w:rsidRDefault="00C32942" w:rsidP="00C32942">
      <w:pPr>
        <w:jc w:val="both"/>
      </w:pPr>
      <w:r w:rsidRPr="00E81117">
        <w:t>10.4 O órgão ou entidade poderá convocar representante da empresa para adoção de providências que devam ser cumpridas de imediato.</w:t>
      </w:r>
    </w:p>
    <w:p w14:paraId="641A2C26" w14:textId="77777777" w:rsidR="00C32942" w:rsidRPr="00E81117" w:rsidRDefault="00C32942" w:rsidP="00C32942">
      <w:pPr>
        <w:tabs>
          <w:tab w:val="left" w:pos="851"/>
        </w:tabs>
        <w:jc w:val="both"/>
      </w:pPr>
    </w:p>
    <w:p w14:paraId="5B1C8818" w14:textId="77777777" w:rsidR="00C32942" w:rsidRPr="00E81117" w:rsidRDefault="00C32942" w:rsidP="00C32942">
      <w:pPr>
        <w:jc w:val="both"/>
      </w:pPr>
      <w:r w:rsidRPr="00E81117">
        <w:t>10.5 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709DD5D6" w14:textId="77777777" w:rsidR="00C32942" w:rsidRPr="00E81117" w:rsidRDefault="00C32942" w:rsidP="00C32942">
      <w:pPr>
        <w:pStyle w:val="PargrafodaLista"/>
        <w:ind w:left="0"/>
        <w:jc w:val="both"/>
        <w:rPr>
          <w:rFonts w:ascii="Times New Roman" w:hAnsi="Times New Roman"/>
        </w:rPr>
      </w:pPr>
    </w:p>
    <w:bookmarkEnd w:id="12"/>
    <w:p w14:paraId="722159C4" w14:textId="77777777" w:rsidR="00C32942" w:rsidRPr="00E81117" w:rsidRDefault="00C32942" w:rsidP="00C32942">
      <w:pPr>
        <w:tabs>
          <w:tab w:val="left" w:pos="851"/>
        </w:tabs>
        <w:jc w:val="both"/>
        <w:rPr>
          <w:b/>
        </w:rPr>
      </w:pPr>
      <w:r w:rsidRPr="00E81117">
        <w:rPr>
          <w:b/>
        </w:rPr>
        <w:t>Fiscalização</w:t>
      </w:r>
    </w:p>
    <w:p w14:paraId="047DAB1E" w14:textId="77777777" w:rsidR="00C32942" w:rsidRPr="00E81117" w:rsidRDefault="00C32942" w:rsidP="00C32942">
      <w:pPr>
        <w:tabs>
          <w:tab w:val="left" w:pos="851"/>
        </w:tabs>
        <w:jc w:val="both"/>
        <w:rPr>
          <w:b/>
        </w:rPr>
      </w:pPr>
      <w:r w:rsidRPr="00E81117">
        <w:rPr>
          <w:b/>
        </w:rPr>
        <w:t xml:space="preserve"> </w:t>
      </w:r>
    </w:p>
    <w:p w14:paraId="641A5B90" w14:textId="77777777" w:rsidR="00C32942" w:rsidRPr="00E81117" w:rsidRDefault="00C32942" w:rsidP="00C32942">
      <w:pPr>
        <w:tabs>
          <w:tab w:val="left" w:pos="851"/>
        </w:tabs>
        <w:jc w:val="both"/>
      </w:pPr>
      <w:r w:rsidRPr="00E81117">
        <w:t xml:space="preserve">10.6 A execução do contrato deverá ser acompanhada e fiscalizada pelo(s) </w:t>
      </w:r>
      <w:proofErr w:type="gramStart"/>
      <w:r w:rsidRPr="00E81117">
        <w:t>fiscal(</w:t>
      </w:r>
      <w:proofErr w:type="spellStart"/>
      <w:proofErr w:type="gramEnd"/>
      <w:r w:rsidRPr="00E81117">
        <w:t>is</w:t>
      </w:r>
      <w:proofErr w:type="spellEnd"/>
      <w:r w:rsidRPr="00E81117">
        <w:t>) do contrato, ou pelos respectivos substitutos (Lei nº 14.133, de 2021, art. 117, caput).</w:t>
      </w:r>
    </w:p>
    <w:p w14:paraId="62378FF5" w14:textId="77777777" w:rsidR="00C32942" w:rsidRPr="00E81117" w:rsidRDefault="00C32942" w:rsidP="00C32942">
      <w:pPr>
        <w:tabs>
          <w:tab w:val="left" w:pos="851"/>
        </w:tabs>
        <w:jc w:val="both"/>
        <w:rPr>
          <w:b/>
        </w:rPr>
      </w:pPr>
      <w:r w:rsidRPr="00E81117">
        <w:rPr>
          <w:b/>
        </w:rPr>
        <w:t xml:space="preserve"> </w:t>
      </w:r>
    </w:p>
    <w:p w14:paraId="089A9262" w14:textId="77777777" w:rsidR="00C32942" w:rsidRPr="00E81117" w:rsidRDefault="00C32942" w:rsidP="00C32942">
      <w:pPr>
        <w:tabs>
          <w:tab w:val="left" w:pos="851"/>
        </w:tabs>
        <w:jc w:val="both"/>
        <w:rPr>
          <w:b/>
        </w:rPr>
      </w:pPr>
      <w:r w:rsidRPr="00E81117">
        <w:rPr>
          <w:b/>
        </w:rPr>
        <w:t>Fiscalização Técnica</w:t>
      </w:r>
    </w:p>
    <w:p w14:paraId="2CEE6E0E" w14:textId="77777777" w:rsidR="00C32942" w:rsidRPr="00E81117" w:rsidRDefault="00C32942" w:rsidP="00C32942">
      <w:pPr>
        <w:tabs>
          <w:tab w:val="left" w:pos="851"/>
        </w:tabs>
        <w:jc w:val="both"/>
        <w:rPr>
          <w:b/>
        </w:rPr>
      </w:pPr>
      <w:r w:rsidRPr="00E81117">
        <w:rPr>
          <w:b/>
        </w:rPr>
        <w:t xml:space="preserve"> </w:t>
      </w:r>
    </w:p>
    <w:p w14:paraId="5200C841" w14:textId="77777777" w:rsidR="00C32942" w:rsidRPr="00E81117" w:rsidRDefault="00C32942" w:rsidP="00C32942">
      <w:pPr>
        <w:tabs>
          <w:tab w:val="left" w:pos="851"/>
        </w:tabs>
        <w:jc w:val="both"/>
      </w:pPr>
      <w:r w:rsidRPr="00E81117">
        <w:t>10.7. O fiscal técnico do contrato acompanhará a execução do contrato, para que sejam cumpridas todas as condições estabelecidas no contrato, de modo a assegurar os melhores resultados para a Administração. (Decreto nº 11.246, de 2022, art. 22, VI).</w:t>
      </w:r>
    </w:p>
    <w:p w14:paraId="030F5629" w14:textId="77777777" w:rsidR="00C32942" w:rsidRPr="00E81117" w:rsidRDefault="00C32942" w:rsidP="00C32942">
      <w:pPr>
        <w:tabs>
          <w:tab w:val="left" w:pos="851"/>
        </w:tabs>
        <w:jc w:val="both"/>
      </w:pPr>
    </w:p>
    <w:p w14:paraId="7E690FA0" w14:textId="77777777" w:rsidR="00C32942" w:rsidRPr="00E81117" w:rsidRDefault="00C32942" w:rsidP="00C32942">
      <w:pPr>
        <w:tabs>
          <w:tab w:val="left" w:pos="851"/>
        </w:tabs>
        <w:jc w:val="both"/>
      </w:pPr>
      <w:r w:rsidRPr="00E81117">
        <w:t>10.7.1 O fiscal técnico do contrato anotará no histórico de gerenciamento do contrato todas as ocorrências relacionadas à execução do contrato, com a descrição do que for necessário para a regularização das faltas ou dos defeitos observados. (Lei nº 14.133, de 2021, art. 117, §1º, e Decreto nº 11.246, de 2022, art. 22, II);</w:t>
      </w:r>
    </w:p>
    <w:p w14:paraId="1F8957D4" w14:textId="77777777" w:rsidR="00C32942" w:rsidRPr="00E81117" w:rsidRDefault="00C32942" w:rsidP="00C32942">
      <w:pPr>
        <w:tabs>
          <w:tab w:val="left" w:pos="851"/>
        </w:tabs>
        <w:jc w:val="both"/>
      </w:pPr>
    </w:p>
    <w:p w14:paraId="72FB1D3B" w14:textId="77777777" w:rsidR="00C32942" w:rsidRPr="00E81117" w:rsidRDefault="00C32942" w:rsidP="00C32942">
      <w:pPr>
        <w:tabs>
          <w:tab w:val="left" w:pos="851"/>
        </w:tabs>
        <w:jc w:val="both"/>
      </w:pPr>
      <w:r w:rsidRPr="00E81117">
        <w:t>10.7.2 Identificada qualquer inexatidão ou irregularidade, o fiscal técnico do contrato emitirá notificações para a correção da execução do contrato, determinando prazo para a correção. (Decreto nº 11.246, de 2022, art. 22, III);</w:t>
      </w:r>
    </w:p>
    <w:p w14:paraId="269D49A3" w14:textId="77777777" w:rsidR="00C32942" w:rsidRPr="00E81117" w:rsidRDefault="00C32942" w:rsidP="00C32942">
      <w:pPr>
        <w:tabs>
          <w:tab w:val="left" w:pos="851"/>
        </w:tabs>
        <w:jc w:val="both"/>
      </w:pPr>
    </w:p>
    <w:p w14:paraId="7B1EA696" w14:textId="77777777" w:rsidR="00C32942" w:rsidRPr="00E81117" w:rsidRDefault="00C32942" w:rsidP="00C32942">
      <w:pPr>
        <w:tabs>
          <w:tab w:val="left" w:pos="851"/>
        </w:tabs>
        <w:jc w:val="both"/>
      </w:pPr>
      <w:r w:rsidRPr="00E81117">
        <w:lastRenderedPageBreak/>
        <w:t>10.7.3 O fiscal técnico do contrato informará ao gestor do contato, em tempo hábil, a situação que demandar decisão ou adoção de medidas que ultrapassem sua competência, para que adote as medidas necessárias e saneadoras, se for o caso. (Decreto nº 11.246, de 2022, art. 22, IV);</w:t>
      </w:r>
    </w:p>
    <w:p w14:paraId="61E9C76B" w14:textId="77777777" w:rsidR="00C32942" w:rsidRPr="00E81117" w:rsidRDefault="00C32942" w:rsidP="00C32942">
      <w:pPr>
        <w:tabs>
          <w:tab w:val="left" w:pos="851"/>
        </w:tabs>
        <w:jc w:val="both"/>
      </w:pPr>
    </w:p>
    <w:p w14:paraId="60944888" w14:textId="77777777" w:rsidR="00C32942" w:rsidRPr="00E81117" w:rsidRDefault="00C32942" w:rsidP="00C32942">
      <w:pPr>
        <w:tabs>
          <w:tab w:val="left" w:pos="851"/>
        </w:tabs>
        <w:jc w:val="both"/>
      </w:pPr>
      <w:r w:rsidRPr="00E81117">
        <w:t>10.7.4 No caso de ocorrências que possam inviabilizar a execução do contrato nas datas aprazadas, o fiscal técnico do contrato comunicará o fato imediatamente ao gestor do contrato. (Decreto nº 11.246, de 2022, art. 22, V);</w:t>
      </w:r>
    </w:p>
    <w:p w14:paraId="33AF827E" w14:textId="77777777" w:rsidR="00C32942" w:rsidRPr="00E81117" w:rsidRDefault="00C32942" w:rsidP="00C32942">
      <w:pPr>
        <w:tabs>
          <w:tab w:val="left" w:pos="851"/>
        </w:tabs>
        <w:jc w:val="both"/>
      </w:pPr>
    </w:p>
    <w:p w14:paraId="6F2DE3A1" w14:textId="77777777" w:rsidR="00C32942" w:rsidRPr="00E81117" w:rsidRDefault="00C32942" w:rsidP="00C32942">
      <w:pPr>
        <w:tabs>
          <w:tab w:val="left" w:pos="851"/>
        </w:tabs>
        <w:jc w:val="both"/>
      </w:pPr>
      <w:r w:rsidRPr="00E81117">
        <w:t>10.7.5 O fiscal técnico do contrato comunicará ao gestor do contrato, em tempo hábil, o término do contrato sob sua responsabilidade, com vistas à renovação tempestiva ou à prorrogação contratual (Decreto nº 11.246, de 2022, art. 22, VII).</w:t>
      </w:r>
    </w:p>
    <w:p w14:paraId="4E8278BF" w14:textId="77777777" w:rsidR="00C32942" w:rsidRPr="00E81117" w:rsidRDefault="00C32942" w:rsidP="00C32942">
      <w:pPr>
        <w:tabs>
          <w:tab w:val="left" w:pos="851"/>
        </w:tabs>
        <w:jc w:val="both"/>
        <w:rPr>
          <w:b/>
        </w:rPr>
      </w:pPr>
      <w:r w:rsidRPr="00E81117">
        <w:rPr>
          <w:b/>
        </w:rPr>
        <w:t xml:space="preserve"> </w:t>
      </w:r>
    </w:p>
    <w:p w14:paraId="7E5F0861" w14:textId="77777777" w:rsidR="00C32942" w:rsidRPr="00E81117" w:rsidRDefault="00C32942" w:rsidP="00C32942">
      <w:pPr>
        <w:tabs>
          <w:tab w:val="left" w:pos="851"/>
        </w:tabs>
        <w:jc w:val="both"/>
        <w:rPr>
          <w:b/>
        </w:rPr>
      </w:pPr>
      <w:r w:rsidRPr="00E81117">
        <w:rPr>
          <w:b/>
        </w:rPr>
        <w:t>Gestor do Contrato</w:t>
      </w:r>
    </w:p>
    <w:p w14:paraId="1ED17F01" w14:textId="77777777" w:rsidR="00C32942" w:rsidRPr="00E81117" w:rsidRDefault="00C32942" w:rsidP="00C32942">
      <w:pPr>
        <w:tabs>
          <w:tab w:val="left" w:pos="851"/>
        </w:tabs>
        <w:jc w:val="both"/>
        <w:rPr>
          <w:b/>
        </w:rPr>
      </w:pPr>
      <w:r w:rsidRPr="00E81117">
        <w:rPr>
          <w:b/>
        </w:rPr>
        <w:t xml:space="preserve"> </w:t>
      </w:r>
    </w:p>
    <w:p w14:paraId="66021650" w14:textId="77777777" w:rsidR="00C32942" w:rsidRPr="00E81117" w:rsidRDefault="00C32942" w:rsidP="00C32942">
      <w:pPr>
        <w:tabs>
          <w:tab w:val="left" w:pos="851"/>
        </w:tabs>
        <w:jc w:val="both"/>
      </w:pPr>
      <w:r w:rsidRPr="00E81117">
        <w:t>10.8 O gestor do contrato coordena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(Decreto nº 11.246, de 2022, art. 21, IV).</w:t>
      </w:r>
    </w:p>
    <w:p w14:paraId="791EE9CE" w14:textId="77777777" w:rsidR="00C32942" w:rsidRPr="00E81117" w:rsidRDefault="00C32942" w:rsidP="00C32942">
      <w:pPr>
        <w:tabs>
          <w:tab w:val="left" w:pos="851"/>
        </w:tabs>
        <w:jc w:val="both"/>
      </w:pPr>
    </w:p>
    <w:p w14:paraId="31FC6F82" w14:textId="77777777" w:rsidR="00C32942" w:rsidRPr="00E81117" w:rsidRDefault="00C32942" w:rsidP="00C32942">
      <w:pPr>
        <w:tabs>
          <w:tab w:val="left" w:pos="851"/>
        </w:tabs>
        <w:jc w:val="both"/>
      </w:pPr>
      <w:r w:rsidRPr="00E81117">
        <w:t>10.9 O gestor do contrato acompanhará os registros realizados pelos fiscais do contrato, de todas as ocorrências relacionadas à execução do contrato e as medidas adotadas, informando, se for o caso, à autoridade superior àquelas que ultrapassarem a sua competência. (Decreto nº 11.246, de 2022, art. 21, II).</w:t>
      </w:r>
    </w:p>
    <w:p w14:paraId="3C4EA8D1" w14:textId="77777777" w:rsidR="00C32942" w:rsidRPr="00E81117" w:rsidRDefault="00C32942" w:rsidP="00C32942">
      <w:pPr>
        <w:tabs>
          <w:tab w:val="left" w:pos="851"/>
        </w:tabs>
        <w:jc w:val="both"/>
      </w:pPr>
    </w:p>
    <w:p w14:paraId="30AF248E" w14:textId="77777777" w:rsidR="00C32942" w:rsidRPr="00E81117" w:rsidRDefault="00C32942" w:rsidP="00C32942">
      <w:pPr>
        <w:tabs>
          <w:tab w:val="left" w:pos="851"/>
        </w:tabs>
        <w:jc w:val="both"/>
      </w:pPr>
      <w:r w:rsidRPr="00E81117">
        <w:t>10.10 O gestor do contrato acompanhará a manutenção das condições de habilitação da contratada, para fins de empenho de despesa e pagamento, e anotará os problemas que obstam o fluxo normal da liquidação e do pagamento da despesa no relatório de riscos eventuais. (Decreto nº 11.246, de 2022, art. 21, III).</w:t>
      </w:r>
    </w:p>
    <w:p w14:paraId="4A1A3221" w14:textId="77777777" w:rsidR="00C32942" w:rsidRPr="00E81117" w:rsidRDefault="00C32942" w:rsidP="00C32942">
      <w:pPr>
        <w:tabs>
          <w:tab w:val="left" w:pos="851"/>
        </w:tabs>
        <w:jc w:val="both"/>
      </w:pPr>
    </w:p>
    <w:p w14:paraId="6A01EDF5" w14:textId="77777777" w:rsidR="00C32942" w:rsidRPr="00E81117" w:rsidRDefault="00C32942" w:rsidP="00C32942">
      <w:pPr>
        <w:tabs>
          <w:tab w:val="left" w:pos="851"/>
        </w:tabs>
        <w:jc w:val="both"/>
      </w:pPr>
      <w:r w:rsidRPr="00E81117">
        <w:t>10.11 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nº 11.246, de 2022, art. 21, VIII).</w:t>
      </w:r>
    </w:p>
    <w:p w14:paraId="6712C544" w14:textId="77777777" w:rsidR="00C32942" w:rsidRPr="00E81117" w:rsidRDefault="00C32942" w:rsidP="00C32942">
      <w:pPr>
        <w:tabs>
          <w:tab w:val="left" w:pos="851"/>
        </w:tabs>
        <w:jc w:val="both"/>
      </w:pPr>
    </w:p>
    <w:p w14:paraId="5626A5CE" w14:textId="77777777" w:rsidR="00C32942" w:rsidRPr="00E81117" w:rsidRDefault="00C32942" w:rsidP="00C32942">
      <w:pPr>
        <w:tabs>
          <w:tab w:val="left" w:pos="851"/>
        </w:tabs>
        <w:jc w:val="both"/>
      </w:pPr>
      <w:r w:rsidRPr="00E81117">
        <w:t>10.12 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nº 11.246, de 2022, art. 21, X).</w:t>
      </w:r>
    </w:p>
    <w:p w14:paraId="23B3C374" w14:textId="77777777" w:rsidR="00C32942" w:rsidRPr="00E81117" w:rsidRDefault="00C32942" w:rsidP="00C32942">
      <w:pPr>
        <w:tabs>
          <w:tab w:val="left" w:pos="851"/>
        </w:tabs>
        <w:jc w:val="both"/>
      </w:pPr>
    </w:p>
    <w:p w14:paraId="425DF708" w14:textId="77777777" w:rsidR="00C32942" w:rsidRPr="00E81117" w:rsidRDefault="00C32942" w:rsidP="00C32942">
      <w:pPr>
        <w:tabs>
          <w:tab w:val="left" w:pos="851"/>
        </w:tabs>
        <w:jc w:val="both"/>
      </w:pPr>
      <w:r w:rsidRPr="00E81117">
        <w:lastRenderedPageBreak/>
        <w:t>10.13 O gestor do contrato deverá elaborar relatório final com informações sobre a consecução dos objetivos que tenham justificado a contratação e eventuais condutas a serem adotadas para o aprimoramento das atividades da Administração. (Decreto nº 11.246, de 2022, art. 21, VI).</w:t>
      </w:r>
    </w:p>
    <w:p w14:paraId="29DAC918" w14:textId="77777777" w:rsidR="00C32942" w:rsidRPr="00E81117" w:rsidRDefault="00C32942" w:rsidP="00C32942">
      <w:pPr>
        <w:tabs>
          <w:tab w:val="left" w:pos="851"/>
        </w:tabs>
        <w:jc w:val="both"/>
      </w:pPr>
    </w:p>
    <w:p w14:paraId="496179BB" w14:textId="77777777" w:rsidR="00C32942" w:rsidRPr="00E81117" w:rsidRDefault="00C32942" w:rsidP="00C32942">
      <w:pPr>
        <w:tabs>
          <w:tab w:val="left" w:pos="851"/>
        </w:tabs>
        <w:jc w:val="both"/>
      </w:pPr>
      <w:r w:rsidRPr="00E81117">
        <w:t>10.14 O gestor do contrato deverá enviar a documentação pertinente ao setor de contratos para a formalização dos procedimentos de liquidação e pagamento, no valor dimensionado pela fiscalização e gestão nos termos do contrato.</w:t>
      </w:r>
    </w:p>
    <w:p w14:paraId="3B87D6DF" w14:textId="77777777" w:rsidR="00C32942" w:rsidRPr="00E81117" w:rsidRDefault="00C32942" w:rsidP="00C32942">
      <w:pPr>
        <w:tabs>
          <w:tab w:val="left" w:pos="851"/>
        </w:tabs>
        <w:jc w:val="both"/>
      </w:pPr>
    </w:p>
    <w:p w14:paraId="654AFDFA" w14:textId="77777777" w:rsidR="00C32942" w:rsidRPr="00E70AD5" w:rsidRDefault="00C32942" w:rsidP="00C32942">
      <w:pPr>
        <w:pStyle w:val="PargrafodaLista"/>
        <w:ind w:left="0"/>
        <w:jc w:val="both"/>
        <w:rPr>
          <w:rFonts w:ascii="Times New Roman" w:hAnsi="Times New Roman"/>
        </w:rPr>
      </w:pPr>
      <w:r w:rsidRPr="00E70AD5">
        <w:rPr>
          <w:rFonts w:ascii="Times New Roman" w:hAnsi="Times New Roman"/>
        </w:rPr>
        <w:t>10.15. INDICAÇÃO DO(S) FISCAIS(S) E GESTOR(S) DA CONTRATAÇÃO.</w:t>
      </w:r>
    </w:p>
    <w:p w14:paraId="08FE5F47" w14:textId="77777777" w:rsidR="00C32942" w:rsidRPr="00E70AD5" w:rsidRDefault="00C32942" w:rsidP="00C32942">
      <w:pPr>
        <w:pStyle w:val="PargrafodaLista"/>
        <w:ind w:left="0"/>
        <w:jc w:val="both"/>
        <w:rPr>
          <w:rFonts w:ascii="Times New Roman" w:hAnsi="Times New Roman"/>
        </w:rPr>
      </w:pPr>
    </w:p>
    <w:p w14:paraId="2199D926" w14:textId="77777777" w:rsidR="00C32942" w:rsidRPr="00E70AD5" w:rsidRDefault="00C32942" w:rsidP="00C32942">
      <w:pPr>
        <w:pStyle w:val="PargrafodaLista"/>
        <w:ind w:left="0"/>
        <w:jc w:val="both"/>
        <w:rPr>
          <w:rFonts w:ascii="Times New Roman" w:hAnsi="Times New Roman"/>
        </w:rPr>
      </w:pPr>
      <w:r w:rsidRPr="00E70AD5">
        <w:rPr>
          <w:rFonts w:ascii="Times New Roman" w:hAnsi="Times New Roman"/>
        </w:rPr>
        <w:t>Fiscal do Contrato: XXX</w:t>
      </w:r>
    </w:p>
    <w:p w14:paraId="262C3CAE" w14:textId="77777777" w:rsidR="00C32942" w:rsidRPr="00E70AD5" w:rsidRDefault="00C32942" w:rsidP="00C32942">
      <w:pPr>
        <w:pStyle w:val="PargrafodaLista"/>
        <w:ind w:left="0"/>
        <w:jc w:val="both"/>
        <w:rPr>
          <w:rFonts w:ascii="Times New Roman" w:hAnsi="Times New Roman"/>
        </w:rPr>
      </w:pPr>
      <w:r w:rsidRPr="00E70AD5">
        <w:rPr>
          <w:rFonts w:ascii="Times New Roman" w:hAnsi="Times New Roman"/>
        </w:rPr>
        <w:t>CPF: XXX</w:t>
      </w:r>
    </w:p>
    <w:p w14:paraId="0A20A9B1" w14:textId="77777777" w:rsidR="00C32942" w:rsidRPr="00E70AD5" w:rsidRDefault="00C32942" w:rsidP="00C32942">
      <w:pPr>
        <w:pStyle w:val="PargrafodaLista"/>
        <w:ind w:left="0"/>
        <w:jc w:val="both"/>
        <w:rPr>
          <w:rFonts w:ascii="Times New Roman" w:hAnsi="Times New Roman"/>
        </w:rPr>
      </w:pPr>
      <w:r w:rsidRPr="00E70AD5">
        <w:rPr>
          <w:rFonts w:ascii="Times New Roman" w:hAnsi="Times New Roman"/>
        </w:rPr>
        <w:t>Matrícula: XXX</w:t>
      </w:r>
    </w:p>
    <w:p w14:paraId="221AB3E9" w14:textId="77777777" w:rsidR="00C32942" w:rsidRPr="00E70AD5" w:rsidRDefault="00C32942" w:rsidP="00C32942">
      <w:pPr>
        <w:pStyle w:val="PargrafodaLista"/>
        <w:jc w:val="both"/>
        <w:rPr>
          <w:rFonts w:ascii="Times New Roman" w:hAnsi="Times New Roman"/>
        </w:rPr>
      </w:pPr>
    </w:p>
    <w:p w14:paraId="7574A57E" w14:textId="77777777" w:rsidR="00C32942" w:rsidRPr="00E70AD5" w:rsidRDefault="00C32942" w:rsidP="00C32942">
      <w:pPr>
        <w:pStyle w:val="PargrafodaLista"/>
        <w:ind w:left="0"/>
        <w:jc w:val="both"/>
        <w:rPr>
          <w:rFonts w:ascii="Times New Roman" w:hAnsi="Times New Roman"/>
        </w:rPr>
      </w:pPr>
      <w:proofErr w:type="gramStart"/>
      <w:r w:rsidRPr="00E70AD5">
        <w:rPr>
          <w:rFonts w:ascii="Times New Roman" w:hAnsi="Times New Roman"/>
        </w:rPr>
        <w:t>Gestor(</w:t>
      </w:r>
      <w:proofErr w:type="gramEnd"/>
      <w:r w:rsidRPr="00E70AD5">
        <w:rPr>
          <w:rFonts w:ascii="Times New Roman" w:hAnsi="Times New Roman"/>
        </w:rPr>
        <w:t>a) de Contrato: XXX</w:t>
      </w:r>
    </w:p>
    <w:p w14:paraId="16FDC74A" w14:textId="77777777" w:rsidR="00C32942" w:rsidRPr="00E70AD5" w:rsidRDefault="00C32942" w:rsidP="00C32942">
      <w:pPr>
        <w:pStyle w:val="PargrafodaLista"/>
        <w:ind w:left="0"/>
        <w:jc w:val="both"/>
        <w:rPr>
          <w:rFonts w:ascii="Times New Roman" w:hAnsi="Times New Roman"/>
        </w:rPr>
      </w:pPr>
      <w:r w:rsidRPr="00E70AD5">
        <w:rPr>
          <w:rFonts w:ascii="Times New Roman" w:hAnsi="Times New Roman"/>
        </w:rPr>
        <w:t>CPF: XXX</w:t>
      </w:r>
    </w:p>
    <w:p w14:paraId="20D326BF" w14:textId="77777777" w:rsidR="00C32942" w:rsidRPr="00E81117" w:rsidRDefault="00C32942" w:rsidP="00C32942">
      <w:pPr>
        <w:pStyle w:val="PargrafodaLista"/>
        <w:ind w:left="0"/>
        <w:jc w:val="both"/>
        <w:rPr>
          <w:rFonts w:ascii="Times New Roman" w:hAnsi="Times New Roman"/>
        </w:rPr>
      </w:pPr>
      <w:r w:rsidRPr="00E70AD5">
        <w:rPr>
          <w:rFonts w:ascii="Times New Roman" w:hAnsi="Times New Roman"/>
        </w:rPr>
        <w:t>Matrícula: XXX</w:t>
      </w:r>
    </w:p>
    <w:p w14:paraId="5F821E17" w14:textId="77777777" w:rsidR="00C32942" w:rsidRPr="00E81117" w:rsidRDefault="00C32942" w:rsidP="00C32942">
      <w:pPr>
        <w:pStyle w:val="PargrafodaLista"/>
        <w:ind w:left="0"/>
        <w:jc w:val="both"/>
        <w:rPr>
          <w:rFonts w:ascii="Times New Roman" w:hAnsi="Times New Roman"/>
          <w:sz w:val="12"/>
        </w:rPr>
      </w:pPr>
    </w:p>
    <w:p w14:paraId="1DC934BF" w14:textId="77777777" w:rsidR="00C32942" w:rsidRPr="00B2094D" w:rsidRDefault="00C32942" w:rsidP="00C32942">
      <w:pPr>
        <w:adjustRightInd w:val="0"/>
        <w:contextualSpacing/>
        <w:jc w:val="both"/>
        <w:rPr>
          <w:b/>
          <w:bCs/>
          <w:color w:val="FF0000"/>
          <w:u w:val="single"/>
        </w:rPr>
      </w:pPr>
    </w:p>
    <w:p w14:paraId="4AF93570" w14:textId="77777777" w:rsidR="00C32942" w:rsidRPr="00E81117" w:rsidRDefault="00C32942" w:rsidP="00C32942">
      <w:pPr>
        <w:adjustRightInd w:val="0"/>
        <w:contextualSpacing/>
        <w:jc w:val="both"/>
        <w:rPr>
          <w:u w:val="single"/>
        </w:rPr>
      </w:pPr>
      <w:bookmarkStart w:id="13" w:name="_Hlk187921036"/>
      <w:r w:rsidRPr="00E81117">
        <w:rPr>
          <w:b/>
          <w:bCs/>
          <w:u w:val="single"/>
        </w:rPr>
        <w:t>11. FORMA E CRITÉRIOS DE SELEÇÃO DO FORNECIMENTO</w:t>
      </w:r>
    </w:p>
    <w:p w14:paraId="5583F06A" w14:textId="77777777" w:rsidR="00C32942" w:rsidRPr="00E81117" w:rsidRDefault="00C32942" w:rsidP="00C32942">
      <w:pPr>
        <w:pStyle w:val="Ttulo2"/>
      </w:pPr>
    </w:p>
    <w:p w14:paraId="41AAED79" w14:textId="77777777" w:rsidR="00C32942" w:rsidRPr="00E81117" w:rsidRDefault="00C32942" w:rsidP="00C32942">
      <w:pPr>
        <w:pStyle w:val="Ttulo2"/>
        <w:rPr>
          <w:spacing w:val="-2"/>
        </w:rPr>
      </w:pPr>
      <w:r w:rsidRPr="00E81117">
        <w:t>Forma</w:t>
      </w:r>
      <w:r w:rsidRPr="00E81117">
        <w:rPr>
          <w:spacing w:val="23"/>
        </w:rPr>
        <w:t xml:space="preserve"> </w:t>
      </w:r>
      <w:r w:rsidRPr="00E81117">
        <w:t>de</w:t>
      </w:r>
      <w:r w:rsidRPr="00E81117">
        <w:rPr>
          <w:spacing w:val="26"/>
        </w:rPr>
        <w:t xml:space="preserve"> </w:t>
      </w:r>
      <w:r w:rsidRPr="00E81117">
        <w:t>seleção</w:t>
      </w:r>
      <w:r w:rsidRPr="00E81117">
        <w:rPr>
          <w:spacing w:val="24"/>
        </w:rPr>
        <w:t xml:space="preserve"> </w:t>
      </w:r>
      <w:r w:rsidRPr="00E81117">
        <w:t>e</w:t>
      </w:r>
      <w:r w:rsidRPr="00E81117">
        <w:rPr>
          <w:spacing w:val="23"/>
        </w:rPr>
        <w:t xml:space="preserve"> </w:t>
      </w:r>
      <w:r w:rsidRPr="00E81117">
        <w:t>critério</w:t>
      </w:r>
      <w:r w:rsidRPr="00E81117">
        <w:rPr>
          <w:spacing w:val="24"/>
        </w:rPr>
        <w:t xml:space="preserve"> </w:t>
      </w:r>
      <w:r w:rsidRPr="00E81117">
        <w:t>de</w:t>
      </w:r>
      <w:r w:rsidRPr="00E81117">
        <w:rPr>
          <w:spacing w:val="26"/>
        </w:rPr>
        <w:t xml:space="preserve"> </w:t>
      </w:r>
      <w:r w:rsidRPr="00E81117">
        <w:t>julgamento</w:t>
      </w:r>
      <w:r w:rsidRPr="00E81117">
        <w:rPr>
          <w:spacing w:val="24"/>
        </w:rPr>
        <w:t xml:space="preserve"> </w:t>
      </w:r>
      <w:r w:rsidRPr="00E81117">
        <w:t>da</w:t>
      </w:r>
      <w:r w:rsidRPr="00E81117">
        <w:rPr>
          <w:spacing w:val="26"/>
        </w:rPr>
        <w:t xml:space="preserve"> </w:t>
      </w:r>
      <w:r w:rsidRPr="00E81117">
        <w:rPr>
          <w:spacing w:val="-2"/>
        </w:rPr>
        <w:t>proposta</w:t>
      </w:r>
    </w:p>
    <w:p w14:paraId="55650210" w14:textId="77777777" w:rsidR="00C32942" w:rsidRPr="00E81117" w:rsidRDefault="00C32942" w:rsidP="00C32942">
      <w:pPr>
        <w:pStyle w:val="Ttulo2"/>
      </w:pPr>
    </w:p>
    <w:p w14:paraId="1F0D081D" w14:textId="77777777" w:rsidR="00C32942" w:rsidRPr="00E81117" w:rsidRDefault="00C32942" w:rsidP="00C32942">
      <w:pPr>
        <w:pStyle w:val="PargrafodaLista"/>
        <w:ind w:left="0"/>
        <w:jc w:val="both"/>
        <w:rPr>
          <w:rFonts w:ascii="Times New Roman" w:hAnsi="Times New Roman"/>
        </w:rPr>
      </w:pPr>
      <w:r w:rsidRPr="00E81117">
        <w:rPr>
          <w:rFonts w:ascii="Times New Roman" w:hAnsi="Times New Roman"/>
        </w:rPr>
        <w:t xml:space="preserve">O fornecedor será selecionado por meio da realização de procedimento de </w:t>
      </w:r>
      <w:r w:rsidRPr="00E81117">
        <w:rPr>
          <w:rFonts w:ascii="Times New Roman" w:hAnsi="Times New Roman"/>
          <w:b/>
        </w:rPr>
        <w:t>LICITAÇÃO</w:t>
      </w:r>
      <w:r w:rsidRPr="00E81117">
        <w:rPr>
          <w:rFonts w:ascii="Times New Roman" w:hAnsi="Times New Roman"/>
        </w:rPr>
        <w:t xml:space="preserve">, na modalidade </w:t>
      </w:r>
      <w:r w:rsidRPr="00E81117">
        <w:rPr>
          <w:rFonts w:ascii="Times New Roman" w:hAnsi="Times New Roman"/>
          <w:b/>
        </w:rPr>
        <w:t>PREGÃO</w:t>
      </w:r>
      <w:r w:rsidRPr="00E81117">
        <w:rPr>
          <w:rFonts w:ascii="Times New Roman" w:hAnsi="Times New Roman"/>
        </w:rPr>
        <w:t xml:space="preserve">, sob a forma </w:t>
      </w:r>
      <w:r w:rsidRPr="00E81117">
        <w:rPr>
          <w:rFonts w:ascii="Times New Roman" w:hAnsi="Times New Roman"/>
          <w:b/>
        </w:rPr>
        <w:t>ELETRÔNICA</w:t>
      </w:r>
      <w:r w:rsidRPr="00E81117">
        <w:rPr>
          <w:rFonts w:ascii="Times New Roman" w:hAnsi="Times New Roman"/>
        </w:rPr>
        <w:t>.</w:t>
      </w:r>
    </w:p>
    <w:p w14:paraId="51FD1461" w14:textId="77777777" w:rsidR="00C32942" w:rsidRPr="00B2094D" w:rsidRDefault="00C32942" w:rsidP="00C32942">
      <w:pPr>
        <w:pStyle w:val="PargrafodaLista"/>
        <w:tabs>
          <w:tab w:val="left" w:pos="826"/>
        </w:tabs>
        <w:ind w:left="0"/>
        <w:rPr>
          <w:rFonts w:ascii="Times New Roman" w:hAnsi="Times New Roman"/>
          <w:color w:val="FF0000"/>
        </w:rPr>
      </w:pPr>
    </w:p>
    <w:p w14:paraId="7503B0E4" w14:textId="77777777" w:rsidR="00C32942" w:rsidRPr="00E81117" w:rsidRDefault="00C32942" w:rsidP="00C32942">
      <w:pPr>
        <w:pStyle w:val="Ttulo2"/>
        <w:rPr>
          <w:spacing w:val="-2"/>
        </w:rPr>
      </w:pPr>
      <w:r w:rsidRPr="00E81117">
        <w:t>Forma</w:t>
      </w:r>
      <w:r w:rsidRPr="00E81117">
        <w:rPr>
          <w:spacing w:val="20"/>
        </w:rPr>
        <w:t xml:space="preserve"> </w:t>
      </w:r>
      <w:r w:rsidRPr="00E81117">
        <w:t>de</w:t>
      </w:r>
      <w:r w:rsidRPr="00E81117">
        <w:rPr>
          <w:spacing w:val="20"/>
        </w:rPr>
        <w:t xml:space="preserve"> </w:t>
      </w:r>
      <w:r w:rsidRPr="00E81117">
        <w:rPr>
          <w:spacing w:val="-2"/>
        </w:rPr>
        <w:t>fornecimento</w:t>
      </w:r>
    </w:p>
    <w:p w14:paraId="29A60AFF" w14:textId="77777777" w:rsidR="00C32942" w:rsidRPr="00B2094D" w:rsidRDefault="00C32942" w:rsidP="00C32942">
      <w:pPr>
        <w:pStyle w:val="Ttulo2"/>
        <w:rPr>
          <w:color w:val="FF0000"/>
          <w:spacing w:val="-2"/>
        </w:rPr>
      </w:pPr>
    </w:p>
    <w:p w14:paraId="6200AF54" w14:textId="77777777" w:rsidR="00C32942" w:rsidRPr="00E81117" w:rsidRDefault="00C32942" w:rsidP="00722CC5">
      <w:pPr>
        <w:pStyle w:val="PargrafodaLista"/>
        <w:widowControl w:val="0"/>
        <w:numPr>
          <w:ilvl w:val="1"/>
          <w:numId w:val="60"/>
        </w:numPr>
        <w:tabs>
          <w:tab w:val="left" w:pos="826"/>
        </w:tabs>
        <w:autoSpaceDE w:val="0"/>
        <w:autoSpaceDN w:val="0"/>
        <w:contextualSpacing w:val="0"/>
        <w:jc w:val="both"/>
        <w:rPr>
          <w:rFonts w:ascii="Times New Roman" w:hAnsi="Times New Roman"/>
        </w:rPr>
      </w:pPr>
      <w:r w:rsidRPr="00E81117">
        <w:rPr>
          <w:rFonts w:ascii="Times New Roman" w:hAnsi="Times New Roman"/>
        </w:rPr>
        <w:t>O</w:t>
      </w:r>
      <w:r w:rsidRPr="00E81117">
        <w:rPr>
          <w:rFonts w:ascii="Times New Roman" w:hAnsi="Times New Roman"/>
          <w:spacing w:val="-3"/>
        </w:rPr>
        <w:t xml:space="preserve"> </w:t>
      </w:r>
      <w:r w:rsidRPr="00E81117">
        <w:rPr>
          <w:rFonts w:ascii="Times New Roman" w:hAnsi="Times New Roman"/>
        </w:rPr>
        <w:t>fornecimento</w:t>
      </w:r>
      <w:r w:rsidRPr="00E81117">
        <w:rPr>
          <w:rFonts w:ascii="Times New Roman" w:hAnsi="Times New Roman"/>
          <w:spacing w:val="-4"/>
        </w:rPr>
        <w:t xml:space="preserve"> </w:t>
      </w:r>
      <w:r w:rsidRPr="00E81117">
        <w:rPr>
          <w:rFonts w:ascii="Times New Roman" w:hAnsi="Times New Roman"/>
        </w:rPr>
        <w:t>do</w:t>
      </w:r>
      <w:r w:rsidRPr="00E81117">
        <w:rPr>
          <w:rFonts w:ascii="Times New Roman" w:hAnsi="Times New Roman"/>
          <w:spacing w:val="-5"/>
        </w:rPr>
        <w:t xml:space="preserve"> </w:t>
      </w:r>
      <w:r w:rsidRPr="00E81117">
        <w:rPr>
          <w:rFonts w:ascii="Times New Roman" w:hAnsi="Times New Roman"/>
        </w:rPr>
        <w:t>objeto</w:t>
      </w:r>
      <w:r w:rsidRPr="00E81117">
        <w:rPr>
          <w:rFonts w:ascii="Times New Roman" w:hAnsi="Times New Roman"/>
          <w:spacing w:val="-2"/>
        </w:rPr>
        <w:t xml:space="preserve"> </w:t>
      </w:r>
      <w:r w:rsidRPr="00E81117">
        <w:rPr>
          <w:rFonts w:ascii="Times New Roman" w:hAnsi="Times New Roman"/>
        </w:rPr>
        <w:t>será</w:t>
      </w:r>
      <w:r w:rsidRPr="00E81117">
        <w:rPr>
          <w:rFonts w:ascii="Times New Roman" w:hAnsi="Times New Roman"/>
          <w:spacing w:val="2"/>
        </w:rPr>
        <w:t xml:space="preserve"> </w:t>
      </w:r>
      <w:r w:rsidRPr="00E81117">
        <w:rPr>
          <w:rFonts w:ascii="Times New Roman" w:hAnsi="Times New Roman"/>
          <w:spacing w:val="-2"/>
        </w:rPr>
        <w:t>parcelado.</w:t>
      </w:r>
    </w:p>
    <w:p w14:paraId="4F53096C" w14:textId="77777777" w:rsidR="00C32942" w:rsidRPr="00E81117" w:rsidRDefault="00C32942" w:rsidP="00C32942">
      <w:pPr>
        <w:pStyle w:val="Corpodetexto"/>
      </w:pPr>
    </w:p>
    <w:p w14:paraId="3F9D6141" w14:textId="77777777" w:rsidR="00C32942" w:rsidRPr="00E81117" w:rsidRDefault="00C32942" w:rsidP="00C32942">
      <w:pPr>
        <w:pStyle w:val="Ttulo2"/>
        <w:rPr>
          <w:spacing w:val="-2"/>
        </w:rPr>
      </w:pPr>
      <w:r w:rsidRPr="00E81117">
        <w:t>Exigências</w:t>
      </w:r>
      <w:r w:rsidRPr="00E81117">
        <w:rPr>
          <w:spacing w:val="31"/>
        </w:rPr>
        <w:t xml:space="preserve"> </w:t>
      </w:r>
      <w:r w:rsidRPr="00E81117">
        <w:t>de</w:t>
      </w:r>
      <w:r w:rsidRPr="00E81117">
        <w:rPr>
          <w:spacing w:val="38"/>
        </w:rPr>
        <w:t xml:space="preserve"> </w:t>
      </w:r>
      <w:r w:rsidRPr="00E81117">
        <w:rPr>
          <w:spacing w:val="-2"/>
        </w:rPr>
        <w:t>habilitação</w:t>
      </w:r>
    </w:p>
    <w:p w14:paraId="13A8DF78" w14:textId="77777777" w:rsidR="00C32942" w:rsidRPr="00E81117" w:rsidRDefault="00C32942" w:rsidP="00C32942">
      <w:pPr>
        <w:pStyle w:val="Ttulo2"/>
        <w:rPr>
          <w:spacing w:val="-2"/>
        </w:rPr>
      </w:pPr>
    </w:p>
    <w:p w14:paraId="5091C4CD" w14:textId="77777777" w:rsidR="00C32942" w:rsidRPr="00E81117" w:rsidRDefault="00C32942" w:rsidP="00722CC5">
      <w:pPr>
        <w:pStyle w:val="PargrafodaLista"/>
        <w:widowControl w:val="0"/>
        <w:numPr>
          <w:ilvl w:val="1"/>
          <w:numId w:val="60"/>
        </w:numPr>
        <w:tabs>
          <w:tab w:val="left" w:pos="826"/>
        </w:tabs>
        <w:autoSpaceDE w:val="0"/>
        <w:autoSpaceDN w:val="0"/>
        <w:contextualSpacing w:val="0"/>
        <w:jc w:val="both"/>
        <w:rPr>
          <w:rFonts w:ascii="Times New Roman" w:hAnsi="Times New Roman"/>
        </w:rPr>
      </w:pPr>
      <w:r w:rsidRPr="00E81117">
        <w:rPr>
          <w:rFonts w:ascii="Times New Roman" w:hAnsi="Times New Roman"/>
        </w:rPr>
        <w:t>Para</w:t>
      </w:r>
      <w:r w:rsidRPr="00E81117">
        <w:rPr>
          <w:rFonts w:ascii="Times New Roman" w:hAnsi="Times New Roman"/>
          <w:spacing w:val="-5"/>
        </w:rPr>
        <w:t xml:space="preserve"> </w:t>
      </w:r>
      <w:r w:rsidRPr="00E81117">
        <w:rPr>
          <w:rFonts w:ascii="Times New Roman" w:hAnsi="Times New Roman"/>
        </w:rPr>
        <w:t>fins</w:t>
      </w:r>
      <w:r w:rsidRPr="00E81117">
        <w:rPr>
          <w:rFonts w:ascii="Times New Roman" w:hAnsi="Times New Roman"/>
          <w:spacing w:val="-5"/>
        </w:rPr>
        <w:t xml:space="preserve"> </w:t>
      </w:r>
      <w:r w:rsidRPr="00E81117">
        <w:rPr>
          <w:rFonts w:ascii="Times New Roman" w:hAnsi="Times New Roman"/>
        </w:rPr>
        <w:t>de</w:t>
      </w:r>
      <w:r w:rsidRPr="00E81117">
        <w:rPr>
          <w:rFonts w:ascii="Times New Roman" w:hAnsi="Times New Roman"/>
          <w:spacing w:val="-4"/>
        </w:rPr>
        <w:t xml:space="preserve"> </w:t>
      </w:r>
      <w:r w:rsidRPr="00E81117">
        <w:rPr>
          <w:rFonts w:ascii="Times New Roman" w:hAnsi="Times New Roman"/>
        </w:rPr>
        <w:t>habilitação,</w:t>
      </w:r>
      <w:r w:rsidRPr="00E81117">
        <w:rPr>
          <w:rFonts w:ascii="Times New Roman" w:hAnsi="Times New Roman"/>
          <w:spacing w:val="-3"/>
        </w:rPr>
        <w:t xml:space="preserve"> </w:t>
      </w:r>
      <w:r w:rsidRPr="00E81117">
        <w:rPr>
          <w:rFonts w:ascii="Times New Roman" w:hAnsi="Times New Roman"/>
        </w:rPr>
        <w:t>deverá</w:t>
      </w:r>
      <w:r w:rsidRPr="00E81117">
        <w:rPr>
          <w:rFonts w:ascii="Times New Roman" w:hAnsi="Times New Roman"/>
          <w:spacing w:val="-4"/>
        </w:rPr>
        <w:t xml:space="preserve"> </w:t>
      </w:r>
      <w:r w:rsidRPr="00E81117">
        <w:rPr>
          <w:rFonts w:ascii="Times New Roman" w:hAnsi="Times New Roman"/>
        </w:rPr>
        <w:t>o</w:t>
      </w:r>
      <w:r w:rsidRPr="00E81117">
        <w:rPr>
          <w:rFonts w:ascii="Times New Roman" w:hAnsi="Times New Roman"/>
          <w:spacing w:val="-3"/>
        </w:rPr>
        <w:t xml:space="preserve"> </w:t>
      </w:r>
      <w:r w:rsidRPr="00E81117">
        <w:rPr>
          <w:rFonts w:ascii="Times New Roman" w:hAnsi="Times New Roman"/>
        </w:rPr>
        <w:t>licitante</w:t>
      </w:r>
      <w:r w:rsidRPr="00E81117">
        <w:rPr>
          <w:rFonts w:ascii="Times New Roman" w:hAnsi="Times New Roman"/>
          <w:spacing w:val="-3"/>
        </w:rPr>
        <w:t xml:space="preserve"> </w:t>
      </w:r>
      <w:r w:rsidRPr="00E81117">
        <w:rPr>
          <w:rFonts w:ascii="Times New Roman" w:hAnsi="Times New Roman"/>
        </w:rPr>
        <w:t>comprovar</w:t>
      </w:r>
      <w:r w:rsidRPr="00E81117">
        <w:rPr>
          <w:rFonts w:ascii="Times New Roman" w:hAnsi="Times New Roman"/>
          <w:spacing w:val="-2"/>
        </w:rPr>
        <w:t xml:space="preserve"> </w:t>
      </w:r>
      <w:r w:rsidRPr="00E81117">
        <w:rPr>
          <w:rFonts w:ascii="Times New Roman" w:hAnsi="Times New Roman"/>
        </w:rPr>
        <w:t>os</w:t>
      </w:r>
      <w:r w:rsidRPr="00E81117">
        <w:rPr>
          <w:rFonts w:ascii="Times New Roman" w:hAnsi="Times New Roman"/>
          <w:spacing w:val="-3"/>
        </w:rPr>
        <w:t xml:space="preserve"> </w:t>
      </w:r>
      <w:r w:rsidRPr="00E81117">
        <w:rPr>
          <w:rFonts w:ascii="Times New Roman" w:hAnsi="Times New Roman"/>
        </w:rPr>
        <w:t>seguintes</w:t>
      </w:r>
      <w:r w:rsidRPr="00E81117">
        <w:rPr>
          <w:rFonts w:ascii="Times New Roman" w:hAnsi="Times New Roman"/>
          <w:spacing w:val="-2"/>
        </w:rPr>
        <w:t xml:space="preserve"> requisitos:</w:t>
      </w:r>
    </w:p>
    <w:p w14:paraId="0337CDE2" w14:textId="77777777" w:rsidR="00C32942" w:rsidRPr="00E81117" w:rsidRDefault="00C32942" w:rsidP="00C32942">
      <w:pPr>
        <w:pStyle w:val="Corpodetexto"/>
      </w:pPr>
    </w:p>
    <w:p w14:paraId="0EE20FAD" w14:textId="77777777" w:rsidR="00C32942" w:rsidRPr="00E81117" w:rsidRDefault="00C32942" w:rsidP="00C32942">
      <w:pPr>
        <w:pStyle w:val="Ttulo2"/>
        <w:rPr>
          <w:spacing w:val="-2"/>
        </w:rPr>
      </w:pPr>
      <w:r w:rsidRPr="00E81117">
        <w:t>Habilitação</w:t>
      </w:r>
      <w:r w:rsidRPr="00E81117">
        <w:rPr>
          <w:spacing w:val="53"/>
        </w:rPr>
        <w:t xml:space="preserve"> </w:t>
      </w:r>
      <w:r w:rsidRPr="00E81117">
        <w:rPr>
          <w:spacing w:val="-2"/>
        </w:rPr>
        <w:t>jurídica</w:t>
      </w:r>
    </w:p>
    <w:p w14:paraId="118018A6" w14:textId="77777777" w:rsidR="00C32942" w:rsidRPr="00E81117" w:rsidRDefault="00C32942" w:rsidP="00C32942">
      <w:pPr>
        <w:pStyle w:val="Ttulo2"/>
        <w:rPr>
          <w:spacing w:val="-2"/>
        </w:rPr>
      </w:pPr>
    </w:p>
    <w:p w14:paraId="7A3E56A4" w14:textId="77777777" w:rsidR="00C32942" w:rsidRPr="00E81117" w:rsidRDefault="00C32942" w:rsidP="00722CC5">
      <w:pPr>
        <w:pStyle w:val="PargrafodaLista"/>
        <w:widowControl w:val="0"/>
        <w:numPr>
          <w:ilvl w:val="1"/>
          <w:numId w:val="60"/>
        </w:numPr>
        <w:tabs>
          <w:tab w:val="left" w:pos="826"/>
        </w:tabs>
        <w:autoSpaceDE w:val="0"/>
        <w:autoSpaceDN w:val="0"/>
        <w:contextualSpacing w:val="0"/>
        <w:jc w:val="both"/>
        <w:rPr>
          <w:rFonts w:ascii="Times New Roman" w:hAnsi="Times New Roman"/>
        </w:rPr>
      </w:pPr>
      <w:r w:rsidRPr="00E81117">
        <w:rPr>
          <w:rFonts w:ascii="Times New Roman" w:hAnsi="Times New Roman"/>
          <w:b/>
        </w:rPr>
        <w:t xml:space="preserve">Empresário individual: </w:t>
      </w:r>
      <w:r w:rsidRPr="00E81117">
        <w:rPr>
          <w:rFonts w:ascii="Times New Roman" w:hAnsi="Times New Roman"/>
        </w:rPr>
        <w:t>inscrição no Registro Público de Empresas Mercantis, a cargo da Junta Comercial da respectiva sede;</w:t>
      </w:r>
    </w:p>
    <w:p w14:paraId="448ED693" w14:textId="77777777" w:rsidR="00C32942" w:rsidRPr="00E81117" w:rsidRDefault="00C32942" w:rsidP="00722CC5">
      <w:pPr>
        <w:pStyle w:val="PargrafodaLista"/>
        <w:widowControl w:val="0"/>
        <w:numPr>
          <w:ilvl w:val="1"/>
          <w:numId w:val="60"/>
        </w:numPr>
        <w:tabs>
          <w:tab w:val="left" w:pos="826"/>
        </w:tabs>
        <w:autoSpaceDE w:val="0"/>
        <w:autoSpaceDN w:val="0"/>
        <w:ind w:left="0" w:firstLine="0"/>
        <w:contextualSpacing w:val="0"/>
        <w:jc w:val="both"/>
        <w:rPr>
          <w:rFonts w:ascii="Times New Roman" w:hAnsi="Times New Roman"/>
        </w:rPr>
      </w:pPr>
      <w:r w:rsidRPr="00E81117">
        <w:rPr>
          <w:rFonts w:ascii="Times New Roman" w:hAnsi="Times New Roman"/>
          <w:b/>
        </w:rPr>
        <w:t xml:space="preserve">Microempreendedor Individual - MEI: </w:t>
      </w:r>
      <w:r w:rsidRPr="00E81117">
        <w:rPr>
          <w:rFonts w:ascii="Times New Roman" w:hAnsi="Times New Roman"/>
        </w:rPr>
        <w:t>Certificado da Condição de Microempreendedor</w:t>
      </w:r>
      <w:r w:rsidRPr="00E81117">
        <w:rPr>
          <w:rFonts w:ascii="Times New Roman" w:hAnsi="Times New Roman"/>
          <w:spacing w:val="-7"/>
        </w:rPr>
        <w:t xml:space="preserve"> </w:t>
      </w:r>
      <w:r w:rsidRPr="00E81117">
        <w:rPr>
          <w:rFonts w:ascii="Times New Roman" w:hAnsi="Times New Roman"/>
        </w:rPr>
        <w:t>Individual</w:t>
      </w:r>
      <w:r w:rsidRPr="00E81117">
        <w:rPr>
          <w:rFonts w:ascii="Times New Roman" w:hAnsi="Times New Roman"/>
          <w:spacing w:val="-3"/>
        </w:rPr>
        <w:t xml:space="preserve"> </w:t>
      </w:r>
      <w:r w:rsidRPr="00E81117">
        <w:rPr>
          <w:rFonts w:ascii="Times New Roman" w:hAnsi="Times New Roman"/>
        </w:rPr>
        <w:t>-</w:t>
      </w:r>
      <w:r w:rsidRPr="00E81117">
        <w:rPr>
          <w:rFonts w:ascii="Times New Roman" w:hAnsi="Times New Roman"/>
          <w:spacing w:val="-7"/>
        </w:rPr>
        <w:t xml:space="preserve"> </w:t>
      </w:r>
      <w:r w:rsidRPr="00E81117">
        <w:rPr>
          <w:rFonts w:ascii="Times New Roman" w:hAnsi="Times New Roman"/>
        </w:rPr>
        <w:t>CCMEI,</w:t>
      </w:r>
      <w:r w:rsidRPr="00E81117">
        <w:rPr>
          <w:rFonts w:ascii="Times New Roman" w:hAnsi="Times New Roman"/>
          <w:spacing w:val="-6"/>
        </w:rPr>
        <w:t xml:space="preserve"> </w:t>
      </w:r>
      <w:r w:rsidRPr="00E81117">
        <w:rPr>
          <w:rFonts w:ascii="Times New Roman" w:hAnsi="Times New Roman"/>
        </w:rPr>
        <w:t>cuja</w:t>
      </w:r>
      <w:r w:rsidRPr="00E81117">
        <w:rPr>
          <w:rFonts w:ascii="Times New Roman" w:hAnsi="Times New Roman"/>
          <w:spacing w:val="-8"/>
        </w:rPr>
        <w:t xml:space="preserve"> </w:t>
      </w:r>
      <w:r w:rsidRPr="00E81117">
        <w:rPr>
          <w:rFonts w:ascii="Times New Roman" w:hAnsi="Times New Roman"/>
        </w:rPr>
        <w:t>aceitação</w:t>
      </w:r>
      <w:r w:rsidRPr="00E81117">
        <w:rPr>
          <w:rFonts w:ascii="Times New Roman" w:hAnsi="Times New Roman"/>
          <w:spacing w:val="-6"/>
        </w:rPr>
        <w:t xml:space="preserve"> </w:t>
      </w:r>
      <w:r w:rsidRPr="00E81117">
        <w:rPr>
          <w:rFonts w:ascii="Times New Roman" w:hAnsi="Times New Roman"/>
        </w:rPr>
        <w:t>ficará</w:t>
      </w:r>
      <w:r w:rsidRPr="00E81117">
        <w:rPr>
          <w:rFonts w:ascii="Times New Roman" w:hAnsi="Times New Roman"/>
          <w:spacing w:val="-6"/>
        </w:rPr>
        <w:t xml:space="preserve"> </w:t>
      </w:r>
      <w:r w:rsidRPr="00E81117">
        <w:rPr>
          <w:rFonts w:ascii="Times New Roman" w:hAnsi="Times New Roman"/>
        </w:rPr>
        <w:t>condicionada</w:t>
      </w:r>
      <w:r w:rsidRPr="00E81117">
        <w:rPr>
          <w:rFonts w:ascii="Times New Roman" w:hAnsi="Times New Roman"/>
          <w:spacing w:val="-6"/>
        </w:rPr>
        <w:t xml:space="preserve"> </w:t>
      </w:r>
      <w:r w:rsidRPr="00E81117">
        <w:rPr>
          <w:rFonts w:ascii="Times New Roman" w:hAnsi="Times New Roman"/>
        </w:rPr>
        <w:t>à</w:t>
      </w:r>
      <w:r w:rsidRPr="00E81117">
        <w:rPr>
          <w:rFonts w:ascii="Times New Roman" w:hAnsi="Times New Roman"/>
          <w:spacing w:val="-6"/>
        </w:rPr>
        <w:t xml:space="preserve"> </w:t>
      </w:r>
      <w:r w:rsidRPr="00E81117">
        <w:rPr>
          <w:rFonts w:ascii="Times New Roman" w:hAnsi="Times New Roman"/>
        </w:rPr>
        <w:t>verificação</w:t>
      </w:r>
      <w:r w:rsidRPr="00E81117">
        <w:rPr>
          <w:rFonts w:ascii="Times New Roman" w:hAnsi="Times New Roman"/>
          <w:spacing w:val="-6"/>
        </w:rPr>
        <w:t xml:space="preserve"> </w:t>
      </w:r>
      <w:r w:rsidRPr="00E81117">
        <w:rPr>
          <w:rFonts w:ascii="Times New Roman" w:hAnsi="Times New Roman"/>
        </w:rPr>
        <w:t xml:space="preserve">da autenticidade no sítio </w:t>
      </w:r>
      <w:hyperlink r:id="rId33">
        <w:r w:rsidRPr="00E81117">
          <w:rPr>
            <w:rFonts w:ascii="Times New Roman" w:hAnsi="Times New Roman"/>
          </w:rPr>
          <w:t>https://www.gov.br/empresas-e-negocios/pt-br/empreendedor</w:t>
        </w:r>
      </w:hyperlink>
      <w:r w:rsidRPr="00E81117">
        <w:rPr>
          <w:rFonts w:ascii="Times New Roman" w:hAnsi="Times New Roman"/>
        </w:rPr>
        <w:t>;</w:t>
      </w:r>
    </w:p>
    <w:p w14:paraId="36CAAF21" w14:textId="77777777" w:rsidR="00C32942" w:rsidRPr="00E81117" w:rsidRDefault="00C32942" w:rsidP="00722CC5">
      <w:pPr>
        <w:pStyle w:val="PargrafodaLista"/>
        <w:widowControl w:val="0"/>
        <w:numPr>
          <w:ilvl w:val="1"/>
          <w:numId w:val="60"/>
        </w:numPr>
        <w:tabs>
          <w:tab w:val="left" w:pos="826"/>
        </w:tabs>
        <w:autoSpaceDE w:val="0"/>
        <w:autoSpaceDN w:val="0"/>
        <w:ind w:left="0" w:firstLine="0"/>
        <w:contextualSpacing w:val="0"/>
        <w:jc w:val="both"/>
        <w:rPr>
          <w:rFonts w:ascii="Times New Roman" w:hAnsi="Times New Roman"/>
        </w:rPr>
      </w:pPr>
      <w:r w:rsidRPr="00E81117">
        <w:rPr>
          <w:rFonts w:ascii="Times New Roman" w:hAnsi="Times New Roman"/>
          <w:b/>
        </w:rPr>
        <w:lastRenderedPageBreak/>
        <w:t>Sociedade empresária, sociedade limitada unipessoal – SLU ou sociedade identificada</w:t>
      </w:r>
      <w:r w:rsidRPr="00E81117">
        <w:rPr>
          <w:rFonts w:ascii="Times New Roman" w:hAnsi="Times New Roman"/>
          <w:b/>
          <w:spacing w:val="-12"/>
        </w:rPr>
        <w:t xml:space="preserve"> </w:t>
      </w:r>
      <w:r w:rsidRPr="00E81117">
        <w:rPr>
          <w:rFonts w:ascii="Times New Roman" w:hAnsi="Times New Roman"/>
          <w:b/>
        </w:rPr>
        <w:t>como</w:t>
      </w:r>
      <w:r w:rsidRPr="00E81117">
        <w:rPr>
          <w:rFonts w:ascii="Times New Roman" w:hAnsi="Times New Roman"/>
          <w:b/>
          <w:spacing w:val="-12"/>
        </w:rPr>
        <w:t xml:space="preserve"> </w:t>
      </w:r>
      <w:r w:rsidRPr="00E81117">
        <w:rPr>
          <w:rFonts w:ascii="Times New Roman" w:hAnsi="Times New Roman"/>
          <w:b/>
        </w:rPr>
        <w:t>empresa</w:t>
      </w:r>
      <w:r w:rsidRPr="00E81117">
        <w:rPr>
          <w:rFonts w:ascii="Times New Roman" w:hAnsi="Times New Roman"/>
          <w:b/>
          <w:spacing w:val="-9"/>
        </w:rPr>
        <w:t xml:space="preserve"> </w:t>
      </w:r>
      <w:r w:rsidRPr="00E81117">
        <w:rPr>
          <w:rFonts w:ascii="Times New Roman" w:hAnsi="Times New Roman"/>
          <w:b/>
        </w:rPr>
        <w:t>individual</w:t>
      </w:r>
      <w:r w:rsidRPr="00E81117">
        <w:rPr>
          <w:rFonts w:ascii="Times New Roman" w:hAnsi="Times New Roman"/>
          <w:b/>
          <w:spacing w:val="-13"/>
        </w:rPr>
        <w:t xml:space="preserve"> </w:t>
      </w:r>
      <w:r w:rsidRPr="00E81117">
        <w:rPr>
          <w:rFonts w:ascii="Times New Roman" w:hAnsi="Times New Roman"/>
          <w:b/>
        </w:rPr>
        <w:t>de</w:t>
      </w:r>
      <w:r w:rsidRPr="00E81117">
        <w:rPr>
          <w:rFonts w:ascii="Times New Roman" w:hAnsi="Times New Roman"/>
          <w:b/>
          <w:spacing w:val="-12"/>
        </w:rPr>
        <w:t xml:space="preserve"> </w:t>
      </w:r>
      <w:r w:rsidRPr="00E81117">
        <w:rPr>
          <w:rFonts w:ascii="Times New Roman" w:hAnsi="Times New Roman"/>
          <w:b/>
        </w:rPr>
        <w:t>responsabilidade</w:t>
      </w:r>
      <w:r w:rsidRPr="00E81117">
        <w:rPr>
          <w:rFonts w:ascii="Times New Roman" w:hAnsi="Times New Roman"/>
          <w:b/>
          <w:spacing w:val="-12"/>
        </w:rPr>
        <w:t xml:space="preserve"> </w:t>
      </w:r>
      <w:r w:rsidRPr="00E81117">
        <w:rPr>
          <w:rFonts w:ascii="Times New Roman" w:hAnsi="Times New Roman"/>
          <w:b/>
        </w:rPr>
        <w:t>limitada</w:t>
      </w:r>
      <w:r w:rsidRPr="00E81117">
        <w:rPr>
          <w:rFonts w:ascii="Times New Roman" w:hAnsi="Times New Roman"/>
          <w:b/>
          <w:spacing w:val="-5"/>
        </w:rPr>
        <w:t xml:space="preserve"> </w:t>
      </w:r>
      <w:r w:rsidRPr="00E81117">
        <w:rPr>
          <w:rFonts w:ascii="Times New Roman" w:hAnsi="Times New Roman"/>
          <w:b/>
        </w:rPr>
        <w:t>-</w:t>
      </w:r>
      <w:r w:rsidRPr="00E81117">
        <w:rPr>
          <w:rFonts w:ascii="Times New Roman" w:hAnsi="Times New Roman"/>
          <w:b/>
          <w:spacing w:val="-13"/>
        </w:rPr>
        <w:t xml:space="preserve"> </w:t>
      </w:r>
      <w:r w:rsidRPr="00E81117">
        <w:rPr>
          <w:rFonts w:ascii="Times New Roman" w:hAnsi="Times New Roman"/>
          <w:b/>
        </w:rPr>
        <w:t>EIRELI</w:t>
      </w:r>
      <w:r w:rsidRPr="00E81117">
        <w:rPr>
          <w:rFonts w:ascii="Times New Roman" w:hAnsi="Times New Roman"/>
        </w:rPr>
        <w:t>:</w:t>
      </w:r>
      <w:r w:rsidRPr="00E81117">
        <w:rPr>
          <w:rFonts w:ascii="Times New Roman" w:hAnsi="Times New Roman"/>
          <w:spacing w:val="-12"/>
        </w:rPr>
        <w:t xml:space="preserve"> </w:t>
      </w:r>
      <w:r w:rsidRPr="00E81117">
        <w:rPr>
          <w:rFonts w:ascii="Times New Roman" w:hAnsi="Times New Roman"/>
        </w:rPr>
        <w:t>inscrição</w:t>
      </w:r>
      <w:r w:rsidRPr="00E81117">
        <w:rPr>
          <w:rFonts w:ascii="Times New Roman" w:hAnsi="Times New Roman"/>
          <w:spacing w:val="-12"/>
        </w:rPr>
        <w:t xml:space="preserve"> </w:t>
      </w:r>
      <w:r w:rsidRPr="00E81117">
        <w:rPr>
          <w:rFonts w:ascii="Times New Roman" w:hAnsi="Times New Roman"/>
        </w:rPr>
        <w:t>do</w:t>
      </w:r>
      <w:r w:rsidRPr="00E81117">
        <w:rPr>
          <w:rFonts w:ascii="Times New Roman" w:hAnsi="Times New Roman"/>
          <w:spacing w:val="-12"/>
        </w:rPr>
        <w:t xml:space="preserve"> </w:t>
      </w:r>
      <w:r w:rsidRPr="00E81117">
        <w:rPr>
          <w:rFonts w:ascii="Times New Roman" w:hAnsi="Times New Roman"/>
        </w:rPr>
        <w:t>ato constitutivo,</w:t>
      </w:r>
      <w:r w:rsidRPr="00E81117">
        <w:rPr>
          <w:rFonts w:ascii="Times New Roman" w:hAnsi="Times New Roman"/>
          <w:spacing w:val="-10"/>
        </w:rPr>
        <w:t xml:space="preserve"> </w:t>
      </w:r>
      <w:r w:rsidRPr="00E81117">
        <w:rPr>
          <w:rFonts w:ascii="Times New Roman" w:hAnsi="Times New Roman"/>
        </w:rPr>
        <w:t>estatuto</w:t>
      </w:r>
      <w:r w:rsidRPr="00E81117">
        <w:rPr>
          <w:rFonts w:ascii="Times New Roman" w:hAnsi="Times New Roman"/>
          <w:spacing w:val="-9"/>
        </w:rPr>
        <w:t xml:space="preserve"> </w:t>
      </w:r>
      <w:r w:rsidRPr="00E81117">
        <w:rPr>
          <w:rFonts w:ascii="Times New Roman" w:hAnsi="Times New Roman"/>
        </w:rPr>
        <w:t>ou</w:t>
      </w:r>
      <w:r w:rsidRPr="00E81117">
        <w:rPr>
          <w:rFonts w:ascii="Times New Roman" w:hAnsi="Times New Roman"/>
          <w:spacing w:val="-7"/>
        </w:rPr>
        <w:t xml:space="preserve"> </w:t>
      </w:r>
      <w:r w:rsidRPr="00E81117">
        <w:rPr>
          <w:rFonts w:ascii="Times New Roman" w:hAnsi="Times New Roman"/>
        </w:rPr>
        <w:t>contrato</w:t>
      </w:r>
      <w:r w:rsidRPr="00E81117">
        <w:rPr>
          <w:rFonts w:ascii="Times New Roman" w:hAnsi="Times New Roman"/>
          <w:spacing w:val="-9"/>
        </w:rPr>
        <w:t xml:space="preserve"> </w:t>
      </w:r>
      <w:r w:rsidRPr="00E81117">
        <w:rPr>
          <w:rFonts w:ascii="Times New Roman" w:hAnsi="Times New Roman"/>
        </w:rPr>
        <w:t>social</w:t>
      </w:r>
      <w:r w:rsidRPr="00E81117">
        <w:rPr>
          <w:rFonts w:ascii="Times New Roman" w:hAnsi="Times New Roman"/>
          <w:spacing w:val="-10"/>
        </w:rPr>
        <w:t xml:space="preserve"> </w:t>
      </w:r>
      <w:r w:rsidRPr="00E81117">
        <w:rPr>
          <w:rFonts w:ascii="Times New Roman" w:hAnsi="Times New Roman"/>
        </w:rPr>
        <w:t>no</w:t>
      </w:r>
      <w:r w:rsidRPr="00E81117">
        <w:rPr>
          <w:rFonts w:ascii="Times New Roman" w:hAnsi="Times New Roman"/>
          <w:spacing w:val="-7"/>
        </w:rPr>
        <w:t xml:space="preserve"> </w:t>
      </w:r>
      <w:r w:rsidRPr="00E81117">
        <w:rPr>
          <w:rFonts w:ascii="Times New Roman" w:hAnsi="Times New Roman"/>
        </w:rPr>
        <w:t>Registro</w:t>
      </w:r>
      <w:r w:rsidRPr="00E81117">
        <w:rPr>
          <w:rFonts w:ascii="Times New Roman" w:hAnsi="Times New Roman"/>
          <w:spacing w:val="-8"/>
        </w:rPr>
        <w:t xml:space="preserve"> </w:t>
      </w:r>
      <w:r w:rsidRPr="00E81117">
        <w:rPr>
          <w:rFonts w:ascii="Times New Roman" w:hAnsi="Times New Roman"/>
        </w:rPr>
        <w:t>Público</w:t>
      </w:r>
      <w:r w:rsidRPr="00E81117">
        <w:rPr>
          <w:rFonts w:ascii="Times New Roman" w:hAnsi="Times New Roman"/>
          <w:spacing w:val="-7"/>
        </w:rPr>
        <w:t xml:space="preserve"> </w:t>
      </w:r>
      <w:r w:rsidRPr="00E81117">
        <w:rPr>
          <w:rFonts w:ascii="Times New Roman" w:hAnsi="Times New Roman"/>
        </w:rPr>
        <w:t>de</w:t>
      </w:r>
      <w:r w:rsidRPr="00E81117">
        <w:rPr>
          <w:rFonts w:ascii="Times New Roman" w:hAnsi="Times New Roman"/>
          <w:spacing w:val="-7"/>
        </w:rPr>
        <w:t xml:space="preserve"> </w:t>
      </w:r>
      <w:r w:rsidRPr="00E81117">
        <w:rPr>
          <w:rFonts w:ascii="Times New Roman" w:hAnsi="Times New Roman"/>
        </w:rPr>
        <w:t>Empresas</w:t>
      </w:r>
      <w:r w:rsidRPr="00E81117">
        <w:rPr>
          <w:rFonts w:ascii="Times New Roman" w:hAnsi="Times New Roman"/>
          <w:spacing w:val="-8"/>
        </w:rPr>
        <w:t xml:space="preserve"> </w:t>
      </w:r>
      <w:r w:rsidRPr="00E81117">
        <w:rPr>
          <w:rFonts w:ascii="Times New Roman" w:hAnsi="Times New Roman"/>
        </w:rPr>
        <w:t>Mercantis,</w:t>
      </w:r>
      <w:r w:rsidRPr="00E81117">
        <w:rPr>
          <w:rFonts w:ascii="Times New Roman" w:hAnsi="Times New Roman"/>
          <w:spacing w:val="-7"/>
        </w:rPr>
        <w:t xml:space="preserve"> </w:t>
      </w:r>
      <w:r w:rsidRPr="00E81117">
        <w:rPr>
          <w:rFonts w:ascii="Times New Roman" w:hAnsi="Times New Roman"/>
        </w:rPr>
        <w:t>a</w:t>
      </w:r>
      <w:r w:rsidRPr="00E81117">
        <w:rPr>
          <w:rFonts w:ascii="Times New Roman" w:hAnsi="Times New Roman"/>
          <w:spacing w:val="-9"/>
        </w:rPr>
        <w:t xml:space="preserve"> </w:t>
      </w:r>
      <w:r w:rsidRPr="00E81117">
        <w:rPr>
          <w:rFonts w:ascii="Times New Roman" w:hAnsi="Times New Roman"/>
        </w:rPr>
        <w:t>cargo da</w:t>
      </w:r>
      <w:r w:rsidRPr="00E81117">
        <w:rPr>
          <w:rFonts w:ascii="Times New Roman" w:hAnsi="Times New Roman"/>
          <w:spacing w:val="-17"/>
        </w:rPr>
        <w:t xml:space="preserve"> </w:t>
      </w:r>
      <w:r w:rsidRPr="00E81117">
        <w:rPr>
          <w:rFonts w:ascii="Times New Roman" w:hAnsi="Times New Roman"/>
        </w:rPr>
        <w:t>Junta</w:t>
      </w:r>
      <w:r w:rsidRPr="00E81117">
        <w:rPr>
          <w:rFonts w:ascii="Times New Roman" w:hAnsi="Times New Roman"/>
          <w:spacing w:val="-17"/>
        </w:rPr>
        <w:t xml:space="preserve"> </w:t>
      </w:r>
      <w:r w:rsidRPr="00E81117">
        <w:rPr>
          <w:rFonts w:ascii="Times New Roman" w:hAnsi="Times New Roman"/>
        </w:rPr>
        <w:t>Comercial</w:t>
      </w:r>
      <w:r w:rsidRPr="00E81117">
        <w:rPr>
          <w:rFonts w:ascii="Times New Roman" w:hAnsi="Times New Roman"/>
          <w:spacing w:val="-16"/>
        </w:rPr>
        <w:t xml:space="preserve"> </w:t>
      </w:r>
      <w:r w:rsidRPr="00E81117">
        <w:rPr>
          <w:rFonts w:ascii="Times New Roman" w:hAnsi="Times New Roman"/>
        </w:rPr>
        <w:t>da</w:t>
      </w:r>
      <w:r w:rsidRPr="00E81117">
        <w:rPr>
          <w:rFonts w:ascii="Times New Roman" w:hAnsi="Times New Roman"/>
          <w:spacing w:val="-17"/>
        </w:rPr>
        <w:t xml:space="preserve"> </w:t>
      </w:r>
      <w:r w:rsidRPr="00E81117">
        <w:rPr>
          <w:rFonts w:ascii="Times New Roman" w:hAnsi="Times New Roman"/>
        </w:rPr>
        <w:t>respectiva</w:t>
      </w:r>
      <w:r w:rsidRPr="00E81117">
        <w:rPr>
          <w:rFonts w:ascii="Times New Roman" w:hAnsi="Times New Roman"/>
          <w:spacing w:val="-17"/>
        </w:rPr>
        <w:t xml:space="preserve"> </w:t>
      </w:r>
      <w:r w:rsidRPr="00E81117">
        <w:rPr>
          <w:rFonts w:ascii="Times New Roman" w:hAnsi="Times New Roman"/>
        </w:rPr>
        <w:t>sede,</w:t>
      </w:r>
      <w:r w:rsidRPr="00E81117">
        <w:rPr>
          <w:rFonts w:ascii="Times New Roman" w:hAnsi="Times New Roman"/>
          <w:spacing w:val="-17"/>
        </w:rPr>
        <w:t xml:space="preserve"> </w:t>
      </w:r>
      <w:r w:rsidRPr="00E81117">
        <w:rPr>
          <w:rFonts w:ascii="Times New Roman" w:hAnsi="Times New Roman"/>
        </w:rPr>
        <w:t>acompanhada</w:t>
      </w:r>
      <w:r w:rsidRPr="00E81117">
        <w:rPr>
          <w:rFonts w:ascii="Times New Roman" w:hAnsi="Times New Roman"/>
          <w:spacing w:val="-16"/>
        </w:rPr>
        <w:t xml:space="preserve"> </w:t>
      </w:r>
      <w:r w:rsidRPr="00E81117">
        <w:rPr>
          <w:rFonts w:ascii="Times New Roman" w:hAnsi="Times New Roman"/>
        </w:rPr>
        <w:t>de</w:t>
      </w:r>
      <w:r w:rsidRPr="00E81117">
        <w:rPr>
          <w:rFonts w:ascii="Times New Roman" w:hAnsi="Times New Roman"/>
          <w:spacing w:val="-17"/>
        </w:rPr>
        <w:t xml:space="preserve"> </w:t>
      </w:r>
      <w:r w:rsidRPr="00E81117">
        <w:rPr>
          <w:rFonts w:ascii="Times New Roman" w:hAnsi="Times New Roman"/>
        </w:rPr>
        <w:t>documento</w:t>
      </w:r>
      <w:r w:rsidRPr="00E81117">
        <w:rPr>
          <w:rFonts w:ascii="Times New Roman" w:hAnsi="Times New Roman"/>
          <w:spacing w:val="-17"/>
        </w:rPr>
        <w:t xml:space="preserve"> </w:t>
      </w:r>
      <w:r w:rsidRPr="00E81117">
        <w:rPr>
          <w:rFonts w:ascii="Times New Roman" w:hAnsi="Times New Roman"/>
        </w:rPr>
        <w:t>comprobatório</w:t>
      </w:r>
      <w:r w:rsidRPr="00E81117">
        <w:rPr>
          <w:rFonts w:ascii="Times New Roman" w:hAnsi="Times New Roman"/>
          <w:spacing w:val="-16"/>
        </w:rPr>
        <w:t xml:space="preserve"> </w:t>
      </w:r>
      <w:r w:rsidRPr="00E81117">
        <w:rPr>
          <w:rFonts w:ascii="Times New Roman" w:hAnsi="Times New Roman"/>
        </w:rPr>
        <w:t>de</w:t>
      </w:r>
      <w:r w:rsidRPr="00E81117">
        <w:rPr>
          <w:rFonts w:ascii="Times New Roman" w:hAnsi="Times New Roman"/>
          <w:spacing w:val="-17"/>
        </w:rPr>
        <w:t xml:space="preserve"> </w:t>
      </w:r>
      <w:r w:rsidRPr="00E81117">
        <w:rPr>
          <w:rFonts w:ascii="Times New Roman" w:hAnsi="Times New Roman"/>
        </w:rPr>
        <w:t xml:space="preserve">seus </w:t>
      </w:r>
      <w:r w:rsidRPr="00E81117">
        <w:rPr>
          <w:rFonts w:ascii="Times New Roman" w:hAnsi="Times New Roman"/>
          <w:spacing w:val="-2"/>
        </w:rPr>
        <w:t>administradores;</w:t>
      </w:r>
    </w:p>
    <w:p w14:paraId="18AD43C8" w14:textId="77777777" w:rsidR="00C32942" w:rsidRPr="00E81117" w:rsidRDefault="00C32942" w:rsidP="00722CC5">
      <w:pPr>
        <w:pStyle w:val="PargrafodaLista"/>
        <w:widowControl w:val="0"/>
        <w:numPr>
          <w:ilvl w:val="1"/>
          <w:numId w:val="60"/>
        </w:numPr>
        <w:tabs>
          <w:tab w:val="left" w:pos="826"/>
        </w:tabs>
        <w:autoSpaceDE w:val="0"/>
        <w:autoSpaceDN w:val="0"/>
        <w:ind w:left="0" w:firstLine="0"/>
        <w:contextualSpacing w:val="0"/>
        <w:jc w:val="both"/>
        <w:rPr>
          <w:rFonts w:ascii="Times New Roman" w:hAnsi="Times New Roman"/>
        </w:rPr>
      </w:pPr>
      <w:r w:rsidRPr="00E81117">
        <w:rPr>
          <w:rFonts w:ascii="Times New Roman" w:hAnsi="Times New Roman"/>
          <w:b/>
        </w:rPr>
        <w:t xml:space="preserve">Sociedade empresária estrangeira: </w:t>
      </w:r>
      <w:r w:rsidRPr="00E81117">
        <w:rPr>
          <w:rFonts w:ascii="Times New Roman" w:hAnsi="Times New Roman"/>
        </w:rPr>
        <w:t>portaria de autorização de funcionamento no Brasil, publicada no Diário Oficial da União e arquivada na Junta Comercial da unidade federativa onde se localizar a filial, agência, sucursal ou estabelecimento, a qual será considerada</w:t>
      </w:r>
      <w:r w:rsidRPr="00E81117">
        <w:rPr>
          <w:rFonts w:ascii="Times New Roman" w:hAnsi="Times New Roman"/>
          <w:spacing w:val="-15"/>
        </w:rPr>
        <w:t xml:space="preserve"> </w:t>
      </w:r>
      <w:r w:rsidRPr="00E81117">
        <w:rPr>
          <w:rFonts w:ascii="Times New Roman" w:hAnsi="Times New Roman"/>
        </w:rPr>
        <w:t>como</w:t>
      </w:r>
      <w:r w:rsidRPr="00E81117">
        <w:rPr>
          <w:rFonts w:ascii="Times New Roman" w:hAnsi="Times New Roman"/>
          <w:spacing w:val="-14"/>
        </w:rPr>
        <w:t xml:space="preserve"> </w:t>
      </w:r>
      <w:r w:rsidRPr="00E81117">
        <w:rPr>
          <w:rFonts w:ascii="Times New Roman" w:hAnsi="Times New Roman"/>
        </w:rPr>
        <w:t>sua</w:t>
      </w:r>
      <w:r w:rsidRPr="00E81117">
        <w:rPr>
          <w:rFonts w:ascii="Times New Roman" w:hAnsi="Times New Roman"/>
          <w:spacing w:val="-17"/>
        </w:rPr>
        <w:t xml:space="preserve"> </w:t>
      </w:r>
      <w:r w:rsidRPr="00E81117">
        <w:rPr>
          <w:rFonts w:ascii="Times New Roman" w:hAnsi="Times New Roman"/>
        </w:rPr>
        <w:t>sede,</w:t>
      </w:r>
      <w:r w:rsidRPr="00E81117">
        <w:rPr>
          <w:rFonts w:ascii="Times New Roman" w:hAnsi="Times New Roman"/>
          <w:spacing w:val="-17"/>
        </w:rPr>
        <w:t xml:space="preserve"> </w:t>
      </w:r>
      <w:r w:rsidRPr="00E81117">
        <w:rPr>
          <w:rFonts w:ascii="Times New Roman" w:hAnsi="Times New Roman"/>
        </w:rPr>
        <w:t>conforme</w:t>
      </w:r>
      <w:r w:rsidRPr="00E81117">
        <w:rPr>
          <w:rFonts w:ascii="Times New Roman" w:hAnsi="Times New Roman"/>
          <w:spacing w:val="-14"/>
        </w:rPr>
        <w:t xml:space="preserve"> </w:t>
      </w:r>
      <w:r w:rsidRPr="00E81117">
        <w:rPr>
          <w:rFonts w:ascii="Times New Roman" w:hAnsi="Times New Roman"/>
        </w:rPr>
        <w:t>Instrução</w:t>
      </w:r>
      <w:r w:rsidRPr="00E81117">
        <w:rPr>
          <w:rFonts w:ascii="Times New Roman" w:hAnsi="Times New Roman"/>
          <w:spacing w:val="-9"/>
        </w:rPr>
        <w:t xml:space="preserve"> </w:t>
      </w:r>
      <w:hyperlink r:id="rId34">
        <w:r w:rsidRPr="00E81117">
          <w:rPr>
            <w:rFonts w:ascii="Times New Roman" w:hAnsi="Times New Roman"/>
          </w:rPr>
          <w:t>Normativa</w:t>
        </w:r>
        <w:r w:rsidRPr="00E81117">
          <w:rPr>
            <w:rFonts w:ascii="Times New Roman" w:hAnsi="Times New Roman"/>
            <w:spacing w:val="-16"/>
          </w:rPr>
          <w:t xml:space="preserve"> </w:t>
        </w:r>
        <w:r w:rsidRPr="00E81117">
          <w:rPr>
            <w:rFonts w:ascii="Times New Roman" w:hAnsi="Times New Roman"/>
          </w:rPr>
          <w:t>DREI/ME</w:t>
        </w:r>
        <w:r w:rsidRPr="00E81117">
          <w:rPr>
            <w:rFonts w:ascii="Times New Roman" w:hAnsi="Times New Roman"/>
            <w:spacing w:val="-15"/>
          </w:rPr>
          <w:t xml:space="preserve"> </w:t>
        </w:r>
        <w:r w:rsidRPr="00E81117">
          <w:rPr>
            <w:rFonts w:ascii="Times New Roman" w:hAnsi="Times New Roman"/>
          </w:rPr>
          <w:t>n.º</w:t>
        </w:r>
        <w:r w:rsidRPr="00E81117">
          <w:rPr>
            <w:rFonts w:ascii="Times New Roman" w:hAnsi="Times New Roman"/>
            <w:spacing w:val="-14"/>
          </w:rPr>
          <w:t xml:space="preserve"> </w:t>
        </w:r>
        <w:r w:rsidRPr="00E81117">
          <w:rPr>
            <w:rFonts w:ascii="Times New Roman" w:hAnsi="Times New Roman"/>
          </w:rPr>
          <w:t>77,</w:t>
        </w:r>
        <w:r w:rsidRPr="00E81117">
          <w:rPr>
            <w:rFonts w:ascii="Times New Roman" w:hAnsi="Times New Roman"/>
            <w:spacing w:val="-17"/>
          </w:rPr>
          <w:t xml:space="preserve"> </w:t>
        </w:r>
        <w:r w:rsidRPr="00E81117">
          <w:rPr>
            <w:rFonts w:ascii="Times New Roman" w:hAnsi="Times New Roman"/>
          </w:rPr>
          <w:t>de</w:t>
        </w:r>
        <w:r w:rsidRPr="00E81117">
          <w:rPr>
            <w:rFonts w:ascii="Times New Roman" w:hAnsi="Times New Roman"/>
            <w:spacing w:val="-17"/>
          </w:rPr>
          <w:t xml:space="preserve"> </w:t>
        </w:r>
        <w:r w:rsidRPr="00E81117">
          <w:rPr>
            <w:rFonts w:ascii="Times New Roman" w:hAnsi="Times New Roman"/>
          </w:rPr>
          <w:t>18</w:t>
        </w:r>
        <w:r w:rsidRPr="00E81117">
          <w:rPr>
            <w:rFonts w:ascii="Times New Roman" w:hAnsi="Times New Roman"/>
            <w:spacing w:val="-16"/>
          </w:rPr>
          <w:t xml:space="preserve"> </w:t>
        </w:r>
        <w:r w:rsidRPr="00E81117">
          <w:rPr>
            <w:rFonts w:ascii="Times New Roman" w:hAnsi="Times New Roman"/>
          </w:rPr>
          <w:t>de</w:t>
        </w:r>
        <w:r w:rsidRPr="00E81117">
          <w:rPr>
            <w:rFonts w:ascii="Times New Roman" w:hAnsi="Times New Roman"/>
            <w:spacing w:val="-16"/>
          </w:rPr>
          <w:t xml:space="preserve"> </w:t>
        </w:r>
        <w:r w:rsidRPr="00E81117">
          <w:rPr>
            <w:rFonts w:ascii="Times New Roman" w:hAnsi="Times New Roman"/>
          </w:rPr>
          <w:t>março</w:t>
        </w:r>
      </w:hyperlink>
      <w:r w:rsidRPr="00E81117">
        <w:rPr>
          <w:rFonts w:ascii="Times New Roman" w:hAnsi="Times New Roman"/>
        </w:rPr>
        <w:t xml:space="preserve"> </w:t>
      </w:r>
      <w:hyperlink r:id="rId35">
        <w:r w:rsidRPr="00E81117">
          <w:rPr>
            <w:rFonts w:ascii="Times New Roman" w:hAnsi="Times New Roman"/>
          </w:rPr>
          <w:t>de 2020</w:t>
        </w:r>
      </w:hyperlink>
      <w:r w:rsidRPr="00E81117">
        <w:rPr>
          <w:rFonts w:ascii="Times New Roman" w:hAnsi="Times New Roman"/>
        </w:rPr>
        <w:t>.</w:t>
      </w:r>
    </w:p>
    <w:p w14:paraId="4A0E0B60" w14:textId="77777777" w:rsidR="00C32942" w:rsidRPr="00E81117" w:rsidRDefault="00C32942" w:rsidP="00722CC5">
      <w:pPr>
        <w:pStyle w:val="PargrafodaLista"/>
        <w:widowControl w:val="0"/>
        <w:numPr>
          <w:ilvl w:val="1"/>
          <w:numId w:val="60"/>
        </w:numPr>
        <w:tabs>
          <w:tab w:val="left" w:pos="826"/>
        </w:tabs>
        <w:autoSpaceDE w:val="0"/>
        <w:autoSpaceDN w:val="0"/>
        <w:ind w:left="0" w:firstLine="0"/>
        <w:contextualSpacing w:val="0"/>
        <w:jc w:val="both"/>
        <w:rPr>
          <w:rFonts w:ascii="Times New Roman" w:hAnsi="Times New Roman"/>
        </w:rPr>
      </w:pPr>
      <w:r w:rsidRPr="00E81117">
        <w:rPr>
          <w:rFonts w:ascii="Times New Roman" w:hAnsi="Times New Roman"/>
          <w:b/>
        </w:rPr>
        <w:t xml:space="preserve">Sociedade simples: </w:t>
      </w:r>
      <w:r w:rsidRPr="00E81117">
        <w:rPr>
          <w:rFonts w:ascii="Times New Roman" w:hAnsi="Times New Roman"/>
        </w:rPr>
        <w:t xml:space="preserve">inscrição do ato constitutivo no Registro Civil de Pessoas Jurídicas do local de sua sede, acompanhada de documento comprobatório de seus </w:t>
      </w:r>
      <w:r w:rsidRPr="00E81117">
        <w:rPr>
          <w:rFonts w:ascii="Times New Roman" w:hAnsi="Times New Roman"/>
          <w:spacing w:val="-2"/>
        </w:rPr>
        <w:t>administradores;</w:t>
      </w:r>
    </w:p>
    <w:p w14:paraId="17D732CD" w14:textId="77777777" w:rsidR="00C32942" w:rsidRPr="00E81117" w:rsidRDefault="00C32942" w:rsidP="00722CC5">
      <w:pPr>
        <w:pStyle w:val="PargrafodaLista"/>
        <w:widowControl w:val="0"/>
        <w:numPr>
          <w:ilvl w:val="1"/>
          <w:numId w:val="60"/>
        </w:numPr>
        <w:tabs>
          <w:tab w:val="left" w:pos="826"/>
        </w:tabs>
        <w:autoSpaceDE w:val="0"/>
        <w:autoSpaceDN w:val="0"/>
        <w:ind w:left="0" w:firstLine="0"/>
        <w:contextualSpacing w:val="0"/>
        <w:jc w:val="both"/>
        <w:rPr>
          <w:rFonts w:ascii="Times New Roman" w:hAnsi="Times New Roman"/>
        </w:rPr>
      </w:pPr>
      <w:r w:rsidRPr="00E81117">
        <w:rPr>
          <w:rFonts w:ascii="Times New Roman" w:hAnsi="Times New Roman"/>
          <w:b/>
        </w:rPr>
        <w:t>Filial,</w:t>
      </w:r>
      <w:r w:rsidRPr="00E81117">
        <w:rPr>
          <w:rFonts w:ascii="Times New Roman" w:hAnsi="Times New Roman"/>
          <w:b/>
          <w:spacing w:val="-7"/>
        </w:rPr>
        <w:t xml:space="preserve"> </w:t>
      </w:r>
      <w:r w:rsidRPr="00E81117">
        <w:rPr>
          <w:rFonts w:ascii="Times New Roman" w:hAnsi="Times New Roman"/>
          <w:b/>
        </w:rPr>
        <w:t>sucursal</w:t>
      </w:r>
      <w:r w:rsidRPr="00E81117">
        <w:rPr>
          <w:rFonts w:ascii="Times New Roman" w:hAnsi="Times New Roman"/>
          <w:b/>
          <w:spacing w:val="-7"/>
        </w:rPr>
        <w:t xml:space="preserve"> </w:t>
      </w:r>
      <w:r w:rsidRPr="00E81117">
        <w:rPr>
          <w:rFonts w:ascii="Times New Roman" w:hAnsi="Times New Roman"/>
          <w:b/>
        </w:rPr>
        <w:t>ou</w:t>
      </w:r>
      <w:r w:rsidRPr="00E81117">
        <w:rPr>
          <w:rFonts w:ascii="Times New Roman" w:hAnsi="Times New Roman"/>
          <w:b/>
          <w:spacing w:val="-8"/>
        </w:rPr>
        <w:t xml:space="preserve"> </w:t>
      </w:r>
      <w:r w:rsidRPr="00E81117">
        <w:rPr>
          <w:rFonts w:ascii="Times New Roman" w:hAnsi="Times New Roman"/>
          <w:b/>
        </w:rPr>
        <w:t>agência</w:t>
      </w:r>
      <w:r w:rsidRPr="00E81117">
        <w:rPr>
          <w:rFonts w:ascii="Times New Roman" w:hAnsi="Times New Roman"/>
          <w:b/>
          <w:spacing w:val="-6"/>
        </w:rPr>
        <w:t xml:space="preserve"> </w:t>
      </w:r>
      <w:r w:rsidRPr="00E81117">
        <w:rPr>
          <w:rFonts w:ascii="Times New Roman" w:hAnsi="Times New Roman"/>
          <w:b/>
        </w:rPr>
        <w:t>de</w:t>
      </w:r>
      <w:r w:rsidRPr="00E81117">
        <w:rPr>
          <w:rFonts w:ascii="Times New Roman" w:hAnsi="Times New Roman"/>
          <w:b/>
          <w:spacing w:val="-7"/>
        </w:rPr>
        <w:t xml:space="preserve"> </w:t>
      </w:r>
      <w:r w:rsidRPr="00E81117">
        <w:rPr>
          <w:rFonts w:ascii="Times New Roman" w:hAnsi="Times New Roman"/>
          <w:b/>
        </w:rPr>
        <w:t>sociedade</w:t>
      </w:r>
      <w:r w:rsidRPr="00E81117">
        <w:rPr>
          <w:rFonts w:ascii="Times New Roman" w:hAnsi="Times New Roman"/>
          <w:b/>
          <w:spacing w:val="-7"/>
        </w:rPr>
        <w:t xml:space="preserve"> </w:t>
      </w:r>
      <w:r w:rsidRPr="00E81117">
        <w:rPr>
          <w:rFonts w:ascii="Times New Roman" w:hAnsi="Times New Roman"/>
          <w:b/>
        </w:rPr>
        <w:t>simples</w:t>
      </w:r>
      <w:r w:rsidRPr="00E81117">
        <w:rPr>
          <w:rFonts w:ascii="Times New Roman" w:hAnsi="Times New Roman"/>
          <w:b/>
          <w:spacing w:val="-7"/>
        </w:rPr>
        <w:t xml:space="preserve"> </w:t>
      </w:r>
      <w:r w:rsidRPr="00E81117">
        <w:rPr>
          <w:rFonts w:ascii="Times New Roman" w:hAnsi="Times New Roman"/>
          <w:b/>
        </w:rPr>
        <w:t>ou</w:t>
      </w:r>
      <w:r w:rsidRPr="00E81117">
        <w:rPr>
          <w:rFonts w:ascii="Times New Roman" w:hAnsi="Times New Roman"/>
          <w:b/>
          <w:spacing w:val="-6"/>
        </w:rPr>
        <w:t xml:space="preserve"> </w:t>
      </w:r>
      <w:r w:rsidRPr="00E81117">
        <w:rPr>
          <w:rFonts w:ascii="Times New Roman" w:hAnsi="Times New Roman"/>
          <w:b/>
        </w:rPr>
        <w:t xml:space="preserve">empresária: </w:t>
      </w:r>
      <w:r w:rsidRPr="00E81117">
        <w:rPr>
          <w:rFonts w:ascii="Times New Roman" w:hAnsi="Times New Roman"/>
        </w:rPr>
        <w:t>inscrição</w:t>
      </w:r>
      <w:r w:rsidRPr="00E81117">
        <w:rPr>
          <w:rFonts w:ascii="Times New Roman" w:hAnsi="Times New Roman"/>
          <w:spacing w:val="-7"/>
        </w:rPr>
        <w:t xml:space="preserve"> </w:t>
      </w:r>
      <w:r w:rsidRPr="00E81117">
        <w:rPr>
          <w:rFonts w:ascii="Times New Roman" w:hAnsi="Times New Roman"/>
        </w:rPr>
        <w:t>do</w:t>
      </w:r>
      <w:r w:rsidRPr="00E81117">
        <w:rPr>
          <w:rFonts w:ascii="Times New Roman" w:hAnsi="Times New Roman"/>
          <w:spacing w:val="-7"/>
        </w:rPr>
        <w:t xml:space="preserve"> </w:t>
      </w:r>
      <w:r w:rsidRPr="00E81117">
        <w:rPr>
          <w:rFonts w:ascii="Times New Roman" w:hAnsi="Times New Roman"/>
        </w:rPr>
        <w:t xml:space="preserve">ato constitutivo da filial, sucursal ou agência da sociedade simples ou empresária, respectivamente, no Registro Civil das Pessoas Jurídicas ou no Registro Público de Empresas Mercantis onde </w:t>
      </w:r>
      <w:proofErr w:type="gramStart"/>
      <w:r w:rsidRPr="00E81117">
        <w:rPr>
          <w:rFonts w:ascii="Times New Roman" w:hAnsi="Times New Roman"/>
        </w:rPr>
        <w:t>opera,</w:t>
      </w:r>
      <w:proofErr w:type="gramEnd"/>
      <w:r w:rsidRPr="00E81117">
        <w:rPr>
          <w:rFonts w:ascii="Times New Roman" w:hAnsi="Times New Roman"/>
        </w:rPr>
        <w:t xml:space="preserve"> com averbação no Registro onde tem sede a matriz</w:t>
      </w:r>
    </w:p>
    <w:p w14:paraId="35C49C8B" w14:textId="77777777" w:rsidR="00C32942" w:rsidRPr="00E81117" w:rsidRDefault="00C32942" w:rsidP="00722CC5">
      <w:pPr>
        <w:pStyle w:val="PargrafodaLista"/>
        <w:widowControl w:val="0"/>
        <w:numPr>
          <w:ilvl w:val="1"/>
          <w:numId w:val="60"/>
        </w:numPr>
        <w:tabs>
          <w:tab w:val="left" w:pos="826"/>
        </w:tabs>
        <w:autoSpaceDE w:val="0"/>
        <w:autoSpaceDN w:val="0"/>
        <w:ind w:left="0" w:firstLine="0"/>
        <w:contextualSpacing w:val="0"/>
        <w:jc w:val="both"/>
        <w:rPr>
          <w:rFonts w:ascii="Times New Roman" w:hAnsi="Times New Roman"/>
        </w:rPr>
      </w:pPr>
      <w:r w:rsidRPr="00E81117">
        <w:rPr>
          <w:rFonts w:ascii="Times New Roman" w:hAnsi="Times New Roman"/>
          <w:b/>
        </w:rPr>
        <w:t>Sociedade</w:t>
      </w:r>
      <w:r w:rsidRPr="00E81117">
        <w:rPr>
          <w:rFonts w:ascii="Times New Roman" w:hAnsi="Times New Roman"/>
          <w:b/>
          <w:spacing w:val="-6"/>
        </w:rPr>
        <w:t xml:space="preserve"> </w:t>
      </w:r>
      <w:r w:rsidRPr="00E81117">
        <w:rPr>
          <w:rFonts w:ascii="Times New Roman" w:hAnsi="Times New Roman"/>
          <w:b/>
        </w:rPr>
        <w:t>cooperativa:</w:t>
      </w:r>
      <w:r w:rsidRPr="00E81117">
        <w:rPr>
          <w:rFonts w:ascii="Times New Roman" w:hAnsi="Times New Roman"/>
          <w:b/>
          <w:spacing w:val="-5"/>
        </w:rPr>
        <w:t xml:space="preserve"> </w:t>
      </w:r>
      <w:r w:rsidRPr="00E81117">
        <w:rPr>
          <w:rFonts w:ascii="Times New Roman" w:hAnsi="Times New Roman"/>
        </w:rPr>
        <w:t>ata</w:t>
      </w:r>
      <w:r w:rsidRPr="00E81117">
        <w:rPr>
          <w:rFonts w:ascii="Times New Roman" w:hAnsi="Times New Roman"/>
          <w:spacing w:val="-8"/>
        </w:rPr>
        <w:t xml:space="preserve"> </w:t>
      </w:r>
      <w:r w:rsidRPr="00E81117">
        <w:rPr>
          <w:rFonts w:ascii="Times New Roman" w:hAnsi="Times New Roman"/>
        </w:rPr>
        <w:t>de</w:t>
      </w:r>
      <w:r w:rsidRPr="00E81117">
        <w:rPr>
          <w:rFonts w:ascii="Times New Roman" w:hAnsi="Times New Roman"/>
          <w:spacing w:val="-6"/>
        </w:rPr>
        <w:t xml:space="preserve"> </w:t>
      </w:r>
      <w:r w:rsidRPr="00E81117">
        <w:rPr>
          <w:rFonts w:ascii="Times New Roman" w:hAnsi="Times New Roman"/>
        </w:rPr>
        <w:t>fundação</w:t>
      </w:r>
      <w:r w:rsidRPr="00E81117">
        <w:rPr>
          <w:rFonts w:ascii="Times New Roman" w:hAnsi="Times New Roman"/>
          <w:spacing w:val="-6"/>
        </w:rPr>
        <w:t xml:space="preserve"> </w:t>
      </w:r>
      <w:r w:rsidRPr="00E81117">
        <w:rPr>
          <w:rFonts w:ascii="Times New Roman" w:hAnsi="Times New Roman"/>
        </w:rPr>
        <w:t>e</w:t>
      </w:r>
      <w:r w:rsidRPr="00E81117">
        <w:rPr>
          <w:rFonts w:ascii="Times New Roman" w:hAnsi="Times New Roman"/>
          <w:spacing w:val="-8"/>
        </w:rPr>
        <w:t xml:space="preserve"> </w:t>
      </w:r>
      <w:r w:rsidRPr="00E81117">
        <w:rPr>
          <w:rFonts w:ascii="Times New Roman" w:hAnsi="Times New Roman"/>
        </w:rPr>
        <w:t>estatuto</w:t>
      </w:r>
      <w:r w:rsidRPr="00E81117">
        <w:rPr>
          <w:rFonts w:ascii="Times New Roman" w:hAnsi="Times New Roman"/>
          <w:spacing w:val="-6"/>
        </w:rPr>
        <w:t xml:space="preserve"> </w:t>
      </w:r>
      <w:r w:rsidRPr="00E81117">
        <w:rPr>
          <w:rFonts w:ascii="Times New Roman" w:hAnsi="Times New Roman"/>
        </w:rPr>
        <w:t>social,</w:t>
      </w:r>
      <w:r w:rsidRPr="00E81117">
        <w:rPr>
          <w:rFonts w:ascii="Times New Roman" w:hAnsi="Times New Roman"/>
          <w:spacing w:val="-7"/>
        </w:rPr>
        <w:t xml:space="preserve"> </w:t>
      </w:r>
      <w:r w:rsidRPr="00E81117">
        <w:rPr>
          <w:rFonts w:ascii="Times New Roman" w:hAnsi="Times New Roman"/>
        </w:rPr>
        <w:t>com</w:t>
      </w:r>
      <w:r w:rsidRPr="00E81117">
        <w:rPr>
          <w:rFonts w:ascii="Times New Roman" w:hAnsi="Times New Roman"/>
          <w:spacing w:val="-8"/>
        </w:rPr>
        <w:t xml:space="preserve"> </w:t>
      </w:r>
      <w:r w:rsidRPr="00E81117">
        <w:rPr>
          <w:rFonts w:ascii="Times New Roman" w:hAnsi="Times New Roman"/>
        </w:rPr>
        <w:t>a</w:t>
      </w:r>
      <w:r w:rsidRPr="00E81117">
        <w:rPr>
          <w:rFonts w:ascii="Times New Roman" w:hAnsi="Times New Roman"/>
          <w:spacing w:val="-8"/>
        </w:rPr>
        <w:t xml:space="preserve"> </w:t>
      </w:r>
      <w:r w:rsidRPr="00E81117">
        <w:rPr>
          <w:rFonts w:ascii="Times New Roman" w:hAnsi="Times New Roman"/>
        </w:rPr>
        <w:t>ata</w:t>
      </w:r>
      <w:r w:rsidRPr="00E81117">
        <w:rPr>
          <w:rFonts w:ascii="Times New Roman" w:hAnsi="Times New Roman"/>
          <w:spacing w:val="-6"/>
        </w:rPr>
        <w:t xml:space="preserve"> </w:t>
      </w:r>
      <w:r w:rsidRPr="00E81117">
        <w:rPr>
          <w:rFonts w:ascii="Times New Roman" w:hAnsi="Times New Roman"/>
        </w:rPr>
        <w:t>da</w:t>
      </w:r>
      <w:r w:rsidRPr="00E81117">
        <w:rPr>
          <w:rFonts w:ascii="Times New Roman" w:hAnsi="Times New Roman"/>
          <w:spacing w:val="-6"/>
        </w:rPr>
        <w:t xml:space="preserve"> </w:t>
      </w:r>
      <w:r w:rsidRPr="00E81117">
        <w:rPr>
          <w:rFonts w:ascii="Times New Roman" w:hAnsi="Times New Roman"/>
        </w:rPr>
        <w:t>assembleia que</w:t>
      </w:r>
      <w:r w:rsidRPr="00E81117">
        <w:rPr>
          <w:rFonts w:ascii="Times New Roman" w:hAnsi="Times New Roman"/>
          <w:spacing w:val="-2"/>
        </w:rPr>
        <w:t xml:space="preserve"> </w:t>
      </w:r>
      <w:r w:rsidRPr="00E81117">
        <w:rPr>
          <w:rFonts w:ascii="Times New Roman" w:hAnsi="Times New Roman"/>
        </w:rPr>
        <w:t>o</w:t>
      </w:r>
      <w:r w:rsidRPr="00E81117">
        <w:rPr>
          <w:rFonts w:ascii="Times New Roman" w:hAnsi="Times New Roman"/>
          <w:spacing w:val="-2"/>
        </w:rPr>
        <w:t xml:space="preserve"> </w:t>
      </w:r>
      <w:r w:rsidRPr="00E81117">
        <w:rPr>
          <w:rFonts w:ascii="Times New Roman" w:hAnsi="Times New Roman"/>
        </w:rPr>
        <w:t>aprovou,</w:t>
      </w:r>
      <w:r w:rsidRPr="00E81117">
        <w:rPr>
          <w:rFonts w:ascii="Times New Roman" w:hAnsi="Times New Roman"/>
          <w:spacing w:val="-3"/>
        </w:rPr>
        <w:t xml:space="preserve"> </w:t>
      </w:r>
      <w:r w:rsidRPr="00E81117">
        <w:rPr>
          <w:rFonts w:ascii="Times New Roman" w:hAnsi="Times New Roman"/>
        </w:rPr>
        <w:t>devidamente</w:t>
      </w:r>
      <w:r w:rsidRPr="00E81117">
        <w:rPr>
          <w:rFonts w:ascii="Times New Roman" w:hAnsi="Times New Roman"/>
          <w:spacing w:val="-2"/>
        </w:rPr>
        <w:t xml:space="preserve"> </w:t>
      </w:r>
      <w:r w:rsidRPr="00E81117">
        <w:rPr>
          <w:rFonts w:ascii="Times New Roman" w:hAnsi="Times New Roman"/>
        </w:rPr>
        <w:t>arquivado</w:t>
      </w:r>
      <w:r w:rsidRPr="00E81117">
        <w:rPr>
          <w:rFonts w:ascii="Times New Roman" w:hAnsi="Times New Roman"/>
          <w:spacing w:val="-2"/>
        </w:rPr>
        <w:t xml:space="preserve"> </w:t>
      </w:r>
      <w:r w:rsidRPr="00E81117">
        <w:rPr>
          <w:rFonts w:ascii="Times New Roman" w:hAnsi="Times New Roman"/>
        </w:rPr>
        <w:t>na Junta</w:t>
      </w:r>
      <w:r w:rsidRPr="00E81117">
        <w:rPr>
          <w:rFonts w:ascii="Times New Roman" w:hAnsi="Times New Roman"/>
          <w:spacing w:val="-2"/>
        </w:rPr>
        <w:t xml:space="preserve"> </w:t>
      </w:r>
      <w:r w:rsidRPr="00E81117">
        <w:rPr>
          <w:rFonts w:ascii="Times New Roman" w:hAnsi="Times New Roman"/>
        </w:rPr>
        <w:t>Comercial</w:t>
      </w:r>
      <w:r w:rsidRPr="00E81117">
        <w:rPr>
          <w:rFonts w:ascii="Times New Roman" w:hAnsi="Times New Roman"/>
          <w:spacing w:val="-1"/>
        </w:rPr>
        <w:t xml:space="preserve"> </w:t>
      </w:r>
      <w:r w:rsidRPr="00E81117">
        <w:rPr>
          <w:rFonts w:ascii="Times New Roman" w:hAnsi="Times New Roman"/>
        </w:rPr>
        <w:t>ou inscrito</w:t>
      </w:r>
      <w:r w:rsidRPr="00E81117">
        <w:rPr>
          <w:rFonts w:ascii="Times New Roman" w:hAnsi="Times New Roman"/>
          <w:spacing w:val="-2"/>
        </w:rPr>
        <w:t xml:space="preserve"> </w:t>
      </w:r>
      <w:r w:rsidRPr="00E81117">
        <w:rPr>
          <w:rFonts w:ascii="Times New Roman" w:hAnsi="Times New Roman"/>
        </w:rPr>
        <w:t>no Registro</w:t>
      </w:r>
      <w:r w:rsidRPr="00E81117">
        <w:rPr>
          <w:rFonts w:ascii="Times New Roman" w:hAnsi="Times New Roman"/>
          <w:spacing w:val="-3"/>
        </w:rPr>
        <w:t xml:space="preserve"> </w:t>
      </w:r>
      <w:r w:rsidRPr="00E81117">
        <w:rPr>
          <w:rFonts w:ascii="Times New Roman" w:hAnsi="Times New Roman"/>
        </w:rPr>
        <w:t>Civil</w:t>
      </w:r>
      <w:r w:rsidRPr="00E81117">
        <w:rPr>
          <w:rFonts w:ascii="Times New Roman" w:hAnsi="Times New Roman"/>
          <w:spacing w:val="-2"/>
        </w:rPr>
        <w:t xml:space="preserve"> </w:t>
      </w:r>
      <w:r w:rsidRPr="00E81117">
        <w:rPr>
          <w:rFonts w:ascii="Times New Roman" w:hAnsi="Times New Roman"/>
        </w:rPr>
        <w:t xml:space="preserve">das Pessoas Jurídicas da respectiva sede, além do registro de que trata o </w:t>
      </w:r>
      <w:hyperlink r:id="rId36" w:anchor="art107">
        <w:r w:rsidRPr="00E81117">
          <w:rPr>
            <w:rFonts w:ascii="Times New Roman" w:hAnsi="Times New Roman"/>
          </w:rPr>
          <w:t>art. 107 da Lei nº</w:t>
        </w:r>
      </w:hyperlink>
      <w:r w:rsidRPr="00E81117">
        <w:rPr>
          <w:rFonts w:ascii="Times New Roman" w:hAnsi="Times New Roman"/>
        </w:rPr>
        <w:t xml:space="preserve"> </w:t>
      </w:r>
      <w:hyperlink r:id="rId37" w:anchor="art107">
        <w:r w:rsidRPr="00E81117">
          <w:rPr>
            <w:rFonts w:ascii="Times New Roman" w:hAnsi="Times New Roman"/>
          </w:rPr>
          <w:t>5.764, de 16 de dezembro 1971</w:t>
        </w:r>
      </w:hyperlink>
      <w:r w:rsidRPr="00E81117">
        <w:rPr>
          <w:rFonts w:ascii="Times New Roman" w:hAnsi="Times New Roman"/>
        </w:rPr>
        <w:t>.</w:t>
      </w:r>
    </w:p>
    <w:p w14:paraId="52B65191" w14:textId="77777777" w:rsidR="00C32942" w:rsidRPr="00E81117" w:rsidRDefault="00C32942" w:rsidP="00722CC5">
      <w:pPr>
        <w:pStyle w:val="PargrafodaLista"/>
        <w:widowControl w:val="0"/>
        <w:numPr>
          <w:ilvl w:val="1"/>
          <w:numId w:val="60"/>
        </w:numPr>
        <w:tabs>
          <w:tab w:val="left" w:pos="826"/>
        </w:tabs>
        <w:autoSpaceDE w:val="0"/>
        <w:autoSpaceDN w:val="0"/>
        <w:ind w:left="0" w:firstLine="0"/>
        <w:contextualSpacing w:val="0"/>
        <w:jc w:val="both"/>
        <w:rPr>
          <w:rFonts w:ascii="Times New Roman" w:hAnsi="Times New Roman"/>
        </w:rPr>
      </w:pPr>
      <w:r w:rsidRPr="00E81117">
        <w:rPr>
          <w:rFonts w:ascii="Times New Roman" w:hAnsi="Times New Roman"/>
        </w:rPr>
        <w:t>Os documentos apresentados deverão estar acompanhados de todas as alterações ou da consolidação respectiva.</w:t>
      </w:r>
    </w:p>
    <w:p w14:paraId="3764160C" w14:textId="77777777" w:rsidR="00C32942" w:rsidRPr="00E81117" w:rsidRDefault="00C32942" w:rsidP="00C32942">
      <w:pPr>
        <w:pStyle w:val="PargrafodaLista"/>
        <w:tabs>
          <w:tab w:val="left" w:pos="826"/>
        </w:tabs>
        <w:ind w:left="0"/>
        <w:rPr>
          <w:rFonts w:ascii="Times New Roman" w:hAnsi="Times New Roman"/>
        </w:rPr>
      </w:pPr>
    </w:p>
    <w:p w14:paraId="15AE9331" w14:textId="77777777" w:rsidR="00C32942" w:rsidRPr="00E81117" w:rsidRDefault="00C32942" w:rsidP="00C32942">
      <w:pPr>
        <w:pStyle w:val="Ttulo2"/>
        <w:rPr>
          <w:spacing w:val="-2"/>
        </w:rPr>
      </w:pPr>
      <w:r w:rsidRPr="00E81117">
        <w:t>Habilitação</w:t>
      </w:r>
      <w:r w:rsidRPr="00E81117">
        <w:rPr>
          <w:spacing w:val="32"/>
        </w:rPr>
        <w:t xml:space="preserve"> </w:t>
      </w:r>
      <w:r w:rsidRPr="00E81117">
        <w:t>fiscal,</w:t>
      </w:r>
      <w:r w:rsidRPr="00E81117">
        <w:rPr>
          <w:spacing w:val="33"/>
        </w:rPr>
        <w:t xml:space="preserve"> </w:t>
      </w:r>
      <w:r w:rsidRPr="00E81117">
        <w:t>social</w:t>
      </w:r>
      <w:r w:rsidRPr="00E81117">
        <w:rPr>
          <w:spacing w:val="34"/>
        </w:rPr>
        <w:t xml:space="preserve"> </w:t>
      </w:r>
      <w:r w:rsidRPr="00E81117">
        <w:t>e</w:t>
      </w:r>
      <w:r w:rsidRPr="00E81117">
        <w:rPr>
          <w:spacing w:val="34"/>
        </w:rPr>
        <w:t xml:space="preserve"> </w:t>
      </w:r>
      <w:proofErr w:type="gramStart"/>
      <w:r w:rsidRPr="00E81117">
        <w:rPr>
          <w:spacing w:val="-2"/>
        </w:rPr>
        <w:t>trabalhista</w:t>
      </w:r>
      <w:proofErr w:type="gramEnd"/>
    </w:p>
    <w:p w14:paraId="6551878E" w14:textId="77777777" w:rsidR="00C32942" w:rsidRPr="00E81117" w:rsidRDefault="00C32942" w:rsidP="00C32942">
      <w:pPr>
        <w:pStyle w:val="Ttulo2"/>
        <w:rPr>
          <w:spacing w:val="-2"/>
        </w:rPr>
      </w:pPr>
    </w:p>
    <w:p w14:paraId="03CA3ABE" w14:textId="77777777" w:rsidR="00C32942" w:rsidRPr="00E81117" w:rsidRDefault="00C32942" w:rsidP="00722CC5">
      <w:pPr>
        <w:pStyle w:val="PargrafodaLista"/>
        <w:widowControl w:val="0"/>
        <w:numPr>
          <w:ilvl w:val="1"/>
          <w:numId w:val="60"/>
        </w:numPr>
        <w:tabs>
          <w:tab w:val="left" w:pos="826"/>
        </w:tabs>
        <w:autoSpaceDE w:val="0"/>
        <w:autoSpaceDN w:val="0"/>
        <w:ind w:left="0" w:firstLine="0"/>
        <w:contextualSpacing w:val="0"/>
        <w:jc w:val="both"/>
        <w:rPr>
          <w:rFonts w:ascii="Times New Roman" w:hAnsi="Times New Roman"/>
        </w:rPr>
      </w:pPr>
      <w:r w:rsidRPr="00E81117">
        <w:rPr>
          <w:rFonts w:ascii="Times New Roman" w:hAnsi="Times New Roman"/>
        </w:rPr>
        <w:t>Prova de inscrição no Cadastro Nacional de Pessoas Jurídicas;</w:t>
      </w:r>
    </w:p>
    <w:p w14:paraId="003C2A93" w14:textId="77777777" w:rsidR="00C32942" w:rsidRPr="00E81117" w:rsidRDefault="00C32942" w:rsidP="00722CC5">
      <w:pPr>
        <w:pStyle w:val="PargrafodaLista"/>
        <w:widowControl w:val="0"/>
        <w:numPr>
          <w:ilvl w:val="1"/>
          <w:numId w:val="60"/>
        </w:numPr>
        <w:tabs>
          <w:tab w:val="left" w:pos="826"/>
        </w:tabs>
        <w:autoSpaceDE w:val="0"/>
        <w:autoSpaceDN w:val="0"/>
        <w:ind w:left="0" w:firstLine="0"/>
        <w:contextualSpacing w:val="0"/>
        <w:jc w:val="both"/>
        <w:rPr>
          <w:rFonts w:ascii="Times New Roman" w:hAnsi="Times New Roman"/>
        </w:rPr>
      </w:pPr>
      <w:r w:rsidRPr="00E81117">
        <w:rPr>
          <w:rFonts w:ascii="Times New Roman" w:hAnsi="Times New Roman"/>
        </w:rPr>
        <w:t>Prova</w:t>
      </w:r>
      <w:r w:rsidRPr="00E81117">
        <w:rPr>
          <w:rFonts w:ascii="Times New Roman" w:hAnsi="Times New Roman"/>
          <w:spacing w:val="-3"/>
        </w:rPr>
        <w:t xml:space="preserve"> </w:t>
      </w:r>
      <w:r w:rsidRPr="00E81117">
        <w:rPr>
          <w:rFonts w:ascii="Times New Roman" w:hAnsi="Times New Roman"/>
        </w:rPr>
        <w:t>de</w:t>
      </w:r>
      <w:r w:rsidRPr="00E81117">
        <w:rPr>
          <w:rFonts w:ascii="Times New Roman" w:hAnsi="Times New Roman"/>
          <w:spacing w:val="-3"/>
        </w:rPr>
        <w:t xml:space="preserve"> </w:t>
      </w:r>
      <w:r w:rsidRPr="00E81117">
        <w:rPr>
          <w:rFonts w:ascii="Times New Roman" w:hAnsi="Times New Roman"/>
        </w:rPr>
        <w:t>regularidade</w:t>
      </w:r>
      <w:r w:rsidRPr="00E81117">
        <w:rPr>
          <w:rFonts w:ascii="Times New Roman" w:hAnsi="Times New Roman"/>
          <w:spacing w:val="-5"/>
        </w:rPr>
        <w:t xml:space="preserve"> </w:t>
      </w:r>
      <w:r w:rsidRPr="00E81117">
        <w:rPr>
          <w:rFonts w:ascii="Times New Roman" w:hAnsi="Times New Roman"/>
        </w:rPr>
        <w:t>fiscal</w:t>
      </w:r>
      <w:r w:rsidRPr="00E81117">
        <w:rPr>
          <w:rFonts w:ascii="Times New Roman" w:hAnsi="Times New Roman"/>
          <w:spacing w:val="-3"/>
        </w:rPr>
        <w:t xml:space="preserve"> </w:t>
      </w:r>
      <w:r w:rsidRPr="00E81117">
        <w:rPr>
          <w:rFonts w:ascii="Times New Roman" w:hAnsi="Times New Roman"/>
        </w:rPr>
        <w:t>perante</w:t>
      </w:r>
      <w:r w:rsidRPr="00E81117">
        <w:rPr>
          <w:rFonts w:ascii="Times New Roman" w:hAnsi="Times New Roman"/>
          <w:spacing w:val="-2"/>
        </w:rPr>
        <w:t xml:space="preserve"> </w:t>
      </w:r>
      <w:r w:rsidRPr="00E81117">
        <w:rPr>
          <w:rFonts w:ascii="Times New Roman" w:hAnsi="Times New Roman"/>
        </w:rPr>
        <w:t>a</w:t>
      </w:r>
      <w:r w:rsidRPr="00E81117">
        <w:rPr>
          <w:rFonts w:ascii="Times New Roman" w:hAnsi="Times New Roman"/>
          <w:spacing w:val="-2"/>
        </w:rPr>
        <w:t xml:space="preserve"> </w:t>
      </w:r>
      <w:r w:rsidRPr="00E81117">
        <w:rPr>
          <w:rFonts w:ascii="Times New Roman" w:hAnsi="Times New Roman"/>
        </w:rPr>
        <w:t>Fazenda</w:t>
      </w:r>
      <w:r w:rsidRPr="00E81117">
        <w:rPr>
          <w:rFonts w:ascii="Times New Roman" w:hAnsi="Times New Roman"/>
          <w:spacing w:val="-3"/>
        </w:rPr>
        <w:t xml:space="preserve"> </w:t>
      </w:r>
      <w:r w:rsidRPr="00E81117">
        <w:rPr>
          <w:rFonts w:ascii="Times New Roman" w:hAnsi="Times New Roman"/>
        </w:rPr>
        <w:t>Nacional,</w:t>
      </w:r>
      <w:r w:rsidRPr="00E81117">
        <w:rPr>
          <w:rFonts w:ascii="Times New Roman" w:hAnsi="Times New Roman"/>
          <w:spacing w:val="-3"/>
        </w:rPr>
        <w:t xml:space="preserve"> </w:t>
      </w:r>
      <w:r w:rsidRPr="00E81117">
        <w:rPr>
          <w:rFonts w:ascii="Times New Roman" w:hAnsi="Times New Roman"/>
        </w:rPr>
        <w:t>mediante</w:t>
      </w:r>
      <w:r w:rsidRPr="00E81117">
        <w:rPr>
          <w:rFonts w:ascii="Times New Roman" w:hAnsi="Times New Roman"/>
          <w:spacing w:val="-4"/>
        </w:rPr>
        <w:t xml:space="preserve"> </w:t>
      </w:r>
      <w:r w:rsidRPr="00E81117">
        <w:rPr>
          <w:rFonts w:ascii="Times New Roman" w:hAnsi="Times New Roman"/>
        </w:rPr>
        <w:t>apresentação</w:t>
      </w:r>
      <w:r w:rsidRPr="00E81117">
        <w:rPr>
          <w:rFonts w:ascii="Times New Roman" w:hAnsi="Times New Roman"/>
          <w:spacing w:val="-3"/>
        </w:rPr>
        <w:t xml:space="preserve"> </w:t>
      </w:r>
      <w:r w:rsidRPr="00E81117">
        <w:rPr>
          <w:rFonts w:ascii="Times New Roman" w:hAnsi="Times New Roman"/>
        </w:rPr>
        <w:t>de certidão</w:t>
      </w:r>
      <w:r w:rsidRPr="00E81117">
        <w:rPr>
          <w:rFonts w:ascii="Times New Roman" w:hAnsi="Times New Roman"/>
          <w:spacing w:val="-4"/>
        </w:rPr>
        <w:t xml:space="preserve"> </w:t>
      </w:r>
      <w:r w:rsidRPr="00E81117">
        <w:rPr>
          <w:rFonts w:ascii="Times New Roman" w:hAnsi="Times New Roman"/>
        </w:rPr>
        <w:t>expedida</w:t>
      </w:r>
      <w:r w:rsidRPr="00E81117">
        <w:rPr>
          <w:rFonts w:ascii="Times New Roman" w:hAnsi="Times New Roman"/>
          <w:spacing w:val="-1"/>
        </w:rPr>
        <w:t xml:space="preserve"> </w:t>
      </w:r>
      <w:r w:rsidRPr="00E81117">
        <w:rPr>
          <w:rFonts w:ascii="Times New Roman" w:hAnsi="Times New Roman"/>
        </w:rPr>
        <w:t>conjuntamente</w:t>
      </w:r>
      <w:r w:rsidRPr="00E81117">
        <w:rPr>
          <w:rFonts w:ascii="Times New Roman" w:hAnsi="Times New Roman"/>
          <w:spacing w:val="-3"/>
        </w:rPr>
        <w:t xml:space="preserve"> </w:t>
      </w:r>
      <w:r w:rsidRPr="00E81117">
        <w:rPr>
          <w:rFonts w:ascii="Times New Roman" w:hAnsi="Times New Roman"/>
        </w:rPr>
        <w:t>pela</w:t>
      </w:r>
      <w:r w:rsidRPr="00E81117">
        <w:rPr>
          <w:rFonts w:ascii="Times New Roman" w:hAnsi="Times New Roman"/>
          <w:spacing w:val="-4"/>
        </w:rPr>
        <w:t xml:space="preserve"> </w:t>
      </w:r>
      <w:r w:rsidRPr="00E81117">
        <w:rPr>
          <w:rFonts w:ascii="Times New Roman" w:hAnsi="Times New Roman"/>
        </w:rPr>
        <w:t>Secretaria</w:t>
      </w:r>
      <w:r w:rsidRPr="00E81117">
        <w:rPr>
          <w:rFonts w:ascii="Times New Roman" w:hAnsi="Times New Roman"/>
          <w:spacing w:val="-2"/>
        </w:rPr>
        <w:t xml:space="preserve"> </w:t>
      </w:r>
      <w:r w:rsidRPr="00E81117">
        <w:rPr>
          <w:rFonts w:ascii="Times New Roman" w:hAnsi="Times New Roman"/>
        </w:rPr>
        <w:t>da</w:t>
      </w:r>
      <w:r w:rsidRPr="00E81117">
        <w:rPr>
          <w:rFonts w:ascii="Times New Roman" w:hAnsi="Times New Roman"/>
          <w:spacing w:val="-2"/>
        </w:rPr>
        <w:t xml:space="preserve"> </w:t>
      </w:r>
      <w:r w:rsidRPr="00E81117">
        <w:rPr>
          <w:rFonts w:ascii="Times New Roman" w:hAnsi="Times New Roman"/>
        </w:rPr>
        <w:t>Receita</w:t>
      </w:r>
      <w:r w:rsidRPr="00E81117">
        <w:rPr>
          <w:rFonts w:ascii="Times New Roman" w:hAnsi="Times New Roman"/>
          <w:spacing w:val="-2"/>
        </w:rPr>
        <w:t xml:space="preserve"> </w:t>
      </w:r>
      <w:r w:rsidRPr="00E81117">
        <w:rPr>
          <w:rFonts w:ascii="Times New Roman" w:hAnsi="Times New Roman"/>
        </w:rPr>
        <w:t>Federal</w:t>
      </w:r>
      <w:r w:rsidRPr="00E81117">
        <w:rPr>
          <w:rFonts w:ascii="Times New Roman" w:hAnsi="Times New Roman"/>
          <w:spacing w:val="-2"/>
        </w:rPr>
        <w:t xml:space="preserve"> </w:t>
      </w:r>
      <w:r w:rsidRPr="00E81117">
        <w:rPr>
          <w:rFonts w:ascii="Times New Roman" w:hAnsi="Times New Roman"/>
        </w:rPr>
        <w:t>do</w:t>
      </w:r>
      <w:r w:rsidRPr="00E81117">
        <w:rPr>
          <w:rFonts w:ascii="Times New Roman" w:hAnsi="Times New Roman"/>
          <w:spacing w:val="-2"/>
        </w:rPr>
        <w:t xml:space="preserve"> </w:t>
      </w:r>
      <w:r w:rsidRPr="00E81117">
        <w:rPr>
          <w:rFonts w:ascii="Times New Roman" w:hAnsi="Times New Roman"/>
        </w:rPr>
        <w:t>Brasil</w:t>
      </w:r>
      <w:r w:rsidRPr="00E81117">
        <w:rPr>
          <w:rFonts w:ascii="Times New Roman" w:hAnsi="Times New Roman"/>
          <w:spacing w:val="-2"/>
        </w:rPr>
        <w:t xml:space="preserve"> </w:t>
      </w:r>
      <w:r w:rsidRPr="00E81117">
        <w:rPr>
          <w:rFonts w:ascii="Times New Roman" w:hAnsi="Times New Roman"/>
        </w:rPr>
        <w:t>(RFB)</w:t>
      </w:r>
      <w:r w:rsidRPr="00E81117">
        <w:rPr>
          <w:rFonts w:ascii="Times New Roman" w:hAnsi="Times New Roman"/>
          <w:spacing w:val="-2"/>
        </w:rPr>
        <w:t xml:space="preserve"> </w:t>
      </w:r>
      <w:r w:rsidRPr="00E81117">
        <w:rPr>
          <w:rFonts w:ascii="Times New Roman" w:hAnsi="Times New Roman"/>
        </w:rPr>
        <w:t>e</w:t>
      </w:r>
      <w:r w:rsidRPr="00E81117">
        <w:rPr>
          <w:rFonts w:ascii="Times New Roman" w:hAnsi="Times New Roman"/>
          <w:spacing w:val="-2"/>
        </w:rPr>
        <w:t xml:space="preserve"> </w:t>
      </w:r>
      <w:r w:rsidRPr="00E81117">
        <w:rPr>
          <w:rFonts w:ascii="Times New Roman" w:hAnsi="Times New Roman"/>
        </w:rPr>
        <w:t>pela Procuradoria-Geral da Fazenda Nacional (PGFN), referente a todos os créditos tributários federais</w:t>
      </w:r>
      <w:r w:rsidRPr="00E81117">
        <w:rPr>
          <w:rFonts w:ascii="Times New Roman" w:hAnsi="Times New Roman"/>
          <w:spacing w:val="-5"/>
        </w:rPr>
        <w:t xml:space="preserve"> </w:t>
      </w:r>
      <w:r w:rsidRPr="00E81117">
        <w:rPr>
          <w:rFonts w:ascii="Times New Roman" w:hAnsi="Times New Roman"/>
        </w:rPr>
        <w:t>e</w:t>
      </w:r>
      <w:r w:rsidRPr="00E81117">
        <w:rPr>
          <w:rFonts w:ascii="Times New Roman" w:hAnsi="Times New Roman"/>
          <w:spacing w:val="-6"/>
        </w:rPr>
        <w:t xml:space="preserve"> </w:t>
      </w:r>
      <w:r w:rsidRPr="00E81117">
        <w:rPr>
          <w:rFonts w:ascii="Times New Roman" w:hAnsi="Times New Roman"/>
        </w:rPr>
        <w:t>à</w:t>
      </w:r>
      <w:r w:rsidRPr="00E81117">
        <w:rPr>
          <w:rFonts w:ascii="Times New Roman" w:hAnsi="Times New Roman"/>
          <w:spacing w:val="-4"/>
        </w:rPr>
        <w:t xml:space="preserve"> </w:t>
      </w:r>
      <w:r w:rsidRPr="00E81117">
        <w:rPr>
          <w:rFonts w:ascii="Times New Roman" w:hAnsi="Times New Roman"/>
        </w:rPr>
        <w:t>Dívida</w:t>
      </w:r>
      <w:r w:rsidRPr="00E81117">
        <w:rPr>
          <w:rFonts w:ascii="Times New Roman" w:hAnsi="Times New Roman"/>
          <w:spacing w:val="-3"/>
        </w:rPr>
        <w:t xml:space="preserve"> </w:t>
      </w:r>
      <w:r w:rsidRPr="00E81117">
        <w:rPr>
          <w:rFonts w:ascii="Times New Roman" w:hAnsi="Times New Roman"/>
        </w:rPr>
        <w:t>Ativa</w:t>
      </w:r>
      <w:r w:rsidRPr="00E81117">
        <w:rPr>
          <w:rFonts w:ascii="Times New Roman" w:hAnsi="Times New Roman"/>
          <w:spacing w:val="-4"/>
        </w:rPr>
        <w:t xml:space="preserve"> </w:t>
      </w:r>
      <w:r w:rsidRPr="00E81117">
        <w:rPr>
          <w:rFonts w:ascii="Times New Roman" w:hAnsi="Times New Roman"/>
        </w:rPr>
        <w:t>da</w:t>
      </w:r>
      <w:r w:rsidRPr="00E81117">
        <w:rPr>
          <w:rFonts w:ascii="Times New Roman" w:hAnsi="Times New Roman"/>
          <w:spacing w:val="-4"/>
        </w:rPr>
        <w:t xml:space="preserve"> </w:t>
      </w:r>
      <w:r w:rsidRPr="00E81117">
        <w:rPr>
          <w:rFonts w:ascii="Times New Roman" w:hAnsi="Times New Roman"/>
        </w:rPr>
        <w:t>União</w:t>
      </w:r>
      <w:r w:rsidRPr="00E81117">
        <w:rPr>
          <w:rFonts w:ascii="Times New Roman" w:hAnsi="Times New Roman"/>
          <w:spacing w:val="-4"/>
        </w:rPr>
        <w:t xml:space="preserve"> </w:t>
      </w:r>
      <w:r w:rsidRPr="00E81117">
        <w:rPr>
          <w:rFonts w:ascii="Times New Roman" w:hAnsi="Times New Roman"/>
        </w:rPr>
        <w:t>(DAU)</w:t>
      </w:r>
      <w:r w:rsidRPr="00E81117">
        <w:rPr>
          <w:rFonts w:ascii="Times New Roman" w:hAnsi="Times New Roman"/>
          <w:spacing w:val="-6"/>
        </w:rPr>
        <w:t xml:space="preserve"> </w:t>
      </w:r>
      <w:r w:rsidRPr="00E81117">
        <w:rPr>
          <w:rFonts w:ascii="Times New Roman" w:hAnsi="Times New Roman"/>
        </w:rPr>
        <w:t>por</w:t>
      </w:r>
      <w:r w:rsidRPr="00E81117">
        <w:rPr>
          <w:rFonts w:ascii="Times New Roman" w:hAnsi="Times New Roman"/>
          <w:spacing w:val="-7"/>
        </w:rPr>
        <w:t xml:space="preserve"> </w:t>
      </w:r>
      <w:r w:rsidRPr="00E81117">
        <w:rPr>
          <w:rFonts w:ascii="Times New Roman" w:hAnsi="Times New Roman"/>
        </w:rPr>
        <w:t>elas</w:t>
      </w:r>
      <w:r w:rsidRPr="00E81117">
        <w:rPr>
          <w:rFonts w:ascii="Times New Roman" w:hAnsi="Times New Roman"/>
          <w:spacing w:val="-4"/>
        </w:rPr>
        <w:t xml:space="preserve"> </w:t>
      </w:r>
      <w:r w:rsidRPr="00E81117">
        <w:rPr>
          <w:rFonts w:ascii="Times New Roman" w:hAnsi="Times New Roman"/>
        </w:rPr>
        <w:t>administrados,</w:t>
      </w:r>
      <w:r w:rsidRPr="00E81117">
        <w:rPr>
          <w:rFonts w:ascii="Times New Roman" w:hAnsi="Times New Roman"/>
          <w:spacing w:val="-4"/>
        </w:rPr>
        <w:t xml:space="preserve"> </w:t>
      </w:r>
      <w:r w:rsidRPr="00E81117">
        <w:rPr>
          <w:rFonts w:ascii="Times New Roman" w:hAnsi="Times New Roman"/>
        </w:rPr>
        <w:t>inclusive</w:t>
      </w:r>
      <w:r w:rsidRPr="00E81117">
        <w:rPr>
          <w:rFonts w:ascii="Times New Roman" w:hAnsi="Times New Roman"/>
          <w:spacing w:val="-4"/>
        </w:rPr>
        <w:t xml:space="preserve"> </w:t>
      </w:r>
      <w:r w:rsidRPr="00E81117">
        <w:rPr>
          <w:rFonts w:ascii="Times New Roman" w:hAnsi="Times New Roman"/>
        </w:rPr>
        <w:t>aqueles</w:t>
      </w:r>
      <w:r w:rsidRPr="00E81117">
        <w:rPr>
          <w:rFonts w:ascii="Times New Roman" w:hAnsi="Times New Roman"/>
          <w:spacing w:val="-4"/>
        </w:rPr>
        <w:t xml:space="preserve"> </w:t>
      </w:r>
      <w:r w:rsidRPr="00E81117">
        <w:rPr>
          <w:rFonts w:ascii="Times New Roman" w:hAnsi="Times New Roman"/>
        </w:rPr>
        <w:t>relativos à Seguridade Social, nos termos da Portaria Conjunta nº 1.751, de 02 de outubro de 2014,</w:t>
      </w:r>
    </w:p>
    <w:p w14:paraId="1F39E893" w14:textId="77777777" w:rsidR="00C32942" w:rsidRPr="00E81117" w:rsidRDefault="00C32942" w:rsidP="00C32942">
      <w:pPr>
        <w:pStyle w:val="PargrafodaLista"/>
        <w:tabs>
          <w:tab w:val="left" w:pos="826"/>
        </w:tabs>
        <w:ind w:left="0"/>
        <w:rPr>
          <w:rFonts w:ascii="Times New Roman" w:hAnsi="Times New Roman"/>
        </w:rPr>
      </w:pPr>
      <w:proofErr w:type="gramStart"/>
      <w:r w:rsidRPr="00E81117">
        <w:rPr>
          <w:rFonts w:ascii="Times New Roman" w:hAnsi="Times New Roman"/>
        </w:rPr>
        <w:t>do</w:t>
      </w:r>
      <w:proofErr w:type="gramEnd"/>
      <w:r w:rsidRPr="00E81117">
        <w:rPr>
          <w:rFonts w:ascii="Times New Roman" w:hAnsi="Times New Roman"/>
        </w:rPr>
        <w:t xml:space="preserve"> Secretário da Receita Federal do Brasil e da Procuradora-Geral da Fazenda Nacional.</w:t>
      </w:r>
    </w:p>
    <w:p w14:paraId="0B9C1876" w14:textId="77777777" w:rsidR="00C32942" w:rsidRPr="00E81117" w:rsidRDefault="00C32942" w:rsidP="00722CC5">
      <w:pPr>
        <w:pStyle w:val="PargrafodaLista"/>
        <w:widowControl w:val="0"/>
        <w:numPr>
          <w:ilvl w:val="1"/>
          <w:numId w:val="60"/>
        </w:numPr>
        <w:tabs>
          <w:tab w:val="left" w:pos="826"/>
        </w:tabs>
        <w:autoSpaceDE w:val="0"/>
        <w:autoSpaceDN w:val="0"/>
        <w:ind w:left="0" w:firstLine="0"/>
        <w:contextualSpacing w:val="0"/>
        <w:jc w:val="both"/>
        <w:rPr>
          <w:rFonts w:ascii="Times New Roman" w:hAnsi="Times New Roman"/>
        </w:rPr>
      </w:pPr>
      <w:r w:rsidRPr="00E81117">
        <w:rPr>
          <w:rFonts w:ascii="Times New Roman" w:hAnsi="Times New Roman"/>
        </w:rPr>
        <w:t>Prova</w:t>
      </w:r>
      <w:r w:rsidRPr="00E81117">
        <w:rPr>
          <w:rFonts w:ascii="Times New Roman" w:hAnsi="Times New Roman"/>
          <w:spacing w:val="-5"/>
        </w:rPr>
        <w:t xml:space="preserve"> </w:t>
      </w:r>
      <w:r w:rsidRPr="00E81117">
        <w:rPr>
          <w:rFonts w:ascii="Times New Roman" w:hAnsi="Times New Roman"/>
        </w:rPr>
        <w:t>de</w:t>
      </w:r>
      <w:r w:rsidRPr="00E81117">
        <w:rPr>
          <w:rFonts w:ascii="Times New Roman" w:hAnsi="Times New Roman"/>
          <w:spacing w:val="-3"/>
        </w:rPr>
        <w:t xml:space="preserve"> </w:t>
      </w:r>
      <w:r w:rsidRPr="00E81117">
        <w:rPr>
          <w:rFonts w:ascii="Times New Roman" w:hAnsi="Times New Roman"/>
        </w:rPr>
        <w:t>regularidade</w:t>
      </w:r>
      <w:r w:rsidRPr="00E81117">
        <w:rPr>
          <w:rFonts w:ascii="Times New Roman" w:hAnsi="Times New Roman"/>
          <w:spacing w:val="-5"/>
        </w:rPr>
        <w:t xml:space="preserve"> </w:t>
      </w:r>
      <w:r w:rsidRPr="00E81117">
        <w:rPr>
          <w:rFonts w:ascii="Times New Roman" w:hAnsi="Times New Roman"/>
        </w:rPr>
        <w:t>com</w:t>
      </w:r>
      <w:r w:rsidRPr="00E81117">
        <w:rPr>
          <w:rFonts w:ascii="Times New Roman" w:hAnsi="Times New Roman"/>
          <w:spacing w:val="-4"/>
        </w:rPr>
        <w:t xml:space="preserve"> </w:t>
      </w:r>
      <w:r w:rsidRPr="00E81117">
        <w:rPr>
          <w:rFonts w:ascii="Times New Roman" w:hAnsi="Times New Roman"/>
        </w:rPr>
        <w:t>o</w:t>
      </w:r>
      <w:r w:rsidRPr="00E81117">
        <w:rPr>
          <w:rFonts w:ascii="Times New Roman" w:hAnsi="Times New Roman"/>
          <w:spacing w:val="-3"/>
        </w:rPr>
        <w:t xml:space="preserve"> </w:t>
      </w:r>
      <w:r w:rsidRPr="00E81117">
        <w:rPr>
          <w:rFonts w:ascii="Times New Roman" w:hAnsi="Times New Roman"/>
        </w:rPr>
        <w:t>Fundo</w:t>
      </w:r>
      <w:r w:rsidRPr="00E81117">
        <w:rPr>
          <w:rFonts w:ascii="Times New Roman" w:hAnsi="Times New Roman"/>
          <w:spacing w:val="-5"/>
        </w:rPr>
        <w:t xml:space="preserve"> </w:t>
      </w:r>
      <w:r w:rsidRPr="00E81117">
        <w:rPr>
          <w:rFonts w:ascii="Times New Roman" w:hAnsi="Times New Roman"/>
        </w:rPr>
        <w:t>de</w:t>
      </w:r>
      <w:r w:rsidRPr="00E81117">
        <w:rPr>
          <w:rFonts w:ascii="Times New Roman" w:hAnsi="Times New Roman"/>
          <w:spacing w:val="-5"/>
        </w:rPr>
        <w:t xml:space="preserve"> </w:t>
      </w:r>
      <w:r w:rsidRPr="00E81117">
        <w:rPr>
          <w:rFonts w:ascii="Times New Roman" w:hAnsi="Times New Roman"/>
        </w:rPr>
        <w:t>Garantia</w:t>
      </w:r>
      <w:r w:rsidRPr="00E81117">
        <w:rPr>
          <w:rFonts w:ascii="Times New Roman" w:hAnsi="Times New Roman"/>
          <w:spacing w:val="-3"/>
        </w:rPr>
        <w:t xml:space="preserve"> </w:t>
      </w:r>
      <w:r w:rsidRPr="00E81117">
        <w:rPr>
          <w:rFonts w:ascii="Times New Roman" w:hAnsi="Times New Roman"/>
        </w:rPr>
        <w:t>do</w:t>
      </w:r>
      <w:r w:rsidRPr="00E81117">
        <w:rPr>
          <w:rFonts w:ascii="Times New Roman" w:hAnsi="Times New Roman"/>
          <w:spacing w:val="-3"/>
        </w:rPr>
        <w:t xml:space="preserve"> </w:t>
      </w:r>
      <w:r w:rsidRPr="00E81117">
        <w:rPr>
          <w:rFonts w:ascii="Times New Roman" w:hAnsi="Times New Roman"/>
        </w:rPr>
        <w:t>Tempo</w:t>
      </w:r>
      <w:r w:rsidRPr="00E81117">
        <w:rPr>
          <w:rFonts w:ascii="Times New Roman" w:hAnsi="Times New Roman"/>
          <w:spacing w:val="-3"/>
        </w:rPr>
        <w:t xml:space="preserve"> </w:t>
      </w:r>
      <w:r w:rsidRPr="00E81117">
        <w:rPr>
          <w:rFonts w:ascii="Times New Roman" w:hAnsi="Times New Roman"/>
        </w:rPr>
        <w:t>de</w:t>
      </w:r>
      <w:r w:rsidRPr="00E81117">
        <w:rPr>
          <w:rFonts w:ascii="Times New Roman" w:hAnsi="Times New Roman"/>
          <w:spacing w:val="-3"/>
        </w:rPr>
        <w:t xml:space="preserve"> </w:t>
      </w:r>
      <w:r w:rsidRPr="00E81117">
        <w:rPr>
          <w:rFonts w:ascii="Times New Roman" w:hAnsi="Times New Roman"/>
        </w:rPr>
        <w:t>Serviço</w:t>
      </w:r>
      <w:r w:rsidRPr="00E81117">
        <w:rPr>
          <w:rFonts w:ascii="Times New Roman" w:hAnsi="Times New Roman"/>
          <w:spacing w:val="-2"/>
        </w:rPr>
        <w:t xml:space="preserve"> (FGTS);</w:t>
      </w:r>
    </w:p>
    <w:p w14:paraId="7E632C8C" w14:textId="77777777" w:rsidR="00C32942" w:rsidRPr="00E81117" w:rsidRDefault="00C32942" w:rsidP="00722CC5">
      <w:pPr>
        <w:pStyle w:val="PargrafodaLista"/>
        <w:widowControl w:val="0"/>
        <w:numPr>
          <w:ilvl w:val="1"/>
          <w:numId w:val="60"/>
        </w:numPr>
        <w:tabs>
          <w:tab w:val="left" w:pos="826"/>
        </w:tabs>
        <w:autoSpaceDE w:val="0"/>
        <w:autoSpaceDN w:val="0"/>
        <w:ind w:left="0" w:firstLine="0"/>
        <w:contextualSpacing w:val="0"/>
        <w:jc w:val="both"/>
        <w:rPr>
          <w:rFonts w:ascii="Times New Roman" w:hAnsi="Times New Roman"/>
        </w:rPr>
      </w:pPr>
      <w:r w:rsidRPr="00E81117">
        <w:rPr>
          <w:rFonts w:ascii="Times New Roman" w:hAnsi="Times New Roman"/>
        </w:rPr>
        <w:t>Prova</w:t>
      </w:r>
      <w:r w:rsidRPr="00E81117">
        <w:rPr>
          <w:rFonts w:ascii="Times New Roman" w:hAnsi="Times New Roman"/>
          <w:spacing w:val="-17"/>
        </w:rPr>
        <w:t xml:space="preserve"> </w:t>
      </w:r>
      <w:r w:rsidRPr="00E81117">
        <w:rPr>
          <w:rFonts w:ascii="Times New Roman" w:hAnsi="Times New Roman"/>
        </w:rPr>
        <w:t>de</w:t>
      </w:r>
      <w:r w:rsidRPr="00E81117">
        <w:rPr>
          <w:rFonts w:ascii="Times New Roman" w:hAnsi="Times New Roman"/>
          <w:spacing w:val="-17"/>
        </w:rPr>
        <w:t xml:space="preserve"> </w:t>
      </w:r>
      <w:r w:rsidRPr="00E81117">
        <w:rPr>
          <w:rFonts w:ascii="Times New Roman" w:hAnsi="Times New Roman"/>
        </w:rPr>
        <w:t>inexistência</w:t>
      </w:r>
      <w:r w:rsidRPr="00E81117">
        <w:rPr>
          <w:rFonts w:ascii="Times New Roman" w:hAnsi="Times New Roman"/>
          <w:spacing w:val="-16"/>
        </w:rPr>
        <w:t xml:space="preserve"> </w:t>
      </w:r>
      <w:r w:rsidRPr="00E81117">
        <w:rPr>
          <w:rFonts w:ascii="Times New Roman" w:hAnsi="Times New Roman"/>
        </w:rPr>
        <w:t>de</w:t>
      </w:r>
      <w:r w:rsidRPr="00E81117">
        <w:rPr>
          <w:rFonts w:ascii="Times New Roman" w:hAnsi="Times New Roman"/>
          <w:spacing w:val="-17"/>
        </w:rPr>
        <w:t xml:space="preserve"> </w:t>
      </w:r>
      <w:r w:rsidRPr="00E81117">
        <w:rPr>
          <w:rFonts w:ascii="Times New Roman" w:hAnsi="Times New Roman"/>
        </w:rPr>
        <w:t>débitos</w:t>
      </w:r>
      <w:r w:rsidRPr="00E81117">
        <w:rPr>
          <w:rFonts w:ascii="Times New Roman" w:hAnsi="Times New Roman"/>
          <w:spacing w:val="-17"/>
        </w:rPr>
        <w:t xml:space="preserve"> </w:t>
      </w:r>
      <w:r w:rsidRPr="00E81117">
        <w:rPr>
          <w:rFonts w:ascii="Times New Roman" w:hAnsi="Times New Roman"/>
        </w:rPr>
        <w:t>inadimplidos</w:t>
      </w:r>
      <w:r w:rsidRPr="00E81117">
        <w:rPr>
          <w:rFonts w:ascii="Times New Roman" w:hAnsi="Times New Roman"/>
          <w:spacing w:val="-17"/>
        </w:rPr>
        <w:t xml:space="preserve"> </w:t>
      </w:r>
      <w:r w:rsidRPr="00E81117">
        <w:rPr>
          <w:rFonts w:ascii="Times New Roman" w:hAnsi="Times New Roman"/>
        </w:rPr>
        <w:t>perante</w:t>
      </w:r>
      <w:r w:rsidRPr="00E81117">
        <w:rPr>
          <w:rFonts w:ascii="Times New Roman" w:hAnsi="Times New Roman"/>
          <w:spacing w:val="-16"/>
        </w:rPr>
        <w:t xml:space="preserve"> </w:t>
      </w:r>
      <w:r w:rsidRPr="00E81117">
        <w:rPr>
          <w:rFonts w:ascii="Times New Roman" w:hAnsi="Times New Roman"/>
        </w:rPr>
        <w:t>a</w:t>
      </w:r>
      <w:r w:rsidRPr="00E81117">
        <w:rPr>
          <w:rFonts w:ascii="Times New Roman" w:hAnsi="Times New Roman"/>
          <w:spacing w:val="-17"/>
        </w:rPr>
        <w:t xml:space="preserve"> </w:t>
      </w:r>
      <w:r w:rsidRPr="00E81117">
        <w:rPr>
          <w:rFonts w:ascii="Times New Roman" w:hAnsi="Times New Roman"/>
        </w:rPr>
        <w:t>Justiça</w:t>
      </w:r>
      <w:r w:rsidRPr="00E81117">
        <w:rPr>
          <w:rFonts w:ascii="Times New Roman" w:hAnsi="Times New Roman"/>
          <w:spacing w:val="-17"/>
        </w:rPr>
        <w:t xml:space="preserve"> </w:t>
      </w:r>
      <w:r w:rsidRPr="00E81117">
        <w:rPr>
          <w:rFonts w:ascii="Times New Roman" w:hAnsi="Times New Roman"/>
        </w:rPr>
        <w:t>do</w:t>
      </w:r>
      <w:r w:rsidRPr="00E81117">
        <w:rPr>
          <w:rFonts w:ascii="Times New Roman" w:hAnsi="Times New Roman"/>
          <w:spacing w:val="-16"/>
        </w:rPr>
        <w:t xml:space="preserve"> </w:t>
      </w:r>
      <w:r w:rsidRPr="00E81117">
        <w:rPr>
          <w:rFonts w:ascii="Times New Roman" w:hAnsi="Times New Roman"/>
        </w:rPr>
        <w:t>Trabalho,</w:t>
      </w:r>
      <w:r w:rsidRPr="00E81117">
        <w:rPr>
          <w:rFonts w:ascii="Times New Roman" w:hAnsi="Times New Roman"/>
          <w:spacing w:val="-17"/>
        </w:rPr>
        <w:t xml:space="preserve"> </w:t>
      </w:r>
      <w:r w:rsidRPr="00E81117">
        <w:rPr>
          <w:rFonts w:ascii="Times New Roman" w:hAnsi="Times New Roman"/>
        </w:rPr>
        <w:t>mediante a</w:t>
      </w:r>
      <w:r w:rsidRPr="00E81117">
        <w:rPr>
          <w:rFonts w:ascii="Times New Roman" w:hAnsi="Times New Roman"/>
          <w:spacing w:val="-13"/>
        </w:rPr>
        <w:t xml:space="preserve"> </w:t>
      </w:r>
      <w:r w:rsidRPr="00E81117">
        <w:rPr>
          <w:rFonts w:ascii="Times New Roman" w:hAnsi="Times New Roman"/>
        </w:rPr>
        <w:t>apresentação</w:t>
      </w:r>
      <w:r w:rsidRPr="00E81117">
        <w:rPr>
          <w:rFonts w:ascii="Times New Roman" w:hAnsi="Times New Roman"/>
          <w:spacing w:val="-13"/>
        </w:rPr>
        <w:t xml:space="preserve"> </w:t>
      </w:r>
      <w:r w:rsidRPr="00E81117">
        <w:rPr>
          <w:rFonts w:ascii="Times New Roman" w:hAnsi="Times New Roman"/>
        </w:rPr>
        <w:t>de</w:t>
      </w:r>
      <w:r w:rsidRPr="00E81117">
        <w:rPr>
          <w:rFonts w:ascii="Times New Roman" w:hAnsi="Times New Roman"/>
          <w:spacing w:val="-13"/>
        </w:rPr>
        <w:t xml:space="preserve"> </w:t>
      </w:r>
      <w:r w:rsidRPr="00E81117">
        <w:rPr>
          <w:rFonts w:ascii="Times New Roman" w:hAnsi="Times New Roman"/>
        </w:rPr>
        <w:t>certidão</w:t>
      </w:r>
      <w:r w:rsidRPr="00E81117">
        <w:rPr>
          <w:rFonts w:ascii="Times New Roman" w:hAnsi="Times New Roman"/>
          <w:spacing w:val="-13"/>
        </w:rPr>
        <w:t xml:space="preserve"> </w:t>
      </w:r>
      <w:r w:rsidRPr="00E81117">
        <w:rPr>
          <w:rFonts w:ascii="Times New Roman" w:hAnsi="Times New Roman"/>
        </w:rPr>
        <w:t>negativa</w:t>
      </w:r>
      <w:r w:rsidRPr="00E81117">
        <w:rPr>
          <w:rFonts w:ascii="Times New Roman" w:hAnsi="Times New Roman"/>
          <w:spacing w:val="-13"/>
        </w:rPr>
        <w:t xml:space="preserve"> </w:t>
      </w:r>
      <w:r w:rsidRPr="00E81117">
        <w:rPr>
          <w:rFonts w:ascii="Times New Roman" w:hAnsi="Times New Roman"/>
        </w:rPr>
        <w:t>ou</w:t>
      </w:r>
      <w:r w:rsidRPr="00E81117">
        <w:rPr>
          <w:rFonts w:ascii="Times New Roman" w:hAnsi="Times New Roman"/>
          <w:spacing w:val="-13"/>
        </w:rPr>
        <w:t xml:space="preserve"> </w:t>
      </w:r>
      <w:r w:rsidRPr="00E81117">
        <w:rPr>
          <w:rFonts w:ascii="Times New Roman" w:hAnsi="Times New Roman"/>
        </w:rPr>
        <w:t>positiva</w:t>
      </w:r>
      <w:r w:rsidRPr="00E81117">
        <w:rPr>
          <w:rFonts w:ascii="Times New Roman" w:hAnsi="Times New Roman"/>
          <w:spacing w:val="-14"/>
        </w:rPr>
        <w:t xml:space="preserve"> </w:t>
      </w:r>
      <w:r w:rsidRPr="00E81117">
        <w:rPr>
          <w:rFonts w:ascii="Times New Roman" w:hAnsi="Times New Roman"/>
        </w:rPr>
        <w:t>com</w:t>
      </w:r>
      <w:r w:rsidRPr="00E81117">
        <w:rPr>
          <w:rFonts w:ascii="Times New Roman" w:hAnsi="Times New Roman"/>
          <w:spacing w:val="-13"/>
        </w:rPr>
        <w:t xml:space="preserve"> </w:t>
      </w:r>
      <w:r w:rsidRPr="00E81117">
        <w:rPr>
          <w:rFonts w:ascii="Times New Roman" w:hAnsi="Times New Roman"/>
        </w:rPr>
        <w:t>efeito</w:t>
      </w:r>
      <w:r w:rsidRPr="00E81117">
        <w:rPr>
          <w:rFonts w:ascii="Times New Roman" w:hAnsi="Times New Roman"/>
          <w:spacing w:val="-16"/>
        </w:rPr>
        <w:t xml:space="preserve"> </w:t>
      </w:r>
      <w:r w:rsidRPr="00E81117">
        <w:rPr>
          <w:rFonts w:ascii="Times New Roman" w:hAnsi="Times New Roman"/>
        </w:rPr>
        <w:t>de</w:t>
      </w:r>
      <w:r w:rsidRPr="00E81117">
        <w:rPr>
          <w:rFonts w:ascii="Times New Roman" w:hAnsi="Times New Roman"/>
          <w:spacing w:val="-13"/>
        </w:rPr>
        <w:t xml:space="preserve"> </w:t>
      </w:r>
      <w:r w:rsidRPr="00E81117">
        <w:rPr>
          <w:rFonts w:ascii="Times New Roman" w:hAnsi="Times New Roman"/>
        </w:rPr>
        <w:t>negativa,</w:t>
      </w:r>
      <w:r w:rsidRPr="00E81117">
        <w:rPr>
          <w:rFonts w:ascii="Times New Roman" w:hAnsi="Times New Roman"/>
          <w:spacing w:val="-13"/>
        </w:rPr>
        <w:t xml:space="preserve"> </w:t>
      </w:r>
      <w:r w:rsidRPr="00E81117">
        <w:rPr>
          <w:rFonts w:ascii="Times New Roman" w:hAnsi="Times New Roman"/>
        </w:rPr>
        <w:t>nos</w:t>
      </w:r>
      <w:r w:rsidRPr="00E81117">
        <w:rPr>
          <w:rFonts w:ascii="Times New Roman" w:hAnsi="Times New Roman"/>
          <w:spacing w:val="-14"/>
        </w:rPr>
        <w:t xml:space="preserve"> </w:t>
      </w:r>
      <w:r w:rsidRPr="00E81117">
        <w:rPr>
          <w:rFonts w:ascii="Times New Roman" w:hAnsi="Times New Roman"/>
        </w:rPr>
        <w:t>termos</w:t>
      </w:r>
      <w:r w:rsidRPr="00E81117">
        <w:rPr>
          <w:rFonts w:ascii="Times New Roman" w:hAnsi="Times New Roman"/>
          <w:spacing w:val="-14"/>
        </w:rPr>
        <w:t xml:space="preserve"> </w:t>
      </w:r>
      <w:r w:rsidRPr="00E81117">
        <w:rPr>
          <w:rFonts w:ascii="Times New Roman" w:hAnsi="Times New Roman"/>
        </w:rPr>
        <w:t>do</w:t>
      </w:r>
      <w:r w:rsidRPr="00E81117">
        <w:rPr>
          <w:rFonts w:ascii="Times New Roman" w:hAnsi="Times New Roman"/>
          <w:spacing w:val="-13"/>
        </w:rPr>
        <w:t xml:space="preserve"> </w:t>
      </w:r>
      <w:r w:rsidRPr="00E81117">
        <w:rPr>
          <w:rFonts w:ascii="Times New Roman" w:hAnsi="Times New Roman"/>
        </w:rPr>
        <w:t>Título VII-A da Consolidação das Leis do Trabalho, aprovada pelo Decreto-Lei nº 5.452, de 1º de maio de 1943;</w:t>
      </w:r>
    </w:p>
    <w:p w14:paraId="3DB0F437" w14:textId="77777777" w:rsidR="00C32942" w:rsidRPr="00E81117" w:rsidRDefault="00C32942" w:rsidP="00722CC5">
      <w:pPr>
        <w:pStyle w:val="PargrafodaLista"/>
        <w:widowControl w:val="0"/>
        <w:numPr>
          <w:ilvl w:val="1"/>
          <w:numId w:val="60"/>
        </w:numPr>
        <w:tabs>
          <w:tab w:val="left" w:pos="826"/>
        </w:tabs>
        <w:autoSpaceDE w:val="0"/>
        <w:autoSpaceDN w:val="0"/>
        <w:ind w:left="0" w:firstLine="0"/>
        <w:contextualSpacing w:val="0"/>
        <w:jc w:val="both"/>
        <w:rPr>
          <w:rFonts w:ascii="Times New Roman" w:hAnsi="Times New Roman"/>
        </w:rPr>
      </w:pPr>
      <w:r w:rsidRPr="00E81117">
        <w:rPr>
          <w:rFonts w:ascii="Times New Roman" w:hAnsi="Times New Roman"/>
        </w:rPr>
        <w:t>Prova de inscrição no cadastro de contribuintes Estadual e/ou Municipal relativo ao domicílio ou sede do fornecedor, pertinente ao seu ramo de atividade e compatível com o objeto contratual;</w:t>
      </w:r>
    </w:p>
    <w:p w14:paraId="4895B779" w14:textId="77777777" w:rsidR="00C32942" w:rsidRPr="00E81117" w:rsidRDefault="00C32942" w:rsidP="00722CC5">
      <w:pPr>
        <w:pStyle w:val="PargrafodaLista"/>
        <w:widowControl w:val="0"/>
        <w:numPr>
          <w:ilvl w:val="1"/>
          <w:numId w:val="60"/>
        </w:numPr>
        <w:tabs>
          <w:tab w:val="left" w:pos="826"/>
        </w:tabs>
        <w:autoSpaceDE w:val="0"/>
        <w:autoSpaceDN w:val="0"/>
        <w:ind w:left="0" w:firstLine="0"/>
        <w:contextualSpacing w:val="0"/>
        <w:jc w:val="both"/>
        <w:rPr>
          <w:rFonts w:ascii="Times New Roman" w:hAnsi="Times New Roman"/>
        </w:rPr>
      </w:pPr>
      <w:r w:rsidRPr="00E81117">
        <w:rPr>
          <w:rFonts w:ascii="Times New Roman" w:hAnsi="Times New Roman"/>
        </w:rPr>
        <w:t>Prova de regularidade com a Fazenda Estadual e Municipal do domicílio ou sede do fornecedor, relativa à atividade em cujo exercício contrata ou concorre;</w:t>
      </w:r>
    </w:p>
    <w:p w14:paraId="32AC8077" w14:textId="77777777" w:rsidR="00C32942" w:rsidRPr="00E81117" w:rsidRDefault="00C32942" w:rsidP="00722CC5">
      <w:pPr>
        <w:pStyle w:val="PargrafodaLista"/>
        <w:widowControl w:val="0"/>
        <w:numPr>
          <w:ilvl w:val="1"/>
          <w:numId w:val="60"/>
        </w:numPr>
        <w:tabs>
          <w:tab w:val="left" w:pos="826"/>
        </w:tabs>
        <w:autoSpaceDE w:val="0"/>
        <w:autoSpaceDN w:val="0"/>
        <w:ind w:left="0" w:firstLine="0"/>
        <w:contextualSpacing w:val="0"/>
        <w:jc w:val="both"/>
        <w:rPr>
          <w:rFonts w:ascii="Times New Roman" w:hAnsi="Times New Roman"/>
        </w:rPr>
      </w:pPr>
      <w:r w:rsidRPr="00E81117">
        <w:rPr>
          <w:rFonts w:ascii="Times New Roman" w:hAnsi="Times New Roman"/>
        </w:rPr>
        <w:t>Caso o fornecedor seja considerado isento dos tributos Estadual ou Municipal relacionados</w:t>
      </w:r>
      <w:r w:rsidRPr="00E81117">
        <w:rPr>
          <w:rFonts w:ascii="Times New Roman" w:hAnsi="Times New Roman"/>
          <w:spacing w:val="-3"/>
        </w:rPr>
        <w:t xml:space="preserve"> </w:t>
      </w:r>
      <w:r w:rsidRPr="00E81117">
        <w:rPr>
          <w:rFonts w:ascii="Times New Roman" w:hAnsi="Times New Roman"/>
        </w:rPr>
        <w:t>ao</w:t>
      </w:r>
      <w:r w:rsidRPr="00E81117">
        <w:rPr>
          <w:rFonts w:ascii="Times New Roman" w:hAnsi="Times New Roman"/>
          <w:spacing w:val="-3"/>
        </w:rPr>
        <w:t xml:space="preserve"> </w:t>
      </w:r>
      <w:r w:rsidRPr="00E81117">
        <w:rPr>
          <w:rFonts w:ascii="Times New Roman" w:hAnsi="Times New Roman"/>
        </w:rPr>
        <w:t>objeto</w:t>
      </w:r>
      <w:r w:rsidRPr="00E81117">
        <w:rPr>
          <w:rFonts w:ascii="Times New Roman" w:hAnsi="Times New Roman"/>
          <w:spacing w:val="-2"/>
        </w:rPr>
        <w:t xml:space="preserve"> </w:t>
      </w:r>
      <w:r w:rsidRPr="00E81117">
        <w:rPr>
          <w:rFonts w:ascii="Times New Roman" w:hAnsi="Times New Roman"/>
        </w:rPr>
        <w:t>contratual,</w:t>
      </w:r>
      <w:r w:rsidRPr="00E81117">
        <w:rPr>
          <w:rFonts w:ascii="Times New Roman" w:hAnsi="Times New Roman"/>
          <w:spacing w:val="-3"/>
        </w:rPr>
        <w:t xml:space="preserve"> </w:t>
      </w:r>
      <w:r w:rsidRPr="00E81117">
        <w:rPr>
          <w:rFonts w:ascii="Times New Roman" w:hAnsi="Times New Roman"/>
        </w:rPr>
        <w:t>deverá</w:t>
      </w:r>
      <w:r w:rsidRPr="00E81117">
        <w:rPr>
          <w:rFonts w:ascii="Times New Roman" w:hAnsi="Times New Roman"/>
          <w:spacing w:val="-1"/>
        </w:rPr>
        <w:t xml:space="preserve"> </w:t>
      </w:r>
      <w:r w:rsidRPr="00E81117">
        <w:rPr>
          <w:rFonts w:ascii="Times New Roman" w:hAnsi="Times New Roman"/>
        </w:rPr>
        <w:t>comprovar</w:t>
      </w:r>
      <w:r w:rsidRPr="00E81117">
        <w:rPr>
          <w:rFonts w:ascii="Times New Roman" w:hAnsi="Times New Roman"/>
          <w:spacing w:val="-2"/>
        </w:rPr>
        <w:t xml:space="preserve"> </w:t>
      </w:r>
      <w:r w:rsidRPr="00E81117">
        <w:rPr>
          <w:rFonts w:ascii="Times New Roman" w:hAnsi="Times New Roman"/>
        </w:rPr>
        <w:t>tal</w:t>
      </w:r>
      <w:r w:rsidRPr="00E81117">
        <w:rPr>
          <w:rFonts w:ascii="Times New Roman" w:hAnsi="Times New Roman"/>
          <w:spacing w:val="-1"/>
        </w:rPr>
        <w:t xml:space="preserve"> </w:t>
      </w:r>
      <w:r w:rsidRPr="00E81117">
        <w:rPr>
          <w:rFonts w:ascii="Times New Roman" w:hAnsi="Times New Roman"/>
        </w:rPr>
        <w:t>condição</w:t>
      </w:r>
      <w:r w:rsidRPr="00E81117">
        <w:rPr>
          <w:rFonts w:ascii="Times New Roman" w:hAnsi="Times New Roman"/>
          <w:spacing w:val="-2"/>
        </w:rPr>
        <w:t xml:space="preserve"> </w:t>
      </w:r>
      <w:r w:rsidRPr="00E81117">
        <w:rPr>
          <w:rFonts w:ascii="Times New Roman" w:hAnsi="Times New Roman"/>
        </w:rPr>
        <w:t>mediante a</w:t>
      </w:r>
      <w:r w:rsidRPr="00E81117">
        <w:rPr>
          <w:rFonts w:ascii="Times New Roman" w:hAnsi="Times New Roman"/>
          <w:spacing w:val="-2"/>
        </w:rPr>
        <w:t xml:space="preserve"> </w:t>
      </w:r>
      <w:r w:rsidRPr="00E81117">
        <w:rPr>
          <w:rFonts w:ascii="Times New Roman" w:hAnsi="Times New Roman"/>
        </w:rPr>
        <w:t>apresentação de declaração da Fazenda respectiva do seu domicílio ou sede, ou outra equivalente, na forma da lei.</w:t>
      </w:r>
    </w:p>
    <w:p w14:paraId="1EC9111A" w14:textId="77777777" w:rsidR="00C32942" w:rsidRPr="00E81117" w:rsidRDefault="00C32942" w:rsidP="00722CC5">
      <w:pPr>
        <w:pStyle w:val="PargrafodaLista"/>
        <w:widowControl w:val="0"/>
        <w:numPr>
          <w:ilvl w:val="1"/>
          <w:numId w:val="60"/>
        </w:numPr>
        <w:tabs>
          <w:tab w:val="left" w:pos="826"/>
        </w:tabs>
        <w:autoSpaceDE w:val="0"/>
        <w:autoSpaceDN w:val="0"/>
        <w:ind w:left="0" w:firstLine="0"/>
        <w:contextualSpacing w:val="0"/>
        <w:jc w:val="both"/>
        <w:rPr>
          <w:rFonts w:ascii="Times New Roman" w:hAnsi="Times New Roman"/>
        </w:rPr>
      </w:pPr>
      <w:r w:rsidRPr="00E81117">
        <w:rPr>
          <w:rFonts w:ascii="Times New Roman" w:hAnsi="Times New Roman"/>
        </w:rPr>
        <w:t xml:space="preserve">O fornecedor enquadrado como microempreendedor individual que pretenda auferir os benefícios do tratamento diferenciado previstos na Lei Complementar n. 123, de 2006, estará dispensado da prova de inscrição nos cadastros de contribuintes estadual e </w:t>
      </w:r>
      <w:r w:rsidRPr="00E81117">
        <w:rPr>
          <w:rFonts w:ascii="Times New Roman" w:hAnsi="Times New Roman"/>
          <w:spacing w:val="-2"/>
        </w:rPr>
        <w:t>municipal.</w:t>
      </w:r>
    </w:p>
    <w:p w14:paraId="22A1CAF2" w14:textId="77777777" w:rsidR="00C32942" w:rsidRPr="00E81117" w:rsidRDefault="00C32942" w:rsidP="00C32942">
      <w:pPr>
        <w:pStyle w:val="PargrafodaLista"/>
        <w:tabs>
          <w:tab w:val="left" w:pos="826"/>
        </w:tabs>
        <w:ind w:left="0"/>
        <w:rPr>
          <w:rFonts w:ascii="Times New Roman" w:hAnsi="Times New Roman"/>
        </w:rPr>
      </w:pPr>
    </w:p>
    <w:p w14:paraId="33F357BE" w14:textId="77777777" w:rsidR="00C32942" w:rsidRPr="00E81117" w:rsidRDefault="00C32942" w:rsidP="00C32942">
      <w:pPr>
        <w:pStyle w:val="Ttulo2"/>
        <w:rPr>
          <w:spacing w:val="-2"/>
        </w:rPr>
      </w:pPr>
      <w:r w:rsidRPr="00E81117">
        <w:lastRenderedPageBreak/>
        <w:t>Qualificação</w:t>
      </w:r>
      <w:r w:rsidRPr="00E81117">
        <w:rPr>
          <w:spacing w:val="75"/>
          <w:w w:val="150"/>
        </w:rPr>
        <w:t xml:space="preserve"> </w:t>
      </w:r>
      <w:r w:rsidRPr="00E81117">
        <w:t>Econômico-</w:t>
      </w:r>
      <w:r w:rsidRPr="00E81117">
        <w:rPr>
          <w:spacing w:val="-2"/>
        </w:rPr>
        <w:t>Financeira</w:t>
      </w:r>
    </w:p>
    <w:p w14:paraId="1979E5D9" w14:textId="77777777" w:rsidR="00C32942" w:rsidRPr="00E81117" w:rsidRDefault="00C32942" w:rsidP="00C32942">
      <w:pPr>
        <w:pStyle w:val="Ttulo2"/>
        <w:rPr>
          <w:spacing w:val="-2"/>
        </w:rPr>
      </w:pPr>
    </w:p>
    <w:p w14:paraId="747376CB" w14:textId="77777777" w:rsidR="00C32942" w:rsidRPr="00E81117" w:rsidRDefault="00C32942" w:rsidP="00722CC5">
      <w:pPr>
        <w:pStyle w:val="PargrafodaLista"/>
        <w:widowControl w:val="0"/>
        <w:numPr>
          <w:ilvl w:val="1"/>
          <w:numId w:val="60"/>
        </w:numPr>
        <w:tabs>
          <w:tab w:val="left" w:pos="826"/>
        </w:tabs>
        <w:autoSpaceDE w:val="0"/>
        <w:autoSpaceDN w:val="0"/>
        <w:ind w:left="0" w:firstLine="0"/>
        <w:contextualSpacing w:val="0"/>
        <w:jc w:val="both"/>
        <w:rPr>
          <w:rFonts w:ascii="Times New Roman" w:hAnsi="Times New Roman"/>
        </w:rPr>
      </w:pPr>
      <w:r w:rsidRPr="00E81117">
        <w:rPr>
          <w:rFonts w:ascii="Times New Roman" w:hAnsi="Times New Roman"/>
        </w:rPr>
        <w:t xml:space="preserve">Certidão Cível negativa quanto a processo de falência expedida pelo distribuidor da sede do fornecedor - </w:t>
      </w:r>
      <w:hyperlink r:id="rId38" w:anchor="art69">
        <w:r w:rsidRPr="00E81117">
          <w:rPr>
            <w:rFonts w:ascii="Times New Roman" w:hAnsi="Times New Roman"/>
          </w:rPr>
          <w:t>Lei</w:t>
        </w:r>
      </w:hyperlink>
      <w:r w:rsidRPr="00E81117">
        <w:rPr>
          <w:rFonts w:ascii="Times New Roman" w:hAnsi="Times New Roman"/>
        </w:rPr>
        <w:t xml:space="preserve"> </w:t>
      </w:r>
      <w:hyperlink r:id="rId39" w:anchor="art69">
        <w:r w:rsidRPr="00E81117">
          <w:rPr>
            <w:rFonts w:ascii="Times New Roman" w:hAnsi="Times New Roman"/>
          </w:rPr>
          <w:t>nº 14.133, de 2021, art. 69, caput, inciso II</w:t>
        </w:r>
      </w:hyperlink>
      <w:r w:rsidRPr="00E81117">
        <w:rPr>
          <w:rFonts w:ascii="Times New Roman" w:hAnsi="Times New Roman"/>
        </w:rPr>
        <w:t>.</w:t>
      </w:r>
    </w:p>
    <w:p w14:paraId="0CA13619" w14:textId="77777777" w:rsidR="00C32942" w:rsidRPr="00E81117" w:rsidRDefault="00C32942" w:rsidP="00C32942">
      <w:pPr>
        <w:pStyle w:val="PargrafodaLista"/>
        <w:tabs>
          <w:tab w:val="left" w:pos="826"/>
        </w:tabs>
        <w:ind w:left="0"/>
        <w:rPr>
          <w:rFonts w:ascii="Times New Roman" w:hAnsi="Times New Roman"/>
        </w:rPr>
      </w:pPr>
    </w:p>
    <w:p w14:paraId="1FA50339" w14:textId="77777777" w:rsidR="00C32942" w:rsidRPr="00E81117" w:rsidRDefault="00C32942" w:rsidP="00C32942">
      <w:pPr>
        <w:pStyle w:val="Ttulo2"/>
        <w:rPr>
          <w:spacing w:val="-2"/>
        </w:rPr>
      </w:pPr>
      <w:r w:rsidRPr="00E81117">
        <w:t>Qualificação</w:t>
      </w:r>
      <w:r w:rsidRPr="00E81117">
        <w:rPr>
          <w:spacing w:val="59"/>
        </w:rPr>
        <w:t xml:space="preserve"> </w:t>
      </w:r>
      <w:r w:rsidRPr="00E81117">
        <w:rPr>
          <w:spacing w:val="-2"/>
        </w:rPr>
        <w:t>Técnica</w:t>
      </w:r>
    </w:p>
    <w:p w14:paraId="187966A5" w14:textId="77777777" w:rsidR="00C32942" w:rsidRPr="00E81117" w:rsidRDefault="00C32942" w:rsidP="00C32942">
      <w:pPr>
        <w:pStyle w:val="Ttulo2"/>
        <w:rPr>
          <w:spacing w:val="-2"/>
        </w:rPr>
      </w:pPr>
    </w:p>
    <w:p w14:paraId="04637F9E" w14:textId="77777777" w:rsidR="00C32942" w:rsidRPr="00E81117" w:rsidRDefault="00C32942" w:rsidP="00722CC5">
      <w:pPr>
        <w:numPr>
          <w:ilvl w:val="1"/>
          <w:numId w:val="60"/>
        </w:numPr>
        <w:ind w:left="0" w:firstLine="0"/>
        <w:jc w:val="both"/>
        <w:rPr>
          <w:bCs/>
        </w:rPr>
      </w:pPr>
      <w:r w:rsidRPr="00E81117">
        <w:rPr>
          <w:bCs/>
        </w:rPr>
        <w:t xml:space="preserve">Comprovação de aptidão para o fornecimento de bens similares, </w:t>
      </w:r>
      <w:proofErr w:type="gramStart"/>
      <w:r w:rsidRPr="00E81117">
        <w:rPr>
          <w:bCs/>
        </w:rPr>
        <w:t>equivalentes ou superior com o objeto desta contratação, ou com o item pertinente, por meio de certidões ou atestados, por pessoas jurídicas de direito público ou privado, ou regularmente emitidos(s) pelo conselho profissional competente</w:t>
      </w:r>
      <w:proofErr w:type="gramEnd"/>
      <w:r w:rsidRPr="00E81117">
        <w:rPr>
          <w:bCs/>
        </w:rPr>
        <w:t xml:space="preserve">, quando for o caso. </w:t>
      </w:r>
    </w:p>
    <w:p w14:paraId="7823824C" w14:textId="77777777" w:rsidR="00C32942" w:rsidRPr="00E81117" w:rsidRDefault="00C32942" w:rsidP="00722CC5">
      <w:pPr>
        <w:numPr>
          <w:ilvl w:val="1"/>
          <w:numId w:val="60"/>
        </w:numPr>
        <w:ind w:left="0" w:firstLine="0"/>
        <w:jc w:val="both"/>
        <w:rPr>
          <w:bCs/>
        </w:rPr>
      </w:pPr>
      <w:r w:rsidRPr="00E81117">
        <w:rPr>
          <w:bCs/>
        </w:rPr>
        <w:t xml:space="preserve">Os atestados de capacidade técnica poderão ser apresentados em nome da matriz ou filial do fornecedor. </w:t>
      </w:r>
    </w:p>
    <w:p w14:paraId="054A9CC4" w14:textId="77777777" w:rsidR="00C32942" w:rsidRPr="00E81117" w:rsidRDefault="00C32942" w:rsidP="00722CC5">
      <w:pPr>
        <w:numPr>
          <w:ilvl w:val="1"/>
          <w:numId w:val="60"/>
        </w:numPr>
        <w:ind w:left="0" w:firstLine="0"/>
        <w:jc w:val="both"/>
        <w:rPr>
          <w:bCs/>
        </w:rPr>
      </w:pPr>
      <w:r w:rsidRPr="00E81117">
        <w:rPr>
          <w:bCs/>
        </w:rPr>
        <w:t>O licitante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14:paraId="1A6CC81F" w14:textId="77777777" w:rsidR="00C32942" w:rsidRPr="00E81117" w:rsidRDefault="00C32942" w:rsidP="00C32942">
      <w:pPr>
        <w:adjustRightInd w:val="0"/>
        <w:contextualSpacing/>
        <w:jc w:val="both"/>
        <w:rPr>
          <w:b/>
          <w:bCs/>
          <w:u w:val="single"/>
        </w:rPr>
      </w:pPr>
    </w:p>
    <w:p w14:paraId="5A461A96" w14:textId="77777777" w:rsidR="00C32942" w:rsidRPr="00E81117" w:rsidRDefault="00C32942" w:rsidP="00C32942">
      <w:pPr>
        <w:pBdr>
          <w:top w:val="nil"/>
          <w:left w:val="nil"/>
          <w:bottom w:val="nil"/>
          <w:right w:val="nil"/>
          <w:between w:val="nil"/>
        </w:pBdr>
        <w:spacing w:after="200" w:line="276" w:lineRule="auto"/>
        <w:jc w:val="both"/>
        <w:rPr>
          <w:b/>
        </w:rPr>
      </w:pPr>
      <w:r w:rsidRPr="00E81117">
        <w:rPr>
          <w:b/>
        </w:rPr>
        <w:t>Para a participação de cooperativas, será exigida a seguinte documentação complementar:</w:t>
      </w:r>
    </w:p>
    <w:p w14:paraId="4E76D7B7" w14:textId="77777777" w:rsidR="00C32942" w:rsidRPr="00E81117" w:rsidRDefault="00C32942" w:rsidP="00C32942">
      <w:pPr>
        <w:pBdr>
          <w:top w:val="nil"/>
          <w:left w:val="nil"/>
          <w:bottom w:val="nil"/>
          <w:right w:val="nil"/>
          <w:between w:val="nil"/>
        </w:pBdr>
        <w:spacing w:after="200" w:line="276" w:lineRule="auto"/>
        <w:jc w:val="both"/>
        <w:rPr>
          <w:b/>
        </w:rPr>
      </w:pPr>
      <w:r>
        <w:t>11</w:t>
      </w:r>
      <w:r w:rsidRPr="00E81117">
        <w:t>.</w:t>
      </w:r>
      <w:r>
        <w:t>23</w:t>
      </w:r>
      <w:r w:rsidRPr="00E81117">
        <w:t>.</w:t>
      </w:r>
      <w:r w:rsidRPr="00E81117">
        <w:rPr>
          <w:b/>
        </w:rPr>
        <w:t xml:space="preserve"> </w:t>
      </w:r>
      <w:r w:rsidRPr="00E81117">
        <w:t xml:space="preserve">A relação dos cooperados que atendem aos requisitos técnicos exigidos para a contratação e que executarão o contrato, com as respectivas atas de inscrição e a comprovação de que </w:t>
      </w:r>
      <w:proofErr w:type="gramStart"/>
      <w:r w:rsidRPr="00E81117">
        <w:t>estão</w:t>
      </w:r>
      <w:proofErr w:type="gramEnd"/>
      <w:r w:rsidRPr="00E81117">
        <w:t xml:space="preserve"> domiciliados na localidade da sede da cooperativa, respeitado o disposto nos </w:t>
      </w:r>
      <w:proofErr w:type="spellStart"/>
      <w:r w:rsidRPr="00E81117">
        <w:t>arts</w:t>
      </w:r>
      <w:proofErr w:type="spellEnd"/>
      <w:r w:rsidRPr="00E81117">
        <w:t xml:space="preserve">. </w:t>
      </w:r>
      <w:proofErr w:type="gramStart"/>
      <w:r w:rsidRPr="00E81117">
        <w:t>4º, inciso</w:t>
      </w:r>
      <w:proofErr w:type="gramEnd"/>
      <w:r w:rsidRPr="00E81117">
        <w:t xml:space="preserve"> XI, 21, inciso I e 42, §§2º a 6º da Lei n. 5.764, de 1971;</w:t>
      </w:r>
    </w:p>
    <w:p w14:paraId="403E5E8C" w14:textId="77777777" w:rsidR="00C32942" w:rsidRPr="00E81117" w:rsidRDefault="00C32942" w:rsidP="00C32942">
      <w:pPr>
        <w:pBdr>
          <w:top w:val="nil"/>
          <w:left w:val="nil"/>
          <w:bottom w:val="nil"/>
          <w:right w:val="nil"/>
          <w:between w:val="nil"/>
        </w:pBdr>
        <w:spacing w:after="200" w:line="276" w:lineRule="auto"/>
        <w:jc w:val="both"/>
        <w:rPr>
          <w:b/>
        </w:rPr>
      </w:pPr>
      <w:r>
        <w:t>11</w:t>
      </w:r>
      <w:r w:rsidRPr="00E81117">
        <w:t>.</w:t>
      </w:r>
      <w:r>
        <w:t>24</w:t>
      </w:r>
      <w:r w:rsidRPr="00E81117">
        <w:t>.</w:t>
      </w:r>
      <w:r w:rsidRPr="00E81117">
        <w:tab/>
        <w:t>A declaração de regularidade de situação do contribuinte individual – DRSCI, para cada um dos cooperados indicados;</w:t>
      </w:r>
    </w:p>
    <w:p w14:paraId="33BDFD3F" w14:textId="77777777" w:rsidR="00C32942" w:rsidRPr="00E81117" w:rsidRDefault="00C32942" w:rsidP="00C32942">
      <w:pPr>
        <w:pBdr>
          <w:top w:val="nil"/>
          <w:left w:val="nil"/>
          <w:bottom w:val="nil"/>
          <w:right w:val="nil"/>
          <w:between w:val="nil"/>
        </w:pBdr>
        <w:spacing w:after="200" w:line="276" w:lineRule="auto"/>
        <w:jc w:val="both"/>
        <w:rPr>
          <w:b/>
        </w:rPr>
      </w:pPr>
      <w:r>
        <w:t>11</w:t>
      </w:r>
      <w:r w:rsidRPr="00E81117">
        <w:t>.</w:t>
      </w:r>
      <w:r>
        <w:t>25.</w:t>
      </w:r>
      <w:r w:rsidRPr="00E81117">
        <w:tab/>
        <w:t>A comprovação do capital social proporcional ao número de cooperados necessários à execução contratual;</w:t>
      </w:r>
    </w:p>
    <w:p w14:paraId="1AA9324E" w14:textId="77777777" w:rsidR="00C32942" w:rsidRPr="00E81117" w:rsidRDefault="00C32942" w:rsidP="00C32942">
      <w:pPr>
        <w:pBdr>
          <w:top w:val="nil"/>
          <w:left w:val="nil"/>
          <w:bottom w:val="nil"/>
          <w:right w:val="nil"/>
          <w:between w:val="nil"/>
        </w:pBdr>
        <w:spacing w:after="200" w:line="276" w:lineRule="auto"/>
        <w:jc w:val="both"/>
        <w:rPr>
          <w:b/>
        </w:rPr>
      </w:pPr>
      <w:r>
        <w:t>11</w:t>
      </w:r>
      <w:r w:rsidRPr="00E81117">
        <w:t>.</w:t>
      </w:r>
      <w:r>
        <w:t>26.</w:t>
      </w:r>
      <w:r w:rsidRPr="00E81117">
        <w:tab/>
        <w:t>O registro previsto na Lei n. 5.764, de 1971, art. 107;</w:t>
      </w:r>
    </w:p>
    <w:p w14:paraId="67FB9AB2" w14:textId="77777777" w:rsidR="00C32942" w:rsidRPr="00E81117" w:rsidRDefault="00C32942" w:rsidP="00C32942">
      <w:pPr>
        <w:pBdr>
          <w:top w:val="nil"/>
          <w:left w:val="nil"/>
          <w:bottom w:val="nil"/>
          <w:right w:val="nil"/>
          <w:between w:val="nil"/>
        </w:pBdr>
        <w:spacing w:after="200" w:line="276" w:lineRule="auto"/>
        <w:jc w:val="both"/>
        <w:rPr>
          <w:b/>
        </w:rPr>
      </w:pPr>
      <w:r w:rsidRPr="00E81117">
        <w:t>1</w:t>
      </w:r>
      <w:r>
        <w:t>1</w:t>
      </w:r>
      <w:r w:rsidRPr="00E81117">
        <w:t>.2</w:t>
      </w:r>
      <w:r>
        <w:t>7</w:t>
      </w:r>
      <w:r w:rsidRPr="00E81117">
        <w:t>.</w:t>
      </w:r>
      <w:r w:rsidRPr="00E81117">
        <w:tab/>
        <w:t xml:space="preserve">A comprovação de integração das respectivas quotas-partes por parte dos cooperados que executarão o contrato; </w:t>
      </w:r>
      <w:proofErr w:type="gramStart"/>
      <w:r w:rsidRPr="00E81117">
        <w:t>e</w:t>
      </w:r>
      <w:proofErr w:type="gramEnd"/>
    </w:p>
    <w:p w14:paraId="3A6A9FFE" w14:textId="77777777" w:rsidR="00C32942" w:rsidRPr="00E81117" w:rsidRDefault="00C32942" w:rsidP="00C32942">
      <w:pPr>
        <w:pBdr>
          <w:top w:val="nil"/>
          <w:left w:val="nil"/>
          <w:bottom w:val="nil"/>
          <w:right w:val="nil"/>
          <w:between w:val="nil"/>
        </w:pBdr>
        <w:spacing w:after="200" w:line="276" w:lineRule="auto"/>
        <w:jc w:val="both"/>
        <w:rPr>
          <w:b/>
        </w:rPr>
      </w:pPr>
      <w:r w:rsidRPr="00E81117">
        <w:t>1</w:t>
      </w:r>
      <w:r>
        <w:t>1</w:t>
      </w:r>
      <w:r w:rsidRPr="00E81117">
        <w:t>.2</w:t>
      </w:r>
      <w:r>
        <w:t>8</w:t>
      </w:r>
      <w:r w:rsidRPr="00E81117">
        <w:t>.</w:t>
      </w:r>
      <w:r w:rsidRPr="00E81117">
        <w:tab/>
        <w:t>Os seguintes documentos para a comprovação da regularidade jurídica da cooperativa: a) ata de fundação; b) estatuto social com a ata da assembleia que o aprovou; c) regimento dos fundos instituídos pelos cooperados, com a ata da assembleia; d) editais de convocação das três últimas assembleias gerais extraordinárias; e) três registros de presença dos cooperados que executarão o contrato em assembleias gerais ou nas reuniões seccionais; e f) ata da sessão que os cooperados autorizaram a cooperativa a contratar o objeto da licitação;</w:t>
      </w:r>
    </w:p>
    <w:p w14:paraId="27889A62" w14:textId="77777777" w:rsidR="00C32942" w:rsidRDefault="00C32942" w:rsidP="00C32942">
      <w:pPr>
        <w:pBdr>
          <w:top w:val="nil"/>
          <w:left w:val="nil"/>
          <w:bottom w:val="nil"/>
          <w:right w:val="nil"/>
          <w:between w:val="nil"/>
        </w:pBdr>
        <w:spacing w:after="200" w:line="276" w:lineRule="auto"/>
        <w:jc w:val="both"/>
      </w:pPr>
      <w:r w:rsidRPr="00E81117">
        <w:lastRenderedPageBreak/>
        <w:t>1</w:t>
      </w:r>
      <w:r>
        <w:t>1</w:t>
      </w:r>
      <w:r w:rsidRPr="00E81117">
        <w:t>.</w:t>
      </w:r>
      <w:r>
        <w:t>29</w:t>
      </w:r>
      <w:r w:rsidRPr="00E81117">
        <w:t>.</w:t>
      </w:r>
      <w:r w:rsidRPr="00E81117">
        <w:tab/>
        <w:t>A última auditoria contábil-financeira da cooperativa, conforme dispõe o art. 112 da Lei n. 5.764, de 1971, ou uma declaração, sob as penas da lei, de que tal auditoria não foi exigida pelo órgão fiscalizador.</w:t>
      </w:r>
    </w:p>
    <w:p w14:paraId="3E97638A" w14:textId="77777777" w:rsidR="00C32942" w:rsidRPr="00B2094D" w:rsidRDefault="00C32942" w:rsidP="00C32942">
      <w:pPr>
        <w:pBdr>
          <w:top w:val="nil"/>
          <w:left w:val="nil"/>
          <w:bottom w:val="nil"/>
          <w:right w:val="nil"/>
          <w:between w:val="nil"/>
        </w:pBdr>
        <w:spacing w:line="276" w:lineRule="auto"/>
        <w:jc w:val="both"/>
        <w:rPr>
          <w:color w:val="FF0000"/>
        </w:rPr>
      </w:pPr>
    </w:p>
    <w:bookmarkEnd w:id="13"/>
    <w:p w14:paraId="50D278FA" w14:textId="77777777" w:rsidR="00C32942" w:rsidRPr="00260F8C" w:rsidRDefault="00C32942" w:rsidP="00C32942">
      <w:pPr>
        <w:adjustRightInd w:val="0"/>
        <w:contextualSpacing/>
        <w:jc w:val="both"/>
        <w:rPr>
          <w:u w:val="single"/>
        </w:rPr>
      </w:pPr>
      <w:r w:rsidRPr="00260F8C">
        <w:rPr>
          <w:b/>
          <w:bCs/>
          <w:u w:val="single"/>
        </w:rPr>
        <w:t>12. PAGAMENTO DA CONTRATAÇÃO</w:t>
      </w:r>
    </w:p>
    <w:p w14:paraId="3577F27A" w14:textId="77777777" w:rsidR="00C32942" w:rsidRPr="00260F8C" w:rsidRDefault="00C32942" w:rsidP="00C32942">
      <w:pPr>
        <w:adjustRightInd w:val="0"/>
        <w:contextualSpacing/>
        <w:jc w:val="both"/>
        <w:rPr>
          <w:u w:val="single"/>
        </w:rPr>
      </w:pPr>
    </w:p>
    <w:p w14:paraId="559DFC20" w14:textId="77777777" w:rsidR="00C32942" w:rsidRPr="00260F8C" w:rsidRDefault="00C32942" w:rsidP="00C32942">
      <w:pPr>
        <w:adjustRightInd w:val="0"/>
        <w:contextualSpacing/>
        <w:jc w:val="both"/>
        <w:rPr>
          <w:u w:val="single"/>
        </w:rPr>
      </w:pPr>
      <w:r w:rsidRPr="00260F8C">
        <w:t xml:space="preserve">12.1. O pagamento será realizado no prazo de até́ </w:t>
      </w:r>
      <w:r w:rsidRPr="00260F8C">
        <w:rPr>
          <w:highlight w:val="yellow"/>
        </w:rPr>
        <w:t>10 (dez)</w:t>
      </w:r>
      <w:r w:rsidRPr="00260F8C">
        <w:t xml:space="preserve"> dias do mês subsequente, contados a partir do recebimento da Nota Fiscal ou Fatura, através de ordem bancária, para crédito em banco, agência e conta </w:t>
      </w:r>
      <w:proofErr w:type="gramStart"/>
      <w:r w:rsidRPr="00260F8C">
        <w:t>corrente indicados pelo contratado</w:t>
      </w:r>
      <w:proofErr w:type="gramEnd"/>
      <w:r w:rsidRPr="00260F8C">
        <w:t>.</w:t>
      </w:r>
    </w:p>
    <w:p w14:paraId="28DE2E3E" w14:textId="77777777" w:rsidR="00C32942" w:rsidRPr="00260F8C" w:rsidRDefault="00C32942" w:rsidP="00C32942">
      <w:pPr>
        <w:adjustRightInd w:val="0"/>
        <w:contextualSpacing/>
        <w:jc w:val="both"/>
        <w:rPr>
          <w:sz w:val="12"/>
          <w:u w:val="single"/>
        </w:rPr>
      </w:pPr>
    </w:p>
    <w:p w14:paraId="6EA0D976" w14:textId="77777777" w:rsidR="00C32942" w:rsidRPr="00260F8C" w:rsidRDefault="00C32942" w:rsidP="00C32942">
      <w:pPr>
        <w:adjustRightInd w:val="0"/>
        <w:contextualSpacing/>
        <w:jc w:val="both"/>
        <w:rPr>
          <w:u w:val="single"/>
        </w:rPr>
      </w:pPr>
      <w:r w:rsidRPr="00260F8C">
        <w:t>12.2. Considera-se ocorrido o recebimento da nota fiscal ou fatura quando o órgão contratante atestar a execução do objeto do contrato.</w:t>
      </w:r>
    </w:p>
    <w:p w14:paraId="2BC37503" w14:textId="77777777" w:rsidR="00C32942" w:rsidRPr="00260F8C" w:rsidRDefault="00C32942" w:rsidP="00C32942">
      <w:pPr>
        <w:adjustRightInd w:val="0"/>
        <w:contextualSpacing/>
        <w:jc w:val="both"/>
        <w:rPr>
          <w:sz w:val="12"/>
          <w:u w:val="single"/>
        </w:rPr>
      </w:pPr>
    </w:p>
    <w:p w14:paraId="046CB236" w14:textId="77777777" w:rsidR="00C32942" w:rsidRPr="00260F8C" w:rsidRDefault="00C32942" w:rsidP="00C32942">
      <w:pPr>
        <w:adjustRightInd w:val="0"/>
        <w:contextualSpacing/>
        <w:jc w:val="both"/>
      </w:pPr>
      <w:r w:rsidRPr="00260F8C">
        <w:t>12.3. A Nota Fiscal ou Fatura deverá ser obrigatoriamente acompanhada da comprovação da regularidade fiscal, nos termos do Art. 90, §21 da Lei no 14.133/2021.</w:t>
      </w:r>
    </w:p>
    <w:p w14:paraId="58FD64FB" w14:textId="77777777" w:rsidR="00C32942" w:rsidRPr="00260F8C" w:rsidRDefault="00C32942" w:rsidP="00C32942">
      <w:pPr>
        <w:adjustRightInd w:val="0"/>
        <w:contextualSpacing/>
        <w:jc w:val="both"/>
      </w:pPr>
    </w:p>
    <w:p w14:paraId="0C17E733" w14:textId="77777777" w:rsidR="00C32942" w:rsidRPr="00260F8C" w:rsidRDefault="00C32942" w:rsidP="00C32942">
      <w:pPr>
        <w:adjustRightInd w:val="0"/>
        <w:contextualSpacing/>
        <w:jc w:val="both"/>
      </w:pPr>
      <w:r w:rsidRPr="00260F8C">
        <w:t>12.4. Para fins de liquidação, o setor competente deverá verificar se a nota fiscal ou instrumento de cobrança equivalente apresentado expressa os elementos necessários e essenciais do documento, tais como:</w:t>
      </w:r>
    </w:p>
    <w:p w14:paraId="0C0D463A" w14:textId="77777777" w:rsidR="00C32942" w:rsidRPr="00260F8C" w:rsidRDefault="00C32942" w:rsidP="00C32942">
      <w:pPr>
        <w:adjustRightInd w:val="0"/>
        <w:contextualSpacing/>
        <w:jc w:val="both"/>
      </w:pPr>
      <w:r w:rsidRPr="00260F8C">
        <w:t>- o prazo de validade;</w:t>
      </w:r>
    </w:p>
    <w:p w14:paraId="744BE979" w14:textId="77777777" w:rsidR="00C32942" w:rsidRPr="00260F8C" w:rsidRDefault="00C32942" w:rsidP="00C32942">
      <w:pPr>
        <w:adjustRightInd w:val="0"/>
        <w:contextualSpacing/>
        <w:jc w:val="both"/>
      </w:pPr>
      <w:r w:rsidRPr="00260F8C">
        <w:t>- a data da emissão;</w:t>
      </w:r>
    </w:p>
    <w:p w14:paraId="1F48AEF6" w14:textId="77777777" w:rsidR="00C32942" w:rsidRPr="00260F8C" w:rsidRDefault="00C32942" w:rsidP="00C32942">
      <w:pPr>
        <w:adjustRightInd w:val="0"/>
        <w:contextualSpacing/>
        <w:jc w:val="both"/>
      </w:pPr>
      <w:r w:rsidRPr="00260F8C">
        <w:t>- os dados do contrato e do órgão contratante;</w:t>
      </w:r>
    </w:p>
    <w:p w14:paraId="426CCB57" w14:textId="77777777" w:rsidR="00C32942" w:rsidRPr="00260F8C" w:rsidRDefault="00C32942" w:rsidP="00C32942">
      <w:pPr>
        <w:adjustRightInd w:val="0"/>
        <w:contextualSpacing/>
        <w:jc w:val="both"/>
      </w:pPr>
      <w:r w:rsidRPr="00260F8C">
        <w:t>- o período respectivo de execução do contrato;</w:t>
      </w:r>
    </w:p>
    <w:p w14:paraId="62C19661" w14:textId="77777777" w:rsidR="00C32942" w:rsidRPr="00260F8C" w:rsidRDefault="00C32942" w:rsidP="00C32942">
      <w:pPr>
        <w:adjustRightInd w:val="0"/>
        <w:contextualSpacing/>
        <w:jc w:val="both"/>
      </w:pPr>
      <w:r w:rsidRPr="00260F8C">
        <w:t xml:space="preserve">- o valor a pagar; </w:t>
      </w:r>
      <w:proofErr w:type="gramStart"/>
      <w:r w:rsidRPr="00260F8C">
        <w:t>e</w:t>
      </w:r>
      <w:proofErr w:type="gramEnd"/>
    </w:p>
    <w:p w14:paraId="37B2F5E8" w14:textId="77777777" w:rsidR="00C32942" w:rsidRPr="00260F8C" w:rsidRDefault="00C32942" w:rsidP="00C32942">
      <w:pPr>
        <w:adjustRightInd w:val="0"/>
        <w:contextualSpacing/>
        <w:jc w:val="both"/>
      </w:pPr>
      <w:r w:rsidRPr="00260F8C">
        <w:t>- eventual destaque do valor de retenções tributárias cabíveis.</w:t>
      </w:r>
    </w:p>
    <w:p w14:paraId="6790A9FC" w14:textId="77777777" w:rsidR="00C32942" w:rsidRPr="00260F8C" w:rsidRDefault="00C32942" w:rsidP="00C32942">
      <w:pPr>
        <w:adjustRightInd w:val="0"/>
        <w:contextualSpacing/>
        <w:jc w:val="both"/>
        <w:rPr>
          <w:sz w:val="12"/>
          <w:u w:val="single"/>
        </w:rPr>
      </w:pPr>
    </w:p>
    <w:p w14:paraId="33D6072F" w14:textId="77777777" w:rsidR="00C32942" w:rsidRPr="00260F8C" w:rsidRDefault="00C32942" w:rsidP="00C32942">
      <w:pPr>
        <w:adjustRightInd w:val="0"/>
        <w:contextualSpacing/>
        <w:jc w:val="both"/>
        <w:rPr>
          <w:u w:val="single"/>
        </w:rPr>
      </w:pPr>
      <w:r w:rsidRPr="00260F8C">
        <w:t>12.5. Havendo erro na apresentação da Nota Fiscal ou dos documentos pertinentes à contratação, ou, ainda, circunstância que impeça a liquidação da despesa, como, por exemplo, obrigação financeira pendente, decorrente de penalidade imposta ou inadimplência, o pagamento ficará sobrestado até que a Contratada providencie as medidas saneadoras. Nesta hipótese, o prazo para pagamento iniciar-se-á́ após a comprovação da regularização da situação, não acarretando qualquer ônus para a Contratante.</w:t>
      </w:r>
    </w:p>
    <w:p w14:paraId="34DE595C" w14:textId="77777777" w:rsidR="00C32942" w:rsidRPr="00260F8C" w:rsidRDefault="00C32942" w:rsidP="00C32942">
      <w:pPr>
        <w:adjustRightInd w:val="0"/>
        <w:contextualSpacing/>
        <w:jc w:val="both"/>
        <w:rPr>
          <w:sz w:val="12"/>
          <w:u w:val="single"/>
        </w:rPr>
      </w:pPr>
    </w:p>
    <w:p w14:paraId="5116FC9B" w14:textId="77777777" w:rsidR="00C32942" w:rsidRPr="00260F8C" w:rsidRDefault="00C32942" w:rsidP="00C32942">
      <w:pPr>
        <w:adjustRightInd w:val="0"/>
        <w:contextualSpacing/>
        <w:jc w:val="both"/>
      </w:pPr>
      <w:r w:rsidRPr="00260F8C">
        <w:t>12.6. A nota fiscal ou instrumento de cobrança equivalente deverá ser obrigatoriamente acompanhado da comprovação da regularidade fiscal, social e trabalhista mediante consulta aos sítios eletrônicos oficiais ou à documentação mencionada no art. 68 da Lei nº 14.133, de 2021.</w:t>
      </w:r>
    </w:p>
    <w:p w14:paraId="79E5AC82" w14:textId="77777777" w:rsidR="00C32942" w:rsidRPr="00260F8C" w:rsidRDefault="00C32942" w:rsidP="00C32942">
      <w:pPr>
        <w:adjustRightInd w:val="0"/>
        <w:contextualSpacing/>
        <w:jc w:val="both"/>
      </w:pPr>
    </w:p>
    <w:p w14:paraId="7B17EE22" w14:textId="77777777" w:rsidR="00C32942" w:rsidRPr="00260F8C" w:rsidRDefault="00C32942" w:rsidP="00C32942">
      <w:pPr>
        <w:adjustRightInd w:val="0"/>
        <w:contextualSpacing/>
        <w:jc w:val="both"/>
        <w:rPr>
          <w:u w:val="single"/>
        </w:rPr>
      </w:pPr>
      <w:r w:rsidRPr="00260F8C">
        <w:t>12.7. Será considerada data do pagamento o dia em que constar como emitida a ordem bancária para pagamento.</w:t>
      </w:r>
    </w:p>
    <w:p w14:paraId="601798BE" w14:textId="77777777" w:rsidR="00C32942" w:rsidRPr="00260F8C" w:rsidRDefault="00C32942" w:rsidP="00C32942">
      <w:pPr>
        <w:adjustRightInd w:val="0"/>
        <w:contextualSpacing/>
        <w:jc w:val="both"/>
        <w:rPr>
          <w:sz w:val="12"/>
          <w:u w:val="single"/>
        </w:rPr>
      </w:pPr>
    </w:p>
    <w:p w14:paraId="044B9DC0" w14:textId="77777777" w:rsidR="00C32942" w:rsidRPr="00260F8C" w:rsidRDefault="00C32942" w:rsidP="00C32942">
      <w:pPr>
        <w:tabs>
          <w:tab w:val="left" w:pos="851"/>
        </w:tabs>
        <w:jc w:val="both"/>
      </w:pPr>
      <w:r w:rsidRPr="00260F8C">
        <w:t>12.8. A Administração deverá realizar consulta para: a) verificar a manutenção das condições de habilitação exigidas no Termo; b) identificar possível razão que impeça a participação em licitação, no âmbito do órgão ou entidade, proibição de contratar com o Poder Público, bem como ocorrências impeditivas indiretas (INSTRUÇÃO NORMATIVA Nº 3, DE 26 DE ABRIL DE 2018).</w:t>
      </w:r>
    </w:p>
    <w:p w14:paraId="63EF715D" w14:textId="77777777" w:rsidR="00C32942" w:rsidRPr="00260F8C" w:rsidRDefault="00C32942" w:rsidP="00C32942">
      <w:pPr>
        <w:tabs>
          <w:tab w:val="left" w:pos="851"/>
        </w:tabs>
        <w:jc w:val="both"/>
      </w:pPr>
    </w:p>
    <w:p w14:paraId="73DCF9D6" w14:textId="77777777" w:rsidR="00C32942" w:rsidRPr="00260F8C" w:rsidRDefault="00C32942" w:rsidP="00C32942">
      <w:pPr>
        <w:tabs>
          <w:tab w:val="left" w:pos="851"/>
        </w:tabs>
        <w:jc w:val="both"/>
      </w:pPr>
      <w:r w:rsidRPr="00260F8C">
        <w:t xml:space="preserve">12.9 Constatando-se, a situação de irregularidade do contratado, será providenciada sua notificação, por escrito, para que, no prazo de </w:t>
      </w:r>
      <w:proofErr w:type="gramStart"/>
      <w:r w:rsidRPr="00260F8C">
        <w:t>5</w:t>
      </w:r>
      <w:proofErr w:type="gramEnd"/>
      <w:r w:rsidRPr="00260F8C">
        <w:t xml:space="preserve"> (cinco) dias úteis, regularize sua situação ou, no mesmo prazo, apresente sua defesa. O prazo poderá ser prorrogado uma vez, por igual período, a critério do contratante.</w:t>
      </w:r>
    </w:p>
    <w:p w14:paraId="7F698D03" w14:textId="77777777" w:rsidR="00C32942" w:rsidRPr="00260F8C" w:rsidRDefault="00C32942" w:rsidP="00C32942">
      <w:pPr>
        <w:adjustRightInd w:val="0"/>
        <w:contextualSpacing/>
        <w:jc w:val="both"/>
      </w:pPr>
    </w:p>
    <w:p w14:paraId="0F53991D" w14:textId="77777777" w:rsidR="00C32942" w:rsidRPr="00260F8C" w:rsidRDefault="00C32942" w:rsidP="00C32942">
      <w:pPr>
        <w:adjustRightInd w:val="0"/>
        <w:contextualSpacing/>
        <w:jc w:val="both"/>
      </w:pPr>
      <w:r w:rsidRPr="00260F8C">
        <w:t xml:space="preserve">12.10. Não havendo regularização ou sendo a defesa considerada improcedente, a contratante deverá comunicar aos órgãos responsáveis pela fiscalização da regularidade fiscal quanto </w:t>
      </w:r>
      <w:proofErr w:type="gramStart"/>
      <w:r w:rsidRPr="00260F8C">
        <w:t>a</w:t>
      </w:r>
      <w:proofErr w:type="gramEnd"/>
      <w:r w:rsidRPr="00260F8C">
        <w:t>̀ inadimplência da contratada, bem como quanto à existência de pagamento a ser efetuado, para que sejam acionados os meios pertinentes e necessários para garantir o recebimento de seus créditos.</w:t>
      </w:r>
    </w:p>
    <w:p w14:paraId="1525AC1A" w14:textId="77777777" w:rsidR="00C32942" w:rsidRPr="00260F8C" w:rsidRDefault="00C32942" w:rsidP="00C32942">
      <w:pPr>
        <w:adjustRightInd w:val="0"/>
        <w:contextualSpacing/>
        <w:jc w:val="both"/>
        <w:rPr>
          <w:sz w:val="12"/>
        </w:rPr>
      </w:pPr>
    </w:p>
    <w:p w14:paraId="61482E9F" w14:textId="77777777" w:rsidR="00C32942" w:rsidRPr="00260F8C" w:rsidRDefault="00C32942" w:rsidP="00C32942">
      <w:pPr>
        <w:adjustRightInd w:val="0"/>
        <w:contextualSpacing/>
        <w:jc w:val="both"/>
      </w:pPr>
      <w:r w:rsidRPr="00260F8C">
        <w:t>12.11. Persistindo a irregularidade, a contratante deverá adotar as medidas necessárias à rescisão contratual nos autos do processo administrativo correspondente, assegurada à contratada a ampla defesa.</w:t>
      </w:r>
    </w:p>
    <w:p w14:paraId="2931670D" w14:textId="77777777" w:rsidR="00C32942" w:rsidRPr="00260F8C" w:rsidRDefault="00C32942" w:rsidP="00C32942">
      <w:pPr>
        <w:adjustRightInd w:val="0"/>
        <w:contextualSpacing/>
        <w:jc w:val="both"/>
      </w:pPr>
    </w:p>
    <w:p w14:paraId="674B16AB" w14:textId="77777777" w:rsidR="00C32942" w:rsidRPr="00260F8C" w:rsidRDefault="00C32942" w:rsidP="00C32942">
      <w:pPr>
        <w:tabs>
          <w:tab w:val="left" w:pos="851"/>
        </w:tabs>
        <w:jc w:val="both"/>
      </w:pPr>
      <w:r w:rsidRPr="00260F8C">
        <w:t>12.12. Havendo a efetiva execução do objeto, os pagamentos serão realizados normalmente, até que se decida pela rescisão do contrato, caso o contratado não regularize sua situação junto aos órgãos competentes.</w:t>
      </w:r>
    </w:p>
    <w:p w14:paraId="46B179C2" w14:textId="77777777" w:rsidR="00C32942" w:rsidRPr="00260F8C" w:rsidRDefault="00C32942" w:rsidP="00C32942">
      <w:pPr>
        <w:adjustRightInd w:val="0"/>
        <w:contextualSpacing/>
        <w:jc w:val="both"/>
        <w:rPr>
          <w:sz w:val="12"/>
        </w:rPr>
      </w:pPr>
    </w:p>
    <w:p w14:paraId="2198E6F0" w14:textId="77777777" w:rsidR="00C32942" w:rsidRPr="00260F8C" w:rsidRDefault="00C32942" w:rsidP="00C32942">
      <w:pPr>
        <w:adjustRightInd w:val="0"/>
        <w:contextualSpacing/>
        <w:jc w:val="both"/>
      </w:pPr>
      <w:r w:rsidRPr="00260F8C">
        <w:t>12.13. Além do disposto no subitem acima, poderá́ a autoridade competente, na forma do art. 9o da Medida Provisória no 1.047/21, dispensar a apresentação de documentação de regularidade fiscal ou trabalhista (salvo a comprobatória de regularidade com a Seguridade Social), de forma excepcional e justificada, no caso de haver restrição de fornecedores ou prestadores de serviços.</w:t>
      </w:r>
    </w:p>
    <w:p w14:paraId="01E04867" w14:textId="77777777" w:rsidR="00C32942" w:rsidRPr="00260F8C" w:rsidRDefault="00C32942" w:rsidP="00C32942">
      <w:pPr>
        <w:adjustRightInd w:val="0"/>
        <w:contextualSpacing/>
        <w:jc w:val="both"/>
        <w:rPr>
          <w:sz w:val="12"/>
        </w:rPr>
      </w:pPr>
    </w:p>
    <w:p w14:paraId="14464846" w14:textId="77777777" w:rsidR="00C32942" w:rsidRPr="00260F8C" w:rsidRDefault="00C32942" w:rsidP="00C32942">
      <w:pPr>
        <w:adjustRightInd w:val="0"/>
        <w:contextualSpacing/>
        <w:jc w:val="both"/>
      </w:pPr>
      <w:r w:rsidRPr="00260F8C">
        <w:t>12.14. Quando do pagamento, será efetuada a retenção tributária prevista na legislação aplicável.</w:t>
      </w:r>
    </w:p>
    <w:p w14:paraId="674F6964" w14:textId="77777777" w:rsidR="00C32942" w:rsidRPr="00260F8C" w:rsidRDefault="00C32942" w:rsidP="00C32942">
      <w:pPr>
        <w:adjustRightInd w:val="0"/>
        <w:contextualSpacing/>
        <w:jc w:val="both"/>
        <w:rPr>
          <w:sz w:val="12"/>
        </w:rPr>
      </w:pPr>
    </w:p>
    <w:p w14:paraId="6C8B0881" w14:textId="77777777" w:rsidR="00C32942" w:rsidRPr="00260F8C" w:rsidRDefault="00C32942" w:rsidP="00C32942">
      <w:pPr>
        <w:adjustRightInd w:val="0"/>
        <w:contextualSpacing/>
        <w:jc w:val="both"/>
      </w:pPr>
      <w:r w:rsidRPr="00260F8C">
        <w:t xml:space="preserve">12.15. A Contratada regularmente optante pelo Simples Nacional, nos termos da Lei Complementar </w:t>
      </w:r>
      <w:proofErr w:type="gramStart"/>
      <w:r w:rsidRPr="00260F8C">
        <w:t>no 123</w:t>
      </w:r>
      <w:proofErr w:type="gramEnd"/>
      <w:r w:rsidRPr="00260F8C">
        <w:t>, de 2006, não sofrerá a retenção tributária quanto aos impostos e contribuições abrangidos por aquele regime. No entanto, o pagamento ficará condicionado à apresentação de comprovação, por meio de documento oficial, de que faz jus ao tratamento tributário favorecido previsto na referida Lei Complementar.</w:t>
      </w:r>
    </w:p>
    <w:p w14:paraId="2CD21B46" w14:textId="77777777" w:rsidR="00C32942" w:rsidRPr="00260F8C" w:rsidRDefault="00C32942" w:rsidP="00C32942">
      <w:pPr>
        <w:adjustRightInd w:val="0"/>
        <w:contextualSpacing/>
        <w:jc w:val="both"/>
      </w:pPr>
    </w:p>
    <w:p w14:paraId="136D212D" w14:textId="77777777" w:rsidR="00C32942" w:rsidRPr="00260F8C" w:rsidRDefault="00C32942" w:rsidP="00C32942">
      <w:pPr>
        <w:tabs>
          <w:tab w:val="left" w:pos="851"/>
        </w:tabs>
        <w:jc w:val="both"/>
        <w:rPr>
          <w:b/>
        </w:rPr>
      </w:pPr>
      <w:r w:rsidRPr="00260F8C">
        <w:rPr>
          <w:b/>
        </w:rPr>
        <w:t>Prazo de pagamento</w:t>
      </w:r>
    </w:p>
    <w:p w14:paraId="5C9E7F88" w14:textId="77777777" w:rsidR="00C32942" w:rsidRPr="00260F8C" w:rsidRDefault="00C32942" w:rsidP="00C32942">
      <w:pPr>
        <w:tabs>
          <w:tab w:val="left" w:pos="851"/>
        </w:tabs>
        <w:jc w:val="both"/>
      </w:pPr>
      <w:r w:rsidRPr="00260F8C">
        <w:t xml:space="preserve"> </w:t>
      </w:r>
    </w:p>
    <w:p w14:paraId="478F697C" w14:textId="77777777" w:rsidR="00C32942" w:rsidRPr="00260F8C" w:rsidRDefault="00C32942" w:rsidP="00C32942">
      <w:pPr>
        <w:tabs>
          <w:tab w:val="left" w:pos="851"/>
        </w:tabs>
        <w:jc w:val="both"/>
      </w:pPr>
      <w:r w:rsidRPr="00260F8C">
        <w:t>12.16. O pagamento será efetuado no prazo de até 10 (dez) dias úteis contados da finalização da liquidação da despesa, conforme seção anterior, nos termos da Instrução Normativa SEGES/ME nº 77, de 2022.</w:t>
      </w:r>
    </w:p>
    <w:p w14:paraId="63CE9528" w14:textId="77777777" w:rsidR="00C32942" w:rsidRPr="00260F8C" w:rsidRDefault="00C32942" w:rsidP="00C32942">
      <w:pPr>
        <w:tabs>
          <w:tab w:val="left" w:pos="851"/>
        </w:tabs>
        <w:jc w:val="both"/>
      </w:pPr>
    </w:p>
    <w:p w14:paraId="073D1AF1" w14:textId="77777777" w:rsidR="00C32942" w:rsidRPr="00260F8C" w:rsidRDefault="00C32942" w:rsidP="00C32942">
      <w:pPr>
        <w:tabs>
          <w:tab w:val="left" w:pos="851"/>
        </w:tabs>
        <w:jc w:val="both"/>
      </w:pPr>
      <w:r w:rsidRPr="00260F8C">
        <w:t xml:space="preserve">12.17. No caso de atraso pelo Contratante, os valores devidos ao contratado serão atualizados monetariamente entre o termo final do prazo de pagamento até a data de sua efetiva realização, mediante aplicação do índice IPCA de correção monetária. </w:t>
      </w:r>
    </w:p>
    <w:p w14:paraId="4E3F493F" w14:textId="77777777" w:rsidR="00C32942" w:rsidRPr="00260F8C" w:rsidRDefault="00C32942" w:rsidP="00C32942">
      <w:pPr>
        <w:tabs>
          <w:tab w:val="left" w:pos="851"/>
        </w:tabs>
        <w:jc w:val="both"/>
      </w:pPr>
      <w:r w:rsidRPr="00260F8C">
        <w:t xml:space="preserve"> </w:t>
      </w:r>
    </w:p>
    <w:p w14:paraId="6CE9CA7A" w14:textId="77777777" w:rsidR="00C32942" w:rsidRPr="00260F8C" w:rsidRDefault="00C32942" w:rsidP="00C32942">
      <w:pPr>
        <w:tabs>
          <w:tab w:val="left" w:pos="851"/>
        </w:tabs>
        <w:jc w:val="both"/>
        <w:rPr>
          <w:b/>
        </w:rPr>
      </w:pPr>
      <w:r w:rsidRPr="00260F8C">
        <w:rPr>
          <w:b/>
        </w:rPr>
        <w:t>Forma de pagamento</w:t>
      </w:r>
    </w:p>
    <w:p w14:paraId="6009AD4B" w14:textId="77777777" w:rsidR="00C32942" w:rsidRPr="00260F8C" w:rsidRDefault="00C32942" w:rsidP="00C32942">
      <w:pPr>
        <w:tabs>
          <w:tab w:val="left" w:pos="851"/>
        </w:tabs>
        <w:jc w:val="both"/>
      </w:pPr>
      <w:r w:rsidRPr="00260F8C">
        <w:t xml:space="preserve"> </w:t>
      </w:r>
    </w:p>
    <w:p w14:paraId="6E4A0390" w14:textId="77777777" w:rsidR="00C32942" w:rsidRPr="00260F8C" w:rsidRDefault="00C32942" w:rsidP="00C32942">
      <w:pPr>
        <w:tabs>
          <w:tab w:val="left" w:pos="851"/>
        </w:tabs>
        <w:jc w:val="both"/>
      </w:pPr>
      <w:r w:rsidRPr="00260F8C">
        <w:lastRenderedPageBreak/>
        <w:t xml:space="preserve">12.18. O pagamento será realizado por meio de ordem bancária, para crédito em banco, agência e conta </w:t>
      </w:r>
      <w:proofErr w:type="gramStart"/>
      <w:r w:rsidRPr="00260F8C">
        <w:t>corrente indicados pelo contratado</w:t>
      </w:r>
      <w:proofErr w:type="gramEnd"/>
      <w:r w:rsidRPr="00260F8C">
        <w:t>.</w:t>
      </w:r>
    </w:p>
    <w:p w14:paraId="2877AC0B" w14:textId="77777777" w:rsidR="00C32942" w:rsidRPr="00260F8C" w:rsidRDefault="00C32942" w:rsidP="00C32942">
      <w:pPr>
        <w:tabs>
          <w:tab w:val="left" w:pos="851"/>
        </w:tabs>
        <w:jc w:val="both"/>
      </w:pPr>
    </w:p>
    <w:p w14:paraId="120FD7B9" w14:textId="77777777" w:rsidR="00C32942" w:rsidRPr="00260F8C" w:rsidRDefault="00C32942" w:rsidP="00C32942">
      <w:pPr>
        <w:tabs>
          <w:tab w:val="left" w:pos="851"/>
        </w:tabs>
        <w:jc w:val="both"/>
      </w:pPr>
      <w:r w:rsidRPr="00260F8C">
        <w:t xml:space="preserve">12.19 </w:t>
      </w:r>
      <w:proofErr w:type="gramStart"/>
      <w:r w:rsidRPr="00260F8C">
        <w:t>Será</w:t>
      </w:r>
      <w:proofErr w:type="gramEnd"/>
      <w:r w:rsidRPr="00260F8C">
        <w:t xml:space="preserve"> considerada data do pagamento o dia em que constar como emitida a ordem bancária para pagamento.</w:t>
      </w:r>
    </w:p>
    <w:p w14:paraId="04D390C1" w14:textId="77777777" w:rsidR="00C32942" w:rsidRPr="00260F8C" w:rsidRDefault="00C32942" w:rsidP="00C32942">
      <w:pPr>
        <w:tabs>
          <w:tab w:val="left" w:pos="851"/>
        </w:tabs>
        <w:jc w:val="both"/>
      </w:pPr>
    </w:p>
    <w:p w14:paraId="4364E699" w14:textId="77777777" w:rsidR="00C32942" w:rsidRPr="00260F8C" w:rsidRDefault="00C32942" w:rsidP="00C32942">
      <w:pPr>
        <w:tabs>
          <w:tab w:val="left" w:pos="851"/>
        </w:tabs>
        <w:jc w:val="both"/>
      </w:pPr>
      <w:r w:rsidRPr="00260F8C">
        <w:t>12.20. Quando do pagamento, será efetuada a retenção tributária prevista na legislação aplicável.</w:t>
      </w:r>
    </w:p>
    <w:p w14:paraId="10EF550D" w14:textId="77777777" w:rsidR="00C32942" w:rsidRPr="00260F8C" w:rsidRDefault="00C32942" w:rsidP="00C32942">
      <w:pPr>
        <w:tabs>
          <w:tab w:val="left" w:pos="851"/>
        </w:tabs>
        <w:jc w:val="both"/>
      </w:pPr>
    </w:p>
    <w:p w14:paraId="489E828D" w14:textId="77777777" w:rsidR="00C32942" w:rsidRPr="00260F8C" w:rsidRDefault="00C32942" w:rsidP="00C32942">
      <w:pPr>
        <w:tabs>
          <w:tab w:val="left" w:pos="851"/>
        </w:tabs>
        <w:jc w:val="both"/>
      </w:pPr>
      <w:r w:rsidRPr="00260F8C">
        <w:t>12.21. Independentemente do percentual de tributo inserido na planilha, quando houver, serão retidos na fonte, quando da realização do pagamento, os percentuais estabelecidos na legislação vigente.</w:t>
      </w:r>
    </w:p>
    <w:p w14:paraId="04034939" w14:textId="77777777" w:rsidR="00C32942" w:rsidRPr="00260F8C" w:rsidRDefault="00C32942" w:rsidP="00C32942">
      <w:pPr>
        <w:tabs>
          <w:tab w:val="left" w:pos="851"/>
        </w:tabs>
        <w:jc w:val="both"/>
      </w:pPr>
    </w:p>
    <w:p w14:paraId="0D1CB5B3" w14:textId="77777777" w:rsidR="00C32942" w:rsidRPr="00260F8C" w:rsidRDefault="00C32942" w:rsidP="00C32942">
      <w:pPr>
        <w:tabs>
          <w:tab w:val="left" w:pos="851"/>
        </w:tabs>
        <w:jc w:val="both"/>
      </w:pPr>
      <w:r w:rsidRPr="00260F8C">
        <w:t>12.22. 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21734B07" w14:textId="77777777" w:rsidR="00C32942" w:rsidRPr="00B2094D" w:rsidRDefault="00C32942" w:rsidP="00C32942">
      <w:pPr>
        <w:pStyle w:val="PargrafodaLista"/>
        <w:jc w:val="both"/>
        <w:rPr>
          <w:rFonts w:ascii="Times New Roman" w:hAnsi="Times New Roman"/>
          <w:color w:val="FF0000"/>
        </w:rPr>
      </w:pPr>
    </w:p>
    <w:p w14:paraId="5F120B75" w14:textId="77777777" w:rsidR="00C32942" w:rsidRPr="00260F8C" w:rsidRDefault="00C32942" w:rsidP="00C32942">
      <w:pPr>
        <w:jc w:val="both"/>
        <w:rPr>
          <w:u w:val="single"/>
        </w:rPr>
      </w:pPr>
      <w:r w:rsidRPr="00260F8C">
        <w:rPr>
          <w:b/>
          <w:bCs/>
          <w:u w:val="single"/>
        </w:rPr>
        <w:t>13.</w:t>
      </w:r>
      <w:r w:rsidRPr="00260F8C">
        <w:rPr>
          <w:b/>
          <w:u w:val="single"/>
        </w:rPr>
        <w:t xml:space="preserve"> DAS SANÇÕES ADMINISTRATIVAS</w:t>
      </w:r>
    </w:p>
    <w:p w14:paraId="524E5F05" w14:textId="77777777" w:rsidR="00C32942" w:rsidRPr="00260F8C" w:rsidRDefault="00C32942" w:rsidP="00C32942">
      <w:pPr>
        <w:adjustRightInd w:val="0"/>
        <w:contextualSpacing/>
        <w:jc w:val="both"/>
        <w:rPr>
          <w:b/>
          <w:bCs/>
          <w:sz w:val="12"/>
        </w:rPr>
      </w:pPr>
    </w:p>
    <w:p w14:paraId="23A022A7" w14:textId="77777777" w:rsidR="00C32942" w:rsidRPr="00260F8C" w:rsidRDefault="00C32942" w:rsidP="00C32942">
      <w:pPr>
        <w:pStyle w:val="PargrafodaLista"/>
        <w:ind w:left="0"/>
        <w:jc w:val="both"/>
        <w:rPr>
          <w:rFonts w:ascii="Times New Roman" w:hAnsi="Times New Roman"/>
        </w:rPr>
      </w:pPr>
      <w:r w:rsidRPr="00260F8C">
        <w:rPr>
          <w:rFonts w:ascii="Times New Roman" w:hAnsi="Times New Roman"/>
        </w:rPr>
        <w:t>13.1. Pela inexecução total ou parcial do fornecimento, pela execução do fornecimento em Comete infração administrativa, nos termos da Lei nº 14.133, de 2021, o contratado que:</w:t>
      </w:r>
    </w:p>
    <w:p w14:paraId="515E205B" w14:textId="77777777" w:rsidR="00C32942" w:rsidRPr="00260F8C" w:rsidRDefault="00C32942" w:rsidP="00C32942">
      <w:pPr>
        <w:pStyle w:val="PargrafodaLista"/>
        <w:ind w:left="0"/>
        <w:jc w:val="both"/>
        <w:rPr>
          <w:rFonts w:ascii="Times New Roman" w:hAnsi="Times New Roman"/>
          <w:sz w:val="12"/>
        </w:rPr>
      </w:pPr>
    </w:p>
    <w:p w14:paraId="230C2C09" w14:textId="77777777" w:rsidR="00C32942" w:rsidRPr="00260F8C" w:rsidRDefault="00C32942" w:rsidP="00C32942">
      <w:pPr>
        <w:pStyle w:val="PargrafodaLista"/>
        <w:ind w:left="0"/>
        <w:jc w:val="both"/>
        <w:rPr>
          <w:rFonts w:ascii="Times New Roman" w:hAnsi="Times New Roman"/>
        </w:rPr>
      </w:pPr>
      <w:r w:rsidRPr="00260F8C">
        <w:rPr>
          <w:rFonts w:ascii="Times New Roman" w:hAnsi="Times New Roman"/>
          <w:b/>
          <w:bCs/>
        </w:rPr>
        <w:t xml:space="preserve">a) </w:t>
      </w:r>
      <w:r w:rsidRPr="00260F8C">
        <w:rPr>
          <w:rFonts w:ascii="Times New Roman" w:hAnsi="Times New Roman"/>
        </w:rPr>
        <w:t>der causa à inexecução parcial do contrato;</w:t>
      </w:r>
    </w:p>
    <w:p w14:paraId="25021B1B" w14:textId="77777777" w:rsidR="00C32942" w:rsidRPr="00260F8C" w:rsidRDefault="00C32942" w:rsidP="00C32942">
      <w:pPr>
        <w:pStyle w:val="PargrafodaLista"/>
        <w:ind w:left="0"/>
        <w:jc w:val="both"/>
        <w:rPr>
          <w:rFonts w:ascii="Times New Roman" w:hAnsi="Times New Roman"/>
        </w:rPr>
      </w:pPr>
      <w:r w:rsidRPr="00260F8C">
        <w:rPr>
          <w:rFonts w:ascii="Times New Roman" w:hAnsi="Times New Roman"/>
          <w:b/>
          <w:bCs/>
        </w:rPr>
        <w:t xml:space="preserve">b) </w:t>
      </w:r>
      <w:r w:rsidRPr="00260F8C">
        <w:rPr>
          <w:rFonts w:ascii="Times New Roman" w:hAnsi="Times New Roman"/>
        </w:rPr>
        <w:t>der causa à inexecução parcial do contrato que cause grave dano à Administração ou ao funcionamento dos serviços públicos ou ao interesse coletivo;</w:t>
      </w:r>
    </w:p>
    <w:p w14:paraId="5CD6995F" w14:textId="77777777" w:rsidR="00C32942" w:rsidRPr="00260F8C" w:rsidRDefault="00C32942" w:rsidP="00C32942">
      <w:pPr>
        <w:pStyle w:val="PargrafodaLista"/>
        <w:ind w:left="0"/>
        <w:jc w:val="both"/>
        <w:rPr>
          <w:rFonts w:ascii="Times New Roman" w:hAnsi="Times New Roman"/>
        </w:rPr>
      </w:pPr>
      <w:r w:rsidRPr="00260F8C">
        <w:rPr>
          <w:rFonts w:ascii="Times New Roman" w:hAnsi="Times New Roman"/>
          <w:b/>
          <w:bCs/>
        </w:rPr>
        <w:t xml:space="preserve">c) </w:t>
      </w:r>
      <w:r w:rsidRPr="00260F8C">
        <w:rPr>
          <w:rFonts w:ascii="Times New Roman" w:hAnsi="Times New Roman"/>
        </w:rPr>
        <w:t>der causa à inexecução total do contrato;</w:t>
      </w:r>
    </w:p>
    <w:p w14:paraId="2FC6C50D" w14:textId="77777777" w:rsidR="00C32942" w:rsidRPr="00260F8C" w:rsidRDefault="00C32942" w:rsidP="00C32942">
      <w:pPr>
        <w:pStyle w:val="PargrafodaLista"/>
        <w:ind w:left="0"/>
        <w:jc w:val="both"/>
        <w:rPr>
          <w:rFonts w:ascii="Times New Roman" w:hAnsi="Times New Roman"/>
        </w:rPr>
      </w:pPr>
      <w:r w:rsidRPr="00260F8C">
        <w:rPr>
          <w:rFonts w:ascii="Times New Roman" w:hAnsi="Times New Roman"/>
          <w:b/>
          <w:bCs/>
        </w:rPr>
        <w:t xml:space="preserve">d) </w:t>
      </w:r>
      <w:r w:rsidRPr="00260F8C">
        <w:rPr>
          <w:rFonts w:ascii="Times New Roman" w:hAnsi="Times New Roman"/>
        </w:rPr>
        <w:t>deixar de entregar a documentação exigida para o certame;</w:t>
      </w:r>
    </w:p>
    <w:p w14:paraId="77826101" w14:textId="77777777" w:rsidR="00C32942" w:rsidRPr="00260F8C" w:rsidRDefault="00C32942" w:rsidP="00C32942">
      <w:pPr>
        <w:pStyle w:val="PargrafodaLista"/>
        <w:ind w:left="0"/>
        <w:jc w:val="both"/>
        <w:rPr>
          <w:rFonts w:ascii="Times New Roman" w:hAnsi="Times New Roman"/>
        </w:rPr>
      </w:pPr>
      <w:r w:rsidRPr="00260F8C">
        <w:rPr>
          <w:rFonts w:ascii="Times New Roman" w:hAnsi="Times New Roman"/>
          <w:b/>
          <w:bCs/>
        </w:rPr>
        <w:t xml:space="preserve">e) </w:t>
      </w:r>
      <w:r w:rsidRPr="00260F8C">
        <w:rPr>
          <w:rFonts w:ascii="Times New Roman" w:hAnsi="Times New Roman"/>
        </w:rPr>
        <w:t>não manter a proposta, salvo em decorrência de fato superveniente devidamente justificado;</w:t>
      </w:r>
    </w:p>
    <w:p w14:paraId="5FD06909" w14:textId="77777777" w:rsidR="00C32942" w:rsidRPr="00260F8C" w:rsidRDefault="00C32942" w:rsidP="00C32942">
      <w:pPr>
        <w:pStyle w:val="PargrafodaLista"/>
        <w:ind w:left="0"/>
        <w:jc w:val="both"/>
        <w:rPr>
          <w:rFonts w:ascii="Times New Roman" w:hAnsi="Times New Roman"/>
        </w:rPr>
      </w:pPr>
      <w:r w:rsidRPr="00260F8C">
        <w:rPr>
          <w:rFonts w:ascii="Times New Roman" w:hAnsi="Times New Roman"/>
          <w:b/>
          <w:bCs/>
        </w:rPr>
        <w:t xml:space="preserve">f) </w:t>
      </w:r>
      <w:r w:rsidRPr="00260F8C">
        <w:rPr>
          <w:rFonts w:ascii="Times New Roman" w:hAnsi="Times New Roman"/>
        </w:rPr>
        <w:t>não celebrar o contrato ou não entregar a documentação exigida para a contratação, quando convocado dentro do prazo de validade de sua proposta;</w:t>
      </w:r>
    </w:p>
    <w:p w14:paraId="595A59E8" w14:textId="77777777" w:rsidR="00C32942" w:rsidRPr="00260F8C" w:rsidRDefault="00C32942" w:rsidP="00C32942">
      <w:pPr>
        <w:pStyle w:val="PargrafodaLista"/>
        <w:ind w:left="0"/>
        <w:jc w:val="both"/>
        <w:rPr>
          <w:rFonts w:ascii="Times New Roman" w:hAnsi="Times New Roman"/>
        </w:rPr>
      </w:pPr>
      <w:r w:rsidRPr="00260F8C">
        <w:rPr>
          <w:rFonts w:ascii="Times New Roman" w:hAnsi="Times New Roman"/>
          <w:b/>
          <w:bCs/>
        </w:rPr>
        <w:t xml:space="preserve">g) </w:t>
      </w:r>
      <w:r w:rsidRPr="00260F8C">
        <w:rPr>
          <w:rFonts w:ascii="Times New Roman" w:hAnsi="Times New Roman"/>
        </w:rPr>
        <w:t>ensejar o retardamento da execução ou da entrega do objeto da contratação sem motivo justificado;</w:t>
      </w:r>
    </w:p>
    <w:p w14:paraId="7A37F8BD" w14:textId="77777777" w:rsidR="00C32942" w:rsidRPr="00260F8C" w:rsidRDefault="00C32942" w:rsidP="00C32942">
      <w:pPr>
        <w:pStyle w:val="PargrafodaLista"/>
        <w:ind w:left="0"/>
        <w:jc w:val="both"/>
        <w:rPr>
          <w:rFonts w:ascii="Times New Roman" w:hAnsi="Times New Roman"/>
        </w:rPr>
      </w:pPr>
      <w:r w:rsidRPr="00260F8C">
        <w:rPr>
          <w:rFonts w:ascii="Times New Roman" w:hAnsi="Times New Roman"/>
          <w:b/>
          <w:bCs/>
        </w:rPr>
        <w:t xml:space="preserve">h) </w:t>
      </w:r>
      <w:r w:rsidRPr="00260F8C">
        <w:rPr>
          <w:rFonts w:ascii="Times New Roman" w:hAnsi="Times New Roman"/>
        </w:rPr>
        <w:t>apresentar declaração ou documentação falsa exigida para o certame ou prestar declaração falsa durante a dispensa eletrônica ou execução do contrato;</w:t>
      </w:r>
    </w:p>
    <w:p w14:paraId="504E543C" w14:textId="77777777" w:rsidR="00C32942" w:rsidRPr="00260F8C" w:rsidRDefault="00C32942" w:rsidP="00C32942">
      <w:pPr>
        <w:pStyle w:val="PargrafodaLista"/>
        <w:ind w:left="0"/>
        <w:jc w:val="both"/>
        <w:rPr>
          <w:rFonts w:ascii="Times New Roman" w:hAnsi="Times New Roman"/>
        </w:rPr>
      </w:pPr>
      <w:r w:rsidRPr="00260F8C">
        <w:rPr>
          <w:rFonts w:ascii="Times New Roman" w:hAnsi="Times New Roman"/>
          <w:b/>
          <w:bCs/>
        </w:rPr>
        <w:t xml:space="preserve">i) </w:t>
      </w:r>
      <w:r w:rsidRPr="00260F8C">
        <w:rPr>
          <w:rFonts w:ascii="Times New Roman" w:hAnsi="Times New Roman"/>
        </w:rPr>
        <w:t>fraudar a contratação ou praticar ato fraudulento na execução do contrato;</w:t>
      </w:r>
    </w:p>
    <w:p w14:paraId="68025916" w14:textId="77777777" w:rsidR="00C32942" w:rsidRPr="00260F8C" w:rsidRDefault="00C32942" w:rsidP="00C32942">
      <w:pPr>
        <w:pStyle w:val="PargrafodaLista"/>
        <w:ind w:left="0"/>
        <w:jc w:val="both"/>
        <w:rPr>
          <w:rFonts w:ascii="Times New Roman" w:hAnsi="Times New Roman"/>
        </w:rPr>
      </w:pPr>
      <w:r w:rsidRPr="00260F8C">
        <w:rPr>
          <w:rFonts w:ascii="Times New Roman" w:hAnsi="Times New Roman"/>
          <w:b/>
          <w:bCs/>
        </w:rPr>
        <w:t xml:space="preserve">j) </w:t>
      </w:r>
      <w:r w:rsidRPr="00260F8C">
        <w:rPr>
          <w:rFonts w:ascii="Times New Roman" w:hAnsi="Times New Roman"/>
        </w:rPr>
        <w:t>comportar-se de modo inidôneo ou cometer fraude de qualquer natureza;</w:t>
      </w:r>
    </w:p>
    <w:p w14:paraId="3D209249" w14:textId="77777777" w:rsidR="00C32942" w:rsidRPr="00260F8C" w:rsidRDefault="00C32942" w:rsidP="00C32942">
      <w:pPr>
        <w:pStyle w:val="PargrafodaLista"/>
        <w:ind w:left="0"/>
        <w:jc w:val="both"/>
        <w:rPr>
          <w:rFonts w:ascii="Times New Roman" w:hAnsi="Times New Roman"/>
        </w:rPr>
      </w:pPr>
      <w:r w:rsidRPr="00260F8C">
        <w:rPr>
          <w:rFonts w:ascii="Times New Roman" w:hAnsi="Times New Roman"/>
          <w:b/>
          <w:bCs/>
        </w:rPr>
        <w:t xml:space="preserve">k) </w:t>
      </w:r>
      <w:r w:rsidRPr="00260F8C">
        <w:rPr>
          <w:rFonts w:ascii="Times New Roman" w:hAnsi="Times New Roman"/>
        </w:rPr>
        <w:t>praticar atos ilícitos com vistas a frustrar os objetivos da contratação;</w:t>
      </w:r>
    </w:p>
    <w:p w14:paraId="2598C693" w14:textId="77777777" w:rsidR="00C32942" w:rsidRPr="00260F8C" w:rsidRDefault="00C32942" w:rsidP="00C32942">
      <w:pPr>
        <w:pStyle w:val="PargrafodaLista"/>
        <w:ind w:left="0"/>
        <w:jc w:val="both"/>
        <w:rPr>
          <w:rFonts w:ascii="Times New Roman" w:hAnsi="Times New Roman"/>
          <w:sz w:val="12"/>
        </w:rPr>
      </w:pPr>
    </w:p>
    <w:p w14:paraId="7106B6E3" w14:textId="77777777" w:rsidR="00C32942" w:rsidRPr="00260F8C" w:rsidRDefault="00C32942" w:rsidP="00C32942">
      <w:pPr>
        <w:pStyle w:val="PargrafodaLista"/>
        <w:ind w:left="0"/>
        <w:jc w:val="both"/>
        <w:rPr>
          <w:rFonts w:ascii="Times New Roman" w:hAnsi="Times New Roman"/>
        </w:rPr>
      </w:pPr>
    </w:p>
    <w:p w14:paraId="29A3193A" w14:textId="77777777" w:rsidR="00C32942" w:rsidRPr="00260F8C" w:rsidRDefault="00C32942" w:rsidP="00C32942">
      <w:pPr>
        <w:pStyle w:val="PargrafodaLista"/>
        <w:ind w:left="0"/>
        <w:jc w:val="both"/>
        <w:rPr>
          <w:rFonts w:ascii="Times New Roman" w:hAnsi="Times New Roman"/>
        </w:rPr>
      </w:pPr>
      <w:r w:rsidRPr="00260F8C">
        <w:rPr>
          <w:rFonts w:ascii="Times New Roman" w:hAnsi="Times New Roman"/>
        </w:rPr>
        <w:t>13.2. Serão aplicadas ao responsável pelas infrações administrativas acima descritas as seguintes sanções:</w:t>
      </w:r>
    </w:p>
    <w:p w14:paraId="710B9C29" w14:textId="77777777" w:rsidR="00C32942" w:rsidRPr="00260F8C" w:rsidRDefault="00C32942" w:rsidP="00C32942">
      <w:pPr>
        <w:pStyle w:val="PargrafodaLista"/>
        <w:ind w:left="0"/>
        <w:jc w:val="both"/>
        <w:rPr>
          <w:rFonts w:ascii="Times New Roman" w:hAnsi="Times New Roman"/>
          <w:sz w:val="12"/>
        </w:rPr>
      </w:pPr>
    </w:p>
    <w:p w14:paraId="6572C5C8" w14:textId="77777777" w:rsidR="00C32942" w:rsidRPr="00260F8C" w:rsidRDefault="00C32942" w:rsidP="00C32942">
      <w:pPr>
        <w:pStyle w:val="PargrafodaLista"/>
        <w:ind w:left="0"/>
        <w:jc w:val="both"/>
        <w:rPr>
          <w:rFonts w:ascii="Times New Roman" w:hAnsi="Times New Roman"/>
        </w:rPr>
      </w:pPr>
      <w:r w:rsidRPr="00260F8C">
        <w:rPr>
          <w:rFonts w:ascii="Times New Roman" w:hAnsi="Times New Roman"/>
          <w:b/>
          <w:bCs/>
        </w:rPr>
        <w:t xml:space="preserve">a) Advertência, </w:t>
      </w:r>
      <w:r w:rsidRPr="00260F8C">
        <w:rPr>
          <w:rFonts w:ascii="Times New Roman" w:hAnsi="Times New Roman"/>
        </w:rPr>
        <w:t>quando o Contratado der causa à inexecução parcial do contrato, sempre que não se justificar a imposição de penalidade mais grave (art. 156, §2º, da Lei);</w:t>
      </w:r>
    </w:p>
    <w:p w14:paraId="7F1A7147" w14:textId="77777777" w:rsidR="00C32942" w:rsidRPr="00260F8C" w:rsidRDefault="00C32942" w:rsidP="00C32942">
      <w:pPr>
        <w:pStyle w:val="PargrafodaLista"/>
        <w:ind w:left="0"/>
        <w:jc w:val="both"/>
        <w:rPr>
          <w:rFonts w:ascii="Times New Roman" w:hAnsi="Times New Roman"/>
        </w:rPr>
      </w:pPr>
      <w:r w:rsidRPr="00260F8C">
        <w:rPr>
          <w:rFonts w:ascii="Times New Roman" w:hAnsi="Times New Roman"/>
          <w:b/>
          <w:bCs/>
        </w:rPr>
        <w:lastRenderedPageBreak/>
        <w:t xml:space="preserve">b) Impedimento de licitar e contratar, </w:t>
      </w:r>
      <w:r w:rsidRPr="00260F8C">
        <w:rPr>
          <w:rFonts w:ascii="Times New Roman" w:hAnsi="Times New Roman"/>
        </w:rPr>
        <w:t>quando praticadas as condutas descritas nas alíneas b, c, d, e, f e g do subitem acima deste Contrato, sempre que não se justificar a imposição de penalidade mais grave (art. 156, §4º, da Lei);</w:t>
      </w:r>
    </w:p>
    <w:p w14:paraId="3478B903" w14:textId="77777777" w:rsidR="00C32942" w:rsidRPr="00260F8C" w:rsidRDefault="00C32942" w:rsidP="00C32942">
      <w:pPr>
        <w:pStyle w:val="PargrafodaLista"/>
        <w:ind w:left="0"/>
        <w:jc w:val="both"/>
        <w:rPr>
          <w:rFonts w:ascii="Times New Roman" w:hAnsi="Times New Roman"/>
          <w:sz w:val="12"/>
        </w:rPr>
      </w:pPr>
    </w:p>
    <w:p w14:paraId="165E8A79" w14:textId="77777777" w:rsidR="00C32942" w:rsidRPr="00260F8C" w:rsidRDefault="00C32942" w:rsidP="00C32942">
      <w:pPr>
        <w:pStyle w:val="PargrafodaLista"/>
        <w:ind w:left="0"/>
        <w:jc w:val="both"/>
        <w:rPr>
          <w:rFonts w:ascii="Times New Roman" w:hAnsi="Times New Roman"/>
        </w:rPr>
      </w:pPr>
      <w:r w:rsidRPr="00260F8C">
        <w:rPr>
          <w:rFonts w:ascii="Times New Roman" w:hAnsi="Times New Roman"/>
          <w:b/>
          <w:bCs/>
        </w:rPr>
        <w:t xml:space="preserve">c) Declaração de inidoneidade para licitar e contratar, </w:t>
      </w:r>
      <w:r w:rsidRPr="00260F8C">
        <w:rPr>
          <w:rFonts w:ascii="Times New Roman" w:hAnsi="Times New Roman"/>
        </w:rPr>
        <w:t>quando praticadas as condutas descritas nas alíneas h, i, j, k e l do subitem acima deste Contrato, bem como nas alíneas b, c, d, e, f e g, que justifiquem a imposição de penalidade mais grave (art. 156, §5º, da Lei);</w:t>
      </w:r>
    </w:p>
    <w:p w14:paraId="43F30A64" w14:textId="77777777" w:rsidR="00C32942" w:rsidRPr="00260F8C" w:rsidRDefault="00C32942" w:rsidP="00C32942">
      <w:pPr>
        <w:pStyle w:val="PargrafodaLista"/>
        <w:ind w:left="0"/>
        <w:jc w:val="both"/>
        <w:rPr>
          <w:rFonts w:ascii="Times New Roman" w:hAnsi="Times New Roman"/>
          <w:b/>
          <w:bCs/>
        </w:rPr>
      </w:pPr>
      <w:r w:rsidRPr="00260F8C">
        <w:rPr>
          <w:rFonts w:ascii="Times New Roman" w:hAnsi="Times New Roman"/>
          <w:b/>
          <w:bCs/>
        </w:rPr>
        <w:t>d) Multa:</w:t>
      </w:r>
    </w:p>
    <w:p w14:paraId="5DE26E46" w14:textId="77777777" w:rsidR="00C32942" w:rsidRPr="00260F8C" w:rsidRDefault="00C32942" w:rsidP="00C32942">
      <w:pPr>
        <w:pStyle w:val="PargrafodaLista"/>
        <w:ind w:left="0"/>
        <w:jc w:val="both"/>
        <w:rPr>
          <w:rFonts w:ascii="Times New Roman" w:hAnsi="Times New Roman"/>
          <w:b/>
          <w:bCs/>
          <w:sz w:val="12"/>
        </w:rPr>
      </w:pPr>
    </w:p>
    <w:p w14:paraId="52AD6C5D" w14:textId="77777777" w:rsidR="00C32942" w:rsidRPr="00260F8C" w:rsidRDefault="00C32942" w:rsidP="00C32942">
      <w:pPr>
        <w:pStyle w:val="PargrafodaLista"/>
        <w:ind w:left="0"/>
        <w:jc w:val="both"/>
        <w:rPr>
          <w:rFonts w:ascii="Times New Roman" w:hAnsi="Times New Roman"/>
        </w:rPr>
      </w:pPr>
      <w:r w:rsidRPr="00260F8C">
        <w:rPr>
          <w:rFonts w:ascii="Times New Roman" w:hAnsi="Times New Roman"/>
          <w:b/>
          <w:bCs/>
        </w:rPr>
        <w:t xml:space="preserve">(1) </w:t>
      </w:r>
      <w:r w:rsidRPr="00260F8C">
        <w:rPr>
          <w:rFonts w:ascii="Times New Roman" w:hAnsi="Times New Roman"/>
        </w:rPr>
        <w:t>moratória de 5% (cinco por cento) por dia de atraso injustificado sobre o valor da parcela inadimplida, até o limite de 01 (um) dia;</w:t>
      </w:r>
    </w:p>
    <w:p w14:paraId="62230C11" w14:textId="77777777" w:rsidR="00C32942" w:rsidRPr="00260F8C" w:rsidRDefault="00C32942" w:rsidP="00C32942">
      <w:pPr>
        <w:pStyle w:val="PargrafodaLista"/>
        <w:ind w:left="0"/>
        <w:jc w:val="both"/>
        <w:rPr>
          <w:rFonts w:ascii="Times New Roman" w:hAnsi="Times New Roman"/>
        </w:rPr>
      </w:pPr>
      <w:r w:rsidRPr="00260F8C">
        <w:rPr>
          <w:rFonts w:ascii="Times New Roman" w:hAnsi="Times New Roman"/>
          <w:b/>
          <w:bCs/>
        </w:rPr>
        <w:t xml:space="preserve">(2) </w:t>
      </w:r>
      <w:r w:rsidRPr="00260F8C">
        <w:rPr>
          <w:rFonts w:ascii="Times New Roman" w:hAnsi="Times New Roman"/>
        </w:rPr>
        <w:t>compensatória de 10% (dez por cento) sobre o valor total do contrato, no caso de inexecução total do objeto;</w:t>
      </w:r>
    </w:p>
    <w:p w14:paraId="7592D1AC" w14:textId="77777777" w:rsidR="00C32942" w:rsidRPr="00260F8C" w:rsidRDefault="00C32942" w:rsidP="00C32942">
      <w:pPr>
        <w:pStyle w:val="PargrafodaLista"/>
        <w:ind w:left="0"/>
        <w:jc w:val="both"/>
        <w:rPr>
          <w:rFonts w:ascii="Times New Roman" w:hAnsi="Times New Roman"/>
          <w:sz w:val="12"/>
          <w:szCs w:val="12"/>
        </w:rPr>
      </w:pPr>
    </w:p>
    <w:p w14:paraId="1C82AA19" w14:textId="77777777" w:rsidR="00C32942" w:rsidRPr="00260F8C" w:rsidRDefault="00C32942" w:rsidP="00C32942">
      <w:pPr>
        <w:pStyle w:val="PargrafodaLista"/>
        <w:ind w:left="0"/>
        <w:jc w:val="both"/>
        <w:rPr>
          <w:rFonts w:ascii="Times New Roman" w:hAnsi="Times New Roman"/>
        </w:rPr>
      </w:pPr>
    </w:p>
    <w:p w14:paraId="5BC4493D" w14:textId="77777777" w:rsidR="00C32942" w:rsidRPr="00260F8C" w:rsidRDefault="00C32942" w:rsidP="00C32942">
      <w:pPr>
        <w:pStyle w:val="PargrafodaLista"/>
        <w:ind w:left="0"/>
        <w:jc w:val="both"/>
        <w:rPr>
          <w:rFonts w:ascii="Times New Roman" w:hAnsi="Times New Roman"/>
        </w:rPr>
      </w:pPr>
      <w:r w:rsidRPr="00260F8C">
        <w:rPr>
          <w:rFonts w:ascii="Times New Roman" w:hAnsi="Times New Roman"/>
        </w:rPr>
        <w:t>13.3. A aplicação das sanções previstas neste Contrato não exclui, em hipótese alguma, a obrigação de reparação integral do dano causado à Contratante; (art. 156, §9º).</w:t>
      </w:r>
    </w:p>
    <w:p w14:paraId="143A7FEE" w14:textId="77777777" w:rsidR="00C32942" w:rsidRPr="00260F8C" w:rsidRDefault="00C32942" w:rsidP="00C32942">
      <w:pPr>
        <w:pStyle w:val="PargrafodaLista"/>
        <w:ind w:left="0"/>
        <w:jc w:val="both"/>
        <w:rPr>
          <w:rFonts w:ascii="Times New Roman" w:hAnsi="Times New Roman"/>
          <w:sz w:val="12"/>
        </w:rPr>
      </w:pPr>
    </w:p>
    <w:p w14:paraId="234A8DFA" w14:textId="77777777" w:rsidR="00C32942" w:rsidRPr="00260F8C" w:rsidRDefault="00C32942" w:rsidP="00C32942">
      <w:pPr>
        <w:pStyle w:val="PargrafodaLista"/>
        <w:ind w:left="0"/>
        <w:jc w:val="both"/>
        <w:rPr>
          <w:rFonts w:ascii="Times New Roman" w:hAnsi="Times New Roman"/>
        </w:rPr>
      </w:pPr>
      <w:r w:rsidRPr="00260F8C">
        <w:rPr>
          <w:rFonts w:ascii="Times New Roman" w:hAnsi="Times New Roman"/>
        </w:rPr>
        <w:t>13.4. Todas as sanções previstas neste Contrato poderão ser aplicadas cumulativamente com a multa; (art. 156, §7º).</w:t>
      </w:r>
    </w:p>
    <w:p w14:paraId="7E35725A" w14:textId="77777777" w:rsidR="00C32942" w:rsidRPr="00260F8C" w:rsidRDefault="00C32942" w:rsidP="00C32942">
      <w:pPr>
        <w:pStyle w:val="PargrafodaLista"/>
        <w:ind w:left="0"/>
        <w:jc w:val="both"/>
        <w:rPr>
          <w:rFonts w:ascii="Times New Roman" w:hAnsi="Times New Roman"/>
          <w:sz w:val="12"/>
        </w:rPr>
      </w:pPr>
    </w:p>
    <w:p w14:paraId="6370F249" w14:textId="77777777" w:rsidR="00C32942" w:rsidRPr="00260F8C" w:rsidRDefault="00C32942" w:rsidP="00C32942">
      <w:pPr>
        <w:pStyle w:val="PargrafodaLista"/>
        <w:ind w:left="0"/>
        <w:jc w:val="both"/>
        <w:rPr>
          <w:rFonts w:ascii="Times New Roman" w:hAnsi="Times New Roman"/>
        </w:rPr>
      </w:pPr>
      <w:r w:rsidRPr="00260F8C">
        <w:rPr>
          <w:rFonts w:ascii="Times New Roman" w:hAnsi="Times New Roman"/>
        </w:rPr>
        <w:t>13.5. Antes da aplicação da multa será facultada a defesa do interessado no prazo de 15 (quinze) dias úteis, contado da data de sua intimação; (art. 157).</w:t>
      </w:r>
    </w:p>
    <w:p w14:paraId="7F0BC3A4" w14:textId="77777777" w:rsidR="00C32942" w:rsidRPr="00260F8C" w:rsidRDefault="00C32942" w:rsidP="00C32942">
      <w:pPr>
        <w:pStyle w:val="PargrafodaLista"/>
        <w:ind w:left="0"/>
        <w:jc w:val="both"/>
        <w:rPr>
          <w:rFonts w:ascii="Times New Roman" w:hAnsi="Times New Roman"/>
          <w:sz w:val="12"/>
        </w:rPr>
      </w:pPr>
    </w:p>
    <w:p w14:paraId="015D64B7" w14:textId="77777777" w:rsidR="00C32942" w:rsidRPr="00260F8C" w:rsidRDefault="00C32942" w:rsidP="00C32942">
      <w:pPr>
        <w:pStyle w:val="PargrafodaLista"/>
        <w:ind w:left="0"/>
        <w:jc w:val="both"/>
        <w:rPr>
          <w:rFonts w:ascii="Times New Roman" w:hAnsi="Times New Roman"/>
        </w:rPr>
      </w:pPr>
      <w:r w:rsidRPr="00260F8C">
        <w:rPr>
          <w:rFonts w:ascii="Times New Roman" w:hAnsi="Times New Roman"/>
        </w:rPr>
        <w:t>13.6. Se a multa aplicada e as indenizações cabíveis forem superiores ao valor do pagamento eventualmente devido pelo Contratante ao Contratado, além da perda desse valor, a diferença será descontada da garantia prestada ou será cobrada judicialmente; (art. 156, §8º).</w:t>
      </w:r>
    </w:p>
    <w:p w14:paraId="76ED76CD" w14:textId="77777777" w:rsidR="00C32942" w:rsidRPr="00260F8C" w:rsidRDefault="00C32942" w:rsidP="00C32942">
      <w:pPr>
        <w:pStyle w:val="PargrafodaLista"/>
        <w:ind w:left="0"/>
        <w:jc w:val="both"/>
        <w:rPr>
          <w:rFonts w:ascii="Times New Roman" w:hAnsi="Times New Roman"/>
          <w:sz w:val="12"/>
        </w:rPr>
      </w:pPr>
    </w:p>
    <w:p w14:paraId="0EF38AC4" w14:textId="77777777" w:rsidR="00C32942" w:rsidRPr="00260F8C" w:rsidRDefault="00C32942" w:rsidP="00C32942">
      <w:pPr>
        <w:pStyle w:val="PargrafodaLista"/>
        <w:ind w:left="0"/>
        <w:jc w:val="both"/>
        <w:rPr>
          <w:rFonts w:ascii="Times New Roman" w:hAnsi="Times New Roman"/>
        </w:rPr>
      </w:pPr>
      <w:r w:rsidRPr="00260F8C">
        <w:rPr>
          <w:rFonts w:ascii="Times New Roman" w:hAnsi="Times New Roman"/>
        </w:rPr>
        <w:t>13.7. Previamente ao encaminhamento à cobrança judicial, a multa poderá ser recolhida administrativamente no prazo máximo de 15 (quinze) dias, a contar da data do recebimento da comunicação enviada pela autoridade competente.</w:t>
      </w:r>
    </w:p>
    <w:p w14:paraId="301F3C9F" w14:textId="77777777" w:rsidR="00C32942" w:rsidRPr="00260F8C" w:rsidRDefault="00C32942" w:rsidP="00C32942">
      <w:pPr>
        <w:pStyle w:val="PargrafodaLista"/>
        <w:ind w:left="0"/>
        <w:jc w:val="both"/>
        <w:rPr>
          <w:rFonts w:ascii="Times New Roman" w:hAnsi="Times New Roman"/>
          <w:sz w:val="12"/>
        </w:rPr>
      </w:pPr>
    </w:p>
    <w:p w14:paraId="39657B2D" w14:textId="77777777" w:rsidR="00C32942" w:rsidRPr="00260F8C" w:rsidRDefault="00C32942" w:rsidP="00C32942">
      <w:pPr>
        <w:pStyle w:val="PargrafodaLista"/>
        <w:ind w:left="0"/>
        <w:jc w:val="both"/>
        <w:rPr>
          <w:rFonts w:ascii="Times New Roman" w:hAnsi="Times New Roman"/>
        </w:rPr>
      </w:pPr>
      <w:r w:rsidRPr="00260F8C">
        <w:rPr>
          <w:rFonts w:ascii="Times New Roman" w:hAnsi="Times New Roman"/>
        </w:rPr>
        <w:t>13.8. 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053337E8" w14:textId="77777777" w:rsidR="00C32942" w:rsidRPr="00260F8C" w:rsidRDefault="00C32942" w:rsidP="00C32942">
      <w:pPr>
        <w:pStyle w:val="PargrafodaLista"/>
        <w:ind w:left="0"/>
        <w:jc w:val="both"/>
        <w:rPr>
          <w:rFonts w:ascii="Times New Roman" w:hAnsi="Times New Roman"/>
          <w:sz w:val="12"/>
        </w:rPr>
      </w:pPr>
    </w:p>
    <w:p w14:paraId="18F4687F" w14:textId="77777777" w:rsidR="00C32942" w:rsidRPr="00260F8C" w:rsidRDefault="00C32942" w:rsidP="00C32942">
      <w:pPr>
        <w:pStyle w:val="PargrafodaLista"/>
        <w:ind w:left="0"/>
        <w:jc w:val="both"/>
        <w:rPr>
          <w:rFonts w:ascii="Times New Roman" w:hAnsi="Times New Roman"/>
        </w:rPr>
      </w:pPr>
      <w:r w:rsidRPr="00260F8C">
        <w:rPr>
          <w:rFonts w:ascii="Times New Roman" w:hAnsi="Times New Roman"/>
        </w:rPr>
        <w:t>13.9. Na aplicação das sanções serão considerados (art. 156, §1º):</w:t>
      </w:r>
    </w:p>
    <w:p w14:paraId="73597FDD" w14:textId="77777777" w:rsidR="00C32942" w:rsidRPr="00260F8C" w:rsidRDefault="00C32942" w:rsidP="00C32942">
      <w:pPr>
        <w:pStyle w:val="PargrafodaLista"/>
        <w:ind w:left="0"/>
        <w:jc w:val="both"/>
        <w:rPr>
          <w:rFonts w:ascii="Times New Roman" w:hAnsi="Times New Roman"/>
          <w:sz w:val="12"/>
        </w:rPr>
      </w:pPr>
    </w:p>
    <w:p w14:paraId="4B8B362C" w14:textId="77777777" w:rsidR="00C32942" w:rsidRPr="00260F8C" w:rsidRDefault="00C32942" w:rsidP="00C32942">
      <w:pPr>
        <w:pStyle w:val="PargrafodaLista"/>
        <w:ind w:left="0"/>
        <w:jc w:val="both"/>
        <w:rPr>
          <w:rFonts w:ascii="Times New Roman" w:hAnsi="Times New Roman"/>
        </w:rPr>
      </w:pPr>
      <w:r w:rsidRPr="00260F8C">
        <w:rPr>
          <w:rFonts w:ascii="Times New Roman" w:hAnsi="Times New Roman"/>
          <w:b/>
          <w:bCs/>
        </w:rPr>
        <w:t xml:space="preserve">a) </w:t>
      </w:r>
      <w:r w:rsidRPr="00260F8C">
        <w:rPr>
          <w:rFonts w:ascii="Times New Roman" w:hAnsi="Times New Roman"/>
        </w:rPr>
        <w:t>a natureza e a gravidade da infração cometida;</w:t>
      </w:r>
    </w:p>
    <w:p w14:paraId="36AA1D9C" w14:textId="77777777" w:rsidR="00C32942" w:rsidRPr="00260F8C" w:rsidRDefault="00C32942" w:rsidP="00C32942">
      <w:pPr>
        <w:pStyle w:val="PargrafodaLista"/>
        <w:ind w:left="0"/>
        <w:jc w:val="both"/>
        <w:rPr>
          <w:rFonts w:ascii="Times New Roman" w:hAnsi="Times New Roman"/>
        </w:rPr>
      </w:pPr>
      <w:r w:rsidRPr="00260F8C">
        <w:rPr>
          <w:rFonts w:ascii="Times New Roman" w:hAnsi="Times New Roman"/>
          <w:b/>
          <w:bCs/>
        </w:rPr>
        <w:t xml:space="preserve">b) </w:t>
      </w:r>
      <w:r w:rsidRPr="00260F8C">
        <w:rPr>
          <w:rFonts w:ascii="Times New Roman" w:hAnsi="Times New Roman"/>
        </w:rPr>
        <w:t>as peculiaridades do caso concreto;</w:t>
      </w:r>
    </w:p>
    <w:p w14:paraId="373ECB87" w14:textId="77777777" w:rsidR="00C32942" w:rsidRPr="00260F8C" w:rsidRDefault="00C32942" w:rsidP="00C32942">
      <w:pPr>
        <w:pStyle w:val="PargrafodaLista"/>
        <w:ind w:left="0"/>
        <w:jc w:val="both"/>
        <w:rPr>
          <w:rFonts w:ascii="Times New Roman" w:hAnsi="Times New Roman"/>
        </w:rPr>
      </w:pPr>
      <w:r w:rsidRPr="00260F8C">
        <w:rPr>
          <w:rFonts w:ascii="Times New Roman" w:hAnsi="Times New Roman"/>
          <w:b/>
          <w:bCs/>
        </w:rPr>
        <w:t xml:space="preserve">c) </w:t>
      </w:r>
      <w:r w:rsidRPr="00260F8C">
        <w:rPr>
          <w:rFonts w:ascii="Times New Roman" w:hAnsi="Times New Roman"/>
        </w:rPr>
        <w:t>as circunstâncias agravantes ou atenuantes;</w:t>
      </w:r>
    </w:p>
    <w:p w14:paraId="7F12DC6C" w14:textId="77777777" w:rsidR="00C32942" w:rsidRPr="00260F8C" w:rsidRDefault="00C32942" w:rsidP="00C32942">
      <w:pPr>
        <w:pStyle w:val="PargrafodaLista"/>
        <w:ind w:left="0"/>
        <w:jc w:val="both"/>
        <w:rPr>
          <w:rFonts w:ascii="Times New Roman" w:hAnsi="Times New Roman"/>
        </w:rPr>
      </w:pPr>
      <w:r w:rsidRPr="00260F8C">
        <w:rPr>
          <w:rFonts w:ascii="Times New Roman" w:hAnsi="Times New Roman"/>
          <w:b/>
          <w:bCs/>
        </w:rPr>
        <w:t xml:space="preserve">d) </w:t>
      </w:r>
      <w:r w:rsidRPr="00260F8C">
        <w:rPr>
          <w:rFonts w:ascii="Times New Roman" w:hAnsi="Times New Roman"/>
        </w:rPr>
        <w:t>os danos que dela provierem para o Contratante;</w:t>
      </w:r>
    </w:p>
    <w:p w14:paraId="119F0809" w14:textId="77777777" w:rsidR="00C32942" w:rsidRPr="00260F8C" w:rsidRDefault="00C32942" w:rsidP="00C32942">
      <w:pPr>
        <w:pStyle w:val="PargrafodaLista"/>
        <w:ind w:left="0"/>
        <w:jc w:val="both"/>
        <w:rPr>
          <w:rFonts w:ascii="Times New Roman" w:hAnsi="Times New Roman"/>
        </w:rPr>
      </w:pPr>
      <w:r w:rsidRPr="00260F8C">
        <w:rPr>
          <w:rFonts w:ascii="Times New Roman" w:hAnsi="Times New Roman"/>
          <w:b/>
          <w:bCs/>
        </w:rPr>
        <w:t xml:space="preserve">e) </w:t>
      </w:r>
      <w:r w:rsidRPr="00260F8C">
        <w:rPr>
          <w:rFonts w:ascii="Times New Roman" w:hAnsi="Times New Roman"/>
        </w:rPr>
        <w:t>a implantação ou o aperfeiçoamento de programa de integridade, conforme normas e orientações dos órgãos de controle.</w:t>
      </w:r>
    </w:p>
    <w:p w14:paraId="1D03EADB" w14:textId="77777777" w:rsidR="00C32942" w:rsidRPr="00260F8C" w:rsidRDefault="00C32942" w:rsidP="00C32942">
      <w:pPr>
        <w:pStyle w:val="PargrafodaLista"/>
        <w:ind w:left="0"/>
        <w:jc w:val="both"/>
        <w:rPr>
          <w:rFonts w:ascii="Times New Roman" w:hAnsi="Times New Roman"/>
          <w:sz w:val="12"/>
        </w:rPr>
      </w:pPr>
    </w:p>
    <w:p w14:paraId="3A55A621" w14:textId="77777777" w:rsidR="00C32942" w:rsidRPr="00260F8C" w:rsidRDefault="00C32942" w:rsidP="00C32942">
      <w:pPr>
        <w:pStyle w:val="PargrafodaLista"/>
        <w:ind w:left="0"/>
        <w:jc w:val="both"/>
        <w:rPr>
          <w:rFonts w:ascii="Times New Roman" w:hAnsi="Times New Roman"/>
        </w:rPr>
      </w:pPr>
      <w:r w:rsidRPr="00260F8C">
        <w:rPr>
          <w:rFonts w:ascii="Times New Roman" w:hAnsi="Times New Roman"/>
        </w:rPr>
        <w:t xml:space="preserve">13.10. 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w:t>
      </w:r>
      <w:proofErr w:type="gramStart"/>
      <w:r w:rsidRPr="00260F8C">
        <w:rPr>
          <w:rFonts w:ascii="Times New Roman" w:hAnsi="Times New Roman"/>
        </w:rPr>
        <w:t>competente definidos</w:t>
      </w:r>
      <w:proofErr w:type="gramEnd"/>
      <w:r w:rsidRPr="00260F8C">
        <w:rPr>
          <w:rFonts w:ascii="Times New Roman" w:hAnsi="Times New Roman"/>
        </w:rPr>
        <w:t xml:space="preserve"> na referida Lei; (art. 159).</w:t>
      </w:r>
    </w:p>
    <w:p w14:paraId="02D32046" w14:textId="77777777" w:rsidR="00C32942" w:rsidRPr="00260F8C" w:rsidRDefault="00C32942" w:rsidP="00C32942">
      <w:pPr>
        <w:pStyle w:val="PargrafodaLista"/>
        <w:ind w:left="0"/>
        <w:jc w:val="both"/>
        <w:rPr>
          <w:rFonts w:ascii="Times New Roman" w:hAnsi="Times New Roman"/>
          <w:sz w:val="12"/>
        </w:rPr>
      </w:pPr>
    </w:p>
    <w:p w14:paraId="7889E090" w14:textId="77777777" w:rsidR="00C32942" w:rsidRPr="00260F8C" w:rsidRDefault="00C32942" w:rsidP="00C32942">
      <w:pPr>
        <w:pStyle w:val="PargrafodaLista"/>
        <w:ind w:left="0"/>
        <w:jc w:val="both"/>
        <w:rPr>
          <w:rFonts w:ascii="Times New Roman" w:hAnsi="Times New Roman"/>
        </w:rPr>
      </w:pPr>
      <w:r w:rsidRPr="00260F8C">
        <w:rPr>
          <w:rFonts w:ascii="Times New Roman" w:hAnsi="Times New Roman"/>
        </w:rPr>
        <w:lastRenderedPageBreak/>
        <w:t>13.11. 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(art. 160</w:t>
      </w:r>
      <w:proofErr w:type="gramStart"/>
      <w:r w:rsidRPr="00260F8C">
        <w:rPr>
          <w:rFonts w:ascii="Times New Roman" w:hAnsi="Times New Roman"/>
        </w:rPr>
        <w:t>)</w:t>
      </w:r>
      <w:proofErr w:type="gramEnd"/>
    </w:p>
    <w:p w14:paraId="5C78EAED" w14:textId="77777777" w:rsidR="00C32942" w:rsidRPr="00260F8C" w:rsidRDefault="00C32942" w:rsidP="00C32942">
      <w:pPr>
        <w:pStyle w:val="PargrafodaLista"/>
        <w:ind w:left="0"/>
        <w:jc w:val="both"/>
        <w:rPr>
          <w:rFonts w:ascii="Times New Roman" w:hAnsi="Times New Roman"/>
          <w:sz w:val="12"/>
        </w:rPr>
      </w:pPr>
    </w:p>
    <w:p w14:paraId="25D9652F" w14:textId="77777777" w:rsidR="00C32942" w:rsidRPr="00260F8C" w:rsidRDefault="00C32942" w:rsidP="00C32942">
      <w:pPr>
        <w:pStyle w:val="PargrafodaLista"/>
        <w:ind w:left="0"/>
        <w:jc w:val="both"/>
        <w:rPr>
          <w:rFonts w:ascii="Times New Roman" w:hAnsi="Times New Roman"/>
        </w:rPr>
      </w:pPr>
      <w:r w:rsidRPr="00260F8C">
        <w:rPr>
          <w:rFonts w:ascii="Times New Roman" w:hAnsi="Times New Roman"/>
        </w:rPr>
        <w:t>13.12. O Contratante deverá, no prazo máximo 15 (quinze) dias úteis, contado da data de aplicação da sanção, informar e manter atualizados os dados relativos às sanções por ela aplicadas, para fins de publicidade no Cadastro Nacional de Empresas Inidôneas e Suspensas (</w:t>
      </w:r>
      <w:proofErr w:type="spellStart"/>
      <w:r w:rsidRPr="00260F8C">
        <w:rPr>
          <w:rFonts w:ascii="Times New Roman" w:hAnsi="Times New Roman"/>
        </w:rPr>
        <w:t>Ceis</w:t>
      </w:r>
      <w:proofErr w:type="spellEnd"/>
      <w:r w:rsidRPr="00260F8C">
        <w:rPr>
          <w:rFonts w:ascii="Times New Roman" w:hAnsi="Times New Roman"/>
        </w:rPr>
        <w:t>) e no Cadastro Nacional de Empresas Punidas (</w:t>
      </w:r>
      <w:proofErr w:type="spellStart"/>
      <w:r w:rsidRPr="00260F8C">
        <w:rPr>
          <w:rFonts w:ascii="Times New Roman" w:hAnsi="Times New Roman"/>
        </w:rPr>
        <w:t>Cnep</w:t>
      </w:r>
      <w:proofErr w:type="spellEnd"/>
      <w:r w:rsidRPr="00260F8C">
        <w:rPr>
          <w:rFonts w:ascii="Times New Roman" w:hAnsi="Times New Roman"/>
        </w:rPr>
        <w:t>), instituídos no âmbito do Poder Executivo Federal. (Art. 161)</w:t>
      </w:r>
    </w:p>
    <w:p w14:paraId="200B82CF" w14:textId="77777777" w:rsidR="00C32942" w:rsidRPr="00260F8C" w:rsidRDefault="00C32942" w:rsidP="00C32942">
      <w:pPr>
        <w:pStyle w:val="PargrafodaLista"/>
        <w:ind w:left="0"/>
        <w:jc w:val="both"/>
        <w:rPr>
          <w:rFonts w:ascii="Times New Roman" w:hAnsi="Times New Roman"/>
          <w:sz w:val="12"/>
        </w:rPr>
      </w:pPr>
    </w:p>
    <w:p w14:paraId="74A604A8" w14:textId="77777777" w:rsidR="00C32942" w:rsidRPr="00260F8C" w:rsidRDefault="00C32942" w:rsidP="00C32942">
      <w:pPr>
        <w:pStyle w:val="PargrafodaLista"/>
        <w:ind w:left="0"/>
        <w:jc w:val="both"/>
        <w:rPr>
          <w:rFonts w:ascii="Times New Roman" w:hAnsi="Times New Roman"/>
        </w:rPr>
      </w:pPr>
      <w:r w:rsidRPr="00260F8C">
        <w:rPr>
          <w:rFonts w:ascii="Times New Roman" w:hAnsi="Times New Roman"/>
        </w:rPr>
        <w:t>13.13. As sanções de impedimento de licitar e contratar e declaração de inidoneidade para licitar ou contratar são passíveis de reabilitação na forma do art. 163 da Lei nº 14.133/21.</w:t>
      </w:r>
    </w:p>
    <w:p w14:paraId="200D897C" w14:textId="77777777" w:rsidR="00C32942" w:rsidRPr="00260F8C" w:rsidRDefault="00C32942" w:rsidP="00C32942">
      <w:pPr>
        <w:jc w:val="both"/>
      </w:pPr>
    </w:p>
    <w:p w14:paraId="42601577" w14:textId="77777777" w:rsidR="00C32942" w:rsidRPr="00260F8C" w:rsidRDefault="00C32942" w:rsidP="00C32942">
      <w:pPr>
        <w:jc w:val="both"/>
      </w:pPr>
      <w:r w:rsidRPr="00260F8C">
        <w:t xml:space="preserve">13.14. Os débitos do contratado para com a Administração contratante, resultantes de multa administrativa e/ou indenizações, não inscritos em dívida ativa, poderão ser compensados, total ou parcialmente, com os créditos devidos pelo referido </w:t>
      </w:r>
      <w:proofErr w:type="gramStart"/>
      <w:r w:rsidRPr="00260F8C">
        <w:t>órgão decorrentes deste mesmo contrato ou de outros contratos administrativos que o contratado possua com o mesmo órgão</w:t>
      </w:r>
      <w:proofErr w:type="gramEnd"/>
      <w:r w:rsidRPr="00260F8C">
        <w:t xml:space="preserve"> ora contratante, na forma da Instrução Normativa SEGES/ME nº 26, de 13 de abril de 2022.</w:t>
      </w:r>
    </w:p>
    <w:p w14:paraId="7B2451A4" w14:textId="77777777" w:rsidR="00C32942" w:rsidRPr="00B2094D" w:rsidRDefault="00C32942" w:rsidP="00C32942">
      <w:pPr>
        <w:adjustRightInd w:val="0"/>
        <w:contextualSpacing/>
        <w:jc w:val="both"/>
        <w:rPr>
          <w:b/>
          <w:bCs/>
          <w:color w:val="FF0000"/>
          <w:u w:val="single"/>
        </w:rPr>
      </w:pPr>
    </w:p>
    <w:p w14:paraId="3B5CF17F" w14:textId="77777777" w:rsidR="00C32942" w:rsidRPr="00B2094D" w:rsidRDefault="00C32942" w:rsidP="00C32942">
      <w:pPr>
        <w:adjustRightInd w:val="0"/>
        <w:contextualSpacing/>
        <w:jc w:val="both"/>
        <w:rPr>
          <w:b/>
          <w:bCs/>
          <w:color w:val="FF0000"/>
          <w:u w:val="single"/>
        </w:rPr>
      </w:pPr>
    </w:p>
    <w:p w14:paraId="77A964C8" w14:textId="77777777" w:rsidR="00C32942" w:rsidRPr="00260F8C" w:rsidRDefault="00C32942" w:rsidP="00C32942">
      <w:pPr>
        <w:keepNext/>
        <w:keepLines/>
        <w:pBdr>
          <w:top w:val="nil"/>
          <w:left w:val="nil"/>
          <w:bottom w:val="nil"/>
          <w:right w:val="nil"/>
          <w:between w:val="nil"/>
        </w:pBdr>
        <w:tabs>
          <w:tab w:val="left" w:pos="851"/>
        </w:tabs>
        <w:jc w:val="both"/>
        <w:rPr>
          <w:u w:val="single"/>
        </w:rPr>
      </w:pPr>
      <w:r w:rsidRPr="00260F8C">
        <w:rPr>
          <w:b/>
          <w:u w:val="single"/>
        </w:rPr>
        <w:t>14. DO VALOR ESTIMADO DA CONTRATAÇÃO</w:t>
      </w:r>
    </w:p>
    <w:p w14:paraId="388C5015" w14:textId="77777777" w:rsidR="00C32942" w:rsidRPr="00260F8C" w:rsidRDefault="00C32942" w:rsidP="00C32942">
      <w:pPr>
        <w:pStyle w:val="PargrafodaLista"/>
        <w:ind w:left="0"/>
        <w:jc w:val="both"/>
        <w:rPr>
          <w:rFonts w:ascii="Times New Roman" w:hAnsi="Times New Roman"/>
          <w:sz w:val="20"/>
        </w:rPr>
      </w:pPr>
    </w:p>
    <w:p w14:paraId="79E90008" w14:textId="77777777" w:rsidR="00C32942" w:rsidRPr="00260F8C" w:rsidRDefault="00C32942" w:rsidP="00C32942">
      <w:pPr>
        <w:pStyle w:val="PargrafodaLista"/>
        <w:ind w:left="0"/>
        <w:jc w:val="both"/>
        <w:rPr>
          <w:rFonts w:ascii="Times New Roman" w:hAnsi="Times New Roman"/>
        </w:rPr>
      </w:pPr>
      <w:r w:rsidRPr="00260F8C">
        <w:rPr>
          <w:rFonts w:ascii="Times New Roman" w:hAnsi="Times New Roman"/>
        </w:rPr>
        <w:t xml:space="preserve">14.1. As despesas decorrentes deste Pregão Eletrônico correrão à conta do orçamento do órgão demandante. </w:t>
      </w:r>
    </w:p>
    <w:p w14:paraId="7AB31AE7" w14:textId="77777777" w:rsidR="00C32942" w:rsidRPr="00260F8C" w:rsidRDefault="00C32942" w:rsidP="00C32942">
      <w:pPr>
        <w:pStyle w:val="PargrafodaLista"/>
        <w:ind w:left="0"/>
        <w:jc w:val="both"/>
        <w:rPr>
          <w:rFonts w:ascii="Times New Roman" w:hAnsi="Times New Roman"/>
        </w:rPr>
      </w:pPr>
    </w:p>
    <w:p w14:paraId="441C149E" w14:textId="18E2B551" w:rsidR="00C32942" w:rsidRPr="00260F8C" w:rsidRDefault="00C32942" w:rsidP="00C32942">
      <w:pPr>
        <w:pStyle w:val="PargrafodaLista"/>
        <w:ind w:left="0"/>
        <w:jc w:val="both"/>
        <w:rPr>
          <w:rFonts w:ascii="Times New Roman" w:hAnsi="Times New Roman"/>
        </w:rPr>
      </w:pPr>
      <w:r w:rsidRPr="00260F8C">
        <w:rPr>
          <w:rFonts w:ascii="Times New Roman" w:hAnsi="Times New Roman"/>
        </w:rPr>
        <w:t xml:space="preserve">14.2. O valor global médio estimado da presente licitação é de </w:t>
      </w:r>
      <w:r w:rsidR="00A1131F" w:rsidRPr="00A1131F">
        <w:rPr>
          <w:rFonts w:ascii="Times New Roman" w:hAnsi="Times New Roman"/>
        </w:rPr>
        <w:t>R$1.123.039,69</w:t>
      </w:r>
      <w:r w:rsidRPr="00A1131F">
        <w:rPr>
          <w:rFonts w:ascii="Times New Roman" w:hAnsi="Times New Roman"/>
        </w:rPr>
        <w:t xml:space="preserve"> (</w:t>
      </w:r>
      <w:r w:rsidR="00A1131F" w:rsidRPr="00A1131F">
        <w:rPr>
          <w:rFonts w:ascii="Times New Roman" w:hAnsi="Times New Roman"/>
        </w:rPr>
        <w:t>um milhão cento e vinte e três mil trinta</w:t>
      </w:r>
      <w:proofErr w:type="gramStart"/>
      <w:r w:rsidR="00A1131F" w:rsidRPr="00A1131F">
        <w:rPr>
          <w:rFonts w:ascii="Times New Roman" w:hAnsi="Times New Roman"/>
        </w:rPr>
        <w:t xml:space="preserve">  </w:t>
      </w:r>
      <w:proofErr w:type="gramEnd"/>
      <w:r w:rsidR="00A1131F" w:rsidRPr="00A1131F">
        <w:rPr>
          <w:rFonts w:ascii="Times New Roman" w:hAnsi="Times New Roman"/>
        </w:rPr>
        <w:t>e nove reais e sessenta e nove centavos</w:t>
      </w:r>
      <w:r w:rsidRPr="00A1131F">
        <w:rPr>
          <w:rFonts w:ascii="Times New Roman" w:hAnsi="Times New Roman"/>
        </w:rPr>
        <w:t>), conforme Relatório de Pesquisa de Mercado em anexo.</w:t>
      </w:r>
      <w:bookmarkStart w:id="14" w:name="_GoBack"/>
      <w:bookmarkEnd w:id="14"/>
    </w:p>
    <w:p w14:paraId="044FBF41" w14:textId="77777777" w:rsidR="00C32942" w:rsidRPr="00B2094D" w:rsidRDefault="00C32942" w:rsidP="00C32942">
      <w:pPr>
        <w:pStyle w:val="PargrafodaLista"/>
        <w:ind w:left="0"/>
        <w:jc w:val="both"/>
        <w:rPr>
          <w:rFonts w:ascii="Times New Roman" w:hAnsi="Times New Roman"/>
          <w:color w:val="FF0000"/>
        </w:rPr>
      </w:pPr>
    </w:p>
    <w:p w14:paraId="0268C987" w14:textId="77777777" w:rsidR="00C32942" w:rsidRPr="00B2094D" w:rsidRDefault="00C32942" w:rsidP="00C32942">
      <w:pPr>
        <w:pStyle w:val="PargrafodaLista"/>
        <w:ind w:left="0"/>
        <w:jc w:val="both"/>
        <w:rPr>
          <w:rFonts w:ascii="Times New Roman" w:hAnsi="Times New Roman"/>
          <w:color w:val="FF0000"/>
        </w:rPr>
      </w:pPr>
    </w:p>
    <w:p w14:paraId="0907FA44" w14:textId="77777777" w:rsidR="00C32942" w:rsidRPr="00260F8C" w:rsidRDefault="00C32942" w:rsidP="00C32942">
      <w:pPr>
        <w:adjustRightInd w:val="0"/>
        <w:contextualSpacing/>
        <w:jc w:val="both"/>
        <w:rPr>
          <w:b/>
          <w:bCs/>
          <w:u w:val="single"/>
        </w:rPr>
      </w:pPr>
      <w:r w:rsidRPr="00260F8C">
        <w:rPr>
          <w:b/>
          <w:bCs/>
          <w:u w:val="single"/>
        </w:rPr>
        <w:t xml:space="preserve">15. DA ADEQUAÇÃO ORÇAMENTÁRIA </w:t>
      </w:r>
    </w:p>
    <w:p w14:paraId="1218BB5B" w14:textId="77777777" w:rsidR="00C32942" w:rsidRPr="00260F8C" w:rsidRDefault="00C32942" w:rsidP="00C32942">
      <w:pPr>
        <w:tabs>
          <w:tab w:val="left" w:pos="851"/>
        </w:tabs>
        <w:jc w:val="both"/>
      </w:pPr>
    </w:p>
    <w:p w14:paraId="59D84274" w14:textId="77777777" w:rsidR="00C32942" w:rsidRPr="00260F8C" w:rsidRDefault="00C32942" w:rsidP="00C32942">
      <w:pPr>
        <w:pStyle w:val="PargrafodaLista"/>
        <w:ind w:left="0"/>
        <w:jc w:val="both"/>
        <w:rPr>
          <w:rFonts w:ascii="Times New Roman" w:hAnsi="Times New Roman"/>
        </w:rPr>
      </w:pPr>
      <w:r w:rsidRPr="00260F8C">
        <w:rPr>
          <w:rFonts w:ascii="Times New Roman" w:hAnsi="Times New Roman"/>
        </w:rPr>
        <w:t>15.1. As despesas decorrentes da presente contratação correrão à conta de recursos específicos consignados no Orçamento do município.</w:t>
      </w:r>
    </w:p>
    <w:p w14:paraId="587A33C5" w14:textId="77777777" w:rsidR="00C32942" w:rsidRPr="00260F8C" w:rsidRDefault="00C32942" w:rsidP="00C32942">
      <w:pPr>
        <w:pStyle w:val="PargrafodaLista"/>
        <w:ind w:left="0"/>
        <w:jc w:val="both"/>
        <w:rPr>
          <w:rFonts w:ascii="Times New Roman" w:hAnsi="Times New Roman"/>
        </w:rPr>
      </w:pPr>
    </w:p>
    <w:p w14:paraId="6320E3B5" w14:textId="77777777" w:rsidR="00C32942" w:rsidRPr="00260F8C" w:rsidRDefault="00C32942" w:rsidP="00C32942">
      <w:pPr>
        <w:pStyle w:val="PargrafodaLista"/>
        <w:ind w:left="0"/>
        <w:jc w:val="both"/>
        <w:rPr>
          <w:rFonts w:ascii="Times New Roman" w:hAnsi="Times New Roman"/>
        </w:rPr>
      </w:pPr>
      <w:r w:rsidRPr="00260F8C">
        <w:rPr>
          <w:rFonts w:ascii="Times New Roman" w:hAnsi="Times New Roman"/>
        </w:rPr>
        <w:t xml:space="preserve">15.2. A dotação relativa aos exercícios financeiros subsequentes será indicada após aprovação da Lei Orçamentária respectiva e liberação dos créditos correspondentes, mediante </w:t>
      </w:r>
      <w:proofErr w:type="spellStart"/>
      <w:r w:rsidRPr="00260F8C">
        <w:rPr>
          <w:rFonts w:ascii="Times New Roman" w:hAnsi="Times New Roman"/>
        </w:rPr>
        <w:t>apostilamento</w:t>
      </w:r>
      <w:proofErr w:type="spellEnd"/>
      <w:r w:rsidRPr="00260F8C">
        <w:rPr>
          <w:rFonts w:ascii="Times New Roman" w:hAnsi="Times New Roman"/>
        </w:rPr>
        <w:t>, quando for o caso.</w:t>
      </w:r>
    </w:p>
    <w:p w14:paraId="7FCC7A1B" w14:textId="77777777" w:rsidR="00C32942" w:rsidRPr="00B2094D" w:rsidRDefault="00C32942" w:rsidP="00C32942">
      <w:pPr>
        <w:pStyle w:val="PargrafodaLista"/>
        <w:ind w:left="0"/>
        <w:jc w:val="both"/>
        <w:rPr>
          <w:rFonts w:ascii="Times New Roman" w:hAnsi="Times New Roman"/>
          <w:color w:val="FF0000"/>
        </w:rPr>
      </w:pPr>
    </w:p>
    <w:p w14:paraId="62755877" w14:textId="77777777" w:rsidR="00C32942" w:rsidRPr="00B2094D" w:rsidRDefault="00C32942" w:rsidP="00C32942">
      <w:pPr>
        <w:pStyle w:val="PargrafodaLista"/>
        <w:ind w:left="0"/>
        <w:jc w:val="both"/>
        <w:rPr>
          <w:rFonts w:ascii="Times New Roman" w:hAnsi="Times New Roman"/>
          <w:color w:val="FF0000"/>
        </w:rPr>
      </w:pPr>
    </w:p>
    <w:p w14:paraId="4ACFB468" w14:textId="77777777" w:rsidR="00C32942" w:rsidRPr="00260F8C" w:rsidRDefault="00C32942" w:rsidP="00C32942">
      <w:pPr>
        <w:adjustRightInd w:val="0"/>
        <w:contextualSpacing/>
        <w:jc w:val="both"/>
        <w:rPr>
          <w:b/>
          <w:bCs/>
          <w:u w:val="single"/>
        </w:rPr>
      </w:pPr>
      <w:r w:rsidRPr="00260F8C">
        <w:rPr>
          <w:b/>
          <w:bCs/>
          <w:u w:val="single"/>
        </w:rPr>
        <w:t xml:space="preserve">16. DISPOSIÇÕES GERAIS </w:t>
      </w:r>
    </w:p>
    <w:p w14:paraId="1D48D831" w14:textId="77777777" w:rsidR="00C32942" w:rsidRPr="00260F8C" w:rsidRDefault="00C32942" w:rsidP="00C32942">
      <w:pPr>
        <w:adjustRightInd w:val="0"/>
        <w:contextualSpacing/>
        <w:jc w:val="both"/>
      </w:pPr>
    </w:p>
    <w:p w14:paraId="0E9AA48C" w14:textId="77777777" w:rsidR="00C32942" w:rsidRPr="00260F8C" w:rsidRDefault="00C32942" w:rsidP="00C32942">
      <w:pPr>
        <w:adjustRightInd w:val="0"/>
        <w:contextualSpacing/>
        <w:jc w:val="both"/>
      </w:pPr>
      <w:r w:rsidRPr="00260F8C">
        <w:lastRenderedPageBreak/>
        <w:t>16.1. Em virtude com a legislação que rege o tema, encaminhe-se à autoridade competente para a análise da conveniência e oportunidade para a contratação e demais providências cabíveis.</w:t>
      </w:r>
    </w:p>
    <w:p w14:paraId="5DA7530B" w14:textId="77777777" w:rsidR="00C32942" w:rsidRPr="00260F8C" w:rsidRDefault="00C32942" w:rsidP="00C32942">
      <w:pPr>
        <w:adjustRightInd w:val="0"/>
        <w:contextualSpacing/>
        <w:jc w:val="both"/>
        <w:rPr>
          <w:sz w:val="12"/>
        </w:rPr>
      </w:pPr>
    </w:p>
    <w:p w14:paraId="7729B212" w14:textId="77777777" w:rsidR="00C32942" w:rsidRPr="00260F8C" w:rsidRDefault="00C32942" w:rsidP="00C32942">
      <w:pPr>
        <w:adjustRightInd w:val="0"/>
        <w:contextualSpacing/>
        <w:jc w:val="both"/>
      </w:pPr>
      <w:r w:rsidRPr="00260F8C">
        <w:t>16.2. Consta no orçamento do exercício de 2025.</w:t>
      </w:r>
    </w:p>
    <w:p w14:paraId="15A15E05" w14:textId="77777777" w:rsidR="00C32942" w:rsidRDefault="00C32942" w:rsidP="00C32942">
      <w:pPr>
        <w:adjustRightInd w:val="0"/>
        <w:contextualSpacing/>
        <w:jc w:val="both"/>
        <w:rPr>
          <w:rFonts w:eastAsia="Calibri"/>
        </w:rPr>
      </w:pPr>
    </w:p>
    <w:p w14:paraId="42609919" w14:textId="77777777" w:rsidR="00C32942" w:rsidRDefault="00C32942" w:rsidP="00C32942">
      <w:pPr>
        <w:adjustRightInd w:val="0"/>
        <w:contextualSpacing/>
        <w:jc w:val="both"/>
        <w:rPr>
          <w:rFonts w:eastAsia="Calibri"/>
        </w:rPr>
      </w:pPr>
    </w:p>
    <w:p w14:paraId="0EDE2861" w14:textId="77777777" w:rsidR="00C32942" w:rsidRDefault="00C32942" w:rsidP="00C32942">
      <w:pPr>
        <w:adjustRightInd w:val="0"/>
        <w:contextualSpacing/>
        <w:jc w:val="both"/>
        <w:rPr>
          <w:rFonts w:eastAsia="Calibri"/>
        </w:rPr>
      </w:pPr>
    </w:p>
    <w:p w14:paraId="7BBFD1F9" w14:textId="77777777" w:rsidR="00C32942" w:rsidRDefault="00C32942" w:rsidP="00C32942">
      <w:pPr>
        <w:adjustRightInd w:val="0"/>
        <w:contextualSpacing/>
        <w:jc w:val="both"/>
        <w:rPr>
          <w:rFonts w:eastAsia="Calibri"/>
        </w:rPr>
      </w:pPr>
    </w:p>
    <w:p w14:paraId="08E73B44" w14:textId="77777777" w:rsidR="00C32942" w:rsidRDefault="00C32942" w:rsidP="00C32942">
      <w:pPr>
        <w:adjustRightInd w:val="0"/>
        <w:contextualSpacing/>
        <w:jc w:val="both"/>
        <w:rPr>
          <w:rFonts w:eastAsia="Calibri"/>
        </w:rPr>
      </w:pPr>
    </w:p>
    <w:p w14:paraId="29D95248" w14:textId="77777777" w:rsidR="00C32942" w:rsidRDefault="00C32942" w:rsidP="00C32942">
      <w:pPr>
        <w:adjustRightInd w:val="0"/>
        <w:contextualSpacing/>
        <w:jc w:val="both"/>
        <w:rPr>
          <w:rFonts w:eastAsia="Calibri"/>
        </w:rPr>
      </w:pPr>
    </w:p>
    <w:p w14:paraId="11365EF0" w14:textId="77777777" w:rsidR="00C32942" w:rsidRDefault="00C32942" w:rsidP="00C32942">
      <w:pPr>
        <w:adjustRightInd w:val="0"/>
        <w:contextualSpacing/>
        <w:jc w:val="both"/>
        <w:rPr>
          <w:rFonts w:eastAsia="Calibri"/>
        </w:rPr>
      </w:pPr>
    </w:p>
    <w:p w14:paraId="6DE4DB4D" w14:textId="77777777" w:rsidR="00C32942" w:rsidRDefault="00C32942" w:rsidP="00C32942">
      <w:pPr>
        <w:adjustRightInd w:val="0"/>
        <w:contextualSpacing/>
        <w:jc w:val="both"/>
        <w:rPr>
          <w:rFonts w:eastAsia="Calibri"/>
        </w:rPr>
      </w:pPr>
    </w:p>
    <w:p w14:paraId="7FBE0910" w14:textId="77777777" w:rsidR="00C32942" w:rsidRDefault="00C32942" w:rsidP="00C32942">
      <w:pPr>
        <w:adjustRightInd w:val="0"/>
        <w:contextualSpacing/>
        <w:jc w:val="both"/>
        <w:rPr>
          <w:rFonts w:eastAsia="Calibri"/>
        </w:rPr>
      </w:pPr>
    </w:p>
    <w:p w14:paraId="386EA0D3" w14:textId="77777777" w:rsidR="00C32942" w:rsidRDefault="00C32942" w:rsidP="00C32942">
      <w:pPr>
        <w:adjustRightInd w:val="0"/>
        <w:contextualSpacing/>
        <w:jc w:val="both"/>
        <w:rPr>
          <w:rFonts w:eastAsia="Calibri"/>
        </w:rPr>
      </w:pPr>
    </w:p>
    <w:p w14:paraId="071C9BCB" w14:textId="77777777" w:rsidR="00C32942" w:rsidRDefault="00C32942" w:rsidP="00C32942">
      <w:pPr>
        <w:adjustRightInd w:val="0"/>
        <w:contextualSpacing/>
        <w:jc w:val="both"/>
        <w:rPr>
          <w:rFonts w:eastAsia="Calibri"/>
        </w:rPr>
      </w:pPr>
    </w:p>
    <w:p w14:paraId="6F9165C1" w14:textId="77777777" w:rsidR="00C32942" w:rsidRDefault="00C32942" w:rsidP="00C32942">
      <w:pPr>
        <w:adjustRightInd w:val="0"/>
        <w:contextualSpacing/>
        <w:jc w:val="both"/>
        <w:rPr>
          <w:rFonts w:eastAsia="Calibri"/>
        </w:rPr>
      </w:pPr>
    </w:p>
    <w:p w14:paraId="37F980FE" w14:textId="77777777" w:rsidR="00C32942" w:rsidRDefault="00C32942" w:rsidP="00C32942">
      <w:pPr>
        <w:adjustRightInd w:val="0"/>
        <w:contextualSpacing/>
        <w:jc w:val="both"/>
        <w:rPr>
          <w:rFonts w:eastAsia="Calibri"/>
        </w:rPr>
      </w:pPr>
    </w:p>
    <w:p w14:paraId="79D66F0E" w14:textId="77777777" w:rsidR="00C32942" w:rsidRDefault="00C32942" w:rsidP="00C32942">
      <w:pPr>
        <w:adjustRightInd w:val="0"/>
        <w:contextualSpacing/>
        <w:jc w:val="both"/>
        <w:rPr>
          <w:rFonts w:eastAsia="Calibri"/>
        </w:rPr>
      </w:pPr>
    </w:p>
    <w:p w14:paraId="326F63AC" w14:textId="77777777" w:rsidR="00C32942" w:rsidRDefault="00C32942" w:rsidP="00C32942">
      <w:pPr>
        <w:adjustRightInd w:val="0"/>
        <w:contextualSpacing/>
        <w:jc w:val="both"/>
        <w:rPr>
          <w:rFonts w:eastAsia="Calibri"/>
        </w:rPr>
      </w:pPr>
    </w:p>
    <w:p w14:paraId="764F936D" w14:textId="77777777" w:rsidR="00C32942" w:rsidRDefault="00C32942" w:rsidP="00C32942">
      <w:pPr>
        <w:adjustRightInd w:val="0"/>
        <w:contextualSpacing/>
        <w:jc w:val="both"/>
        <w:rPr>
          <w:rFonts w:eastAsia="Calibri"/>
        </w:rPr>
      </w:pPr>
    </w:p>
    <w:p w14:paraId="65D7A38C" w14:textId="77777777" w:rsidR="00C32942" w:rsidRDefault="00C32942" w:rsidP="00C32942">
      <w:pPr>
        <w:adjustRightInd w:val="0"/>
        <w:contextualSpacing/>
        <w:jc w:val="both"/>
        <w:rPr>
          <w:rFonts w:eastAsia="Calibri"/>
        </w:rPr>
      </w:pPr>
    </w:p>
    <w:p w14:paraId="1CAA21BB" w14:textId="77777777" w:rsidR="00C32942" w:rsidRDefault="00C32942" w:rsidP="00C32942">
      <w:pPr>
        <w:adjustRightInd w:val="0"/>
        <w:contextualSpacing/>
        <w:jc w:val="both"/>
        <w:rPr>
          <w:rFonts w:eastAsia="Calibri"/>
        </w:rPr>
      </w:pPr>
    </w:p>
    <w:p w14:paraId="45DCBDAD" w14:textId="77777777" w:rsidR="00C32942" w:rsidRDefault="00C32942" w:rsidP="00C32942">
      <w:pPr>
        <w:adjustRightInd w:val="0"/>
        <w:contextualSpacing/>
        <w:jc w:val="both"/>
        <w:rPr>
          <w:rFonts w:eastAsia="Calibri"/>
        </w:rPr>
      </w:pPr>
    </w:p>
    <w:p w14:paraId="40657F46" w14:textId="77777777" w:rsidR="00C32942" w:rsidRDefault="00C32942" w:rsidP="00C32942">
      <w:pPr>
        <w:adjustRightInd w:val="0"/>
        <w:contextualSpacing/>
        <w:jc w:val="both"/>
        <w:rPr>
          <w:rFonts w:eastAsia="Calibri"/>
        </w:rPr>
      </w:pPr>
    </w:p>
    <w:p w14:paraId="10D069B6" w14:textId="77777777" w:rsidR="00C32942" w:rsidRDefault="00C32942" w:rsidP="00C32942">
      <w:pPr>
        <w:adjustRightInd w:val="0"/>
        <w:contextualSpacing/>
        <w:jc w:val="both"/>
        <w:rPr>
          <w:rFonts w:eastAsia="Calibri"/>
        </w:rPr>
      </w:pPr>
    </w:p>
    <w:p w14:paraId="26743752" w14:textId="77777777" w:rsidR="00C32942" w:rsidRDefault="00C32942" w:rsidP="00C32942">
      <w:pPr>
        <w:adjustRightInd w:val="0"/>
        <w:contextualSpacing/>
        <w:jc w:val="both"/>
        <w:rPr>
          <w:rFonts w:eastAsia="Calibri"/>
        </w:rPr>
      </w:pPr>
    </w:p>
    <w:p w14:paraId="537B1436" w14:textId="77777777" w:rsidR="00C32942" w:rsidRDefault="00C32942" w:rsidP="00C32942">
      <w:pPr>
        <w:adjustRightInd w:val="0"/>
        <w:contextualSpacing/>
        <w:jc w:val="both"/>
        <w:rPr>
          <w:rFonts w:eastAsia="Calibri"/>
        </w:rPr>
      </w:pPr>
    </w:p>
    <w:p w14:paraId="33C34A23" w14:textId="77777777" w:rsidR="00C32942" w:rsidRDefault="00C32942" w:rsidP="00C32942">
      <w:pPr>
        <w:adjustRightInd w:val="0"/>
        <w:contextualSpacing/>
        <w:jc w:val="both"/>
        <w:rPr>
          <w:rFonts w:eastAsia="Calibri"/>
        </w:rPr>
      </w:pPr>
    </w:p>
    <w:p w14:paraId="65FFF77B" w14:textId="77777777" w:rsidR="00C32942" w:rsidRDefault="00C32942" w:rsidP="00C32942">
      <w:pPr>
        <w:adjustRightInd w:val="0"/>
        <w:contextualSpacing/>
        <w:jc w:val="both"/>
        <w:rPr>
          <w:rFonts w:eastAsia="Calibri"/>
        </w:rPr>
      </w:pPr>
    </w:p>
    <w:p w14:paraId="27C61090" w14:textId="77777777" w:rsidR="00C32942" w:rsidRDefault="00C32942" w:rsidP="00C32942">
      <w:pPr>
        <w:adjustRightInd w:val="0"/>
        <w:contextualSpacing/>
        <w:jc w:val="both"/>
        <w:rPr>
          <w:rFonts w:eastAsia="Calibri"/>
        </w:rPr>
      </w:pPr>
    </w:p>
    <w:p w14:paraId="747626D9" w14:textId="77777777" w:rsidR="00C32942" w:rsidRDefault="00C32942" w:rsidP="00C32942">
      <w:pPr>
        <w:adjustRightInd w:val="0"/>
        <w:contextualSpacing/>
        <w:jc w:val="both"/>
        <w:rPr>
          <w:rFonts w:eastAsia="Calibri"/>
        </w:rPr>
      </w:pPr>
    </w:p>
    <w:p w14:paraId="73BD380F" w14:textId="77777777" w:rsidR="00C32942" w:rsidRDefault="00C32942" w:rsidP="00C32942">
      <w:pPr>
        <w:adjustRightInd w:val="0"/>
        <w:contextualSpacing/>
        <w:jc w:val="both"/>
        <w:rPr>
          <w:rFonts w:eastAsia="Calibri"/>
        </w:rPr>
      </w:pPr>
    </w:p>
    <w:p w14:paraId="3D1C8093" w14:textId="77777777" w:rsidR="00C32942" w:rsidRDefault="00C32942" w:rsidP="00C32942">
      <w:pPr>
        <w:adjustRightInd w:val="0"/>
        <w:contextualSpacing/>
        <w:jc w:val="both"/>
        <w:rPr>
          <w:rFonts w:eastAsia="Calibri"/>
        </w:rPr>
      </w:pPr>
    </w:p>
    <w:p w14:paraId="097D5B40" w14:textId="77777777" w:rsidR="00C32942" w:rsidRDefault="00C32942" w:rsidP="00C32942">
      <w:pPr>
        <w:adjustRightInd w:val="0"/>
        <w:contextualSpacing/>
        <w:jc w:val="both"/>
        <w:rPr>
          <w:rFonts w:eastAsia="Calibri"/>
        </w:rPr>
      </w:pPr>
    </w:p>
    <w:p w14:paraId="2922638B" w14:textId="77777777" w:rsidR="00C32942" w:rsidRDefault="00C32942" w:rsidP="00C32942">
      <w:pPr>
        <w:adjustRightInd w:val="0"/>
        <w:contextualSpacing/>
        <w:jc w:val="both"/>
        <w:rPr>
          <w:rFonts w:eastAsia="Calibri"/>
        </w:rPr>
      </w:pPr>
    </w:p>
    <w:p w14:paraId="2751954D" w14:textId="77777777" w:rsidR="00C32942" w:rsidRDefault="00C32942" w:rsidP="00C32942">
      <w:pPr>
        <w:adjustRightInd w:val="0"/>
        <w:contextualSpacing/>
        <w:jc w:val="both"/>
        <w:rPr>
          <w:rFonts w:eastAsia="Calibri"/>
        </w:rPr>
      </w:pPr>
    </w:p>
    <w:p w14:paraId="7FD98196" w14:textId="77777777" w:rsidR="00C32942" w:rsidRDefault="00C32942" w:rsidP="00C32942">
      <w:pPr>
        <w:adjustRightInd w:val="0"/>
        <w:contextualSpacing/>
        <w:jc w:val="both"/>
        <w:rPr>
          <w:rFonts w:eastAsia="Calibri"/>
        </w:rPr>
      </w:pPr>
    </w:p>
    <w:p w14:paraId="564D56CB" w14:textId="77777777" w:rsidR="00C32942" w:rsidRDefault="00C32942" w:rsidP="00C32942">
      <w:pPr>
        <w:adjustRightInd w:val="0"/>
        <w:contextualSpacing/>
        <w:jc w:val="both"/>
        <w:rPr>
          <w:rFonts w:eastAsia="Calibri"/>
        </w:rPr>
      </w:pPr>
    </w:p>
    <w:p w14:paraId="70079AF6" w14:textId="77777777" w:rsidR="00C32942" w:rsidRDefault="00C32942" w:rsidP="00C32942">
      <w:pPr>
        <w:adjustRightInd w:val="0"/>
        <w:contextualSpacing/>
        <w:jc w:val="both"/>
        <w:rPr>
          <w:rFonts w:eastAsia="Calibri"/>
        </w:rPr>
      </w:pPr>
    </w:p>
    <w:p w14:paraId="6ED0BAD0" w14:textId="77777777" w:rsidR="00C32942" w:rsidRDefault="00C32942" w:rsidP="00C32942">
      <w:pPr>
        <w:adjustRightInd w:val="0"/>
        <w:contextualSpacing/>
        <w:jc w:val="both"/>
        <w:rPr>
          <w:rFonts w:eastAsia="Calibri"/>
        </w:rPr>
      </w:pPr>
    </w:p>
    <w:p w14:paraId="589BA988" w14:textId="77777777" w:rsidR="00C32942" w:rsidRDefault="00C32942" w:rsidP="00C32942">
      <w:pPr>
        <w:adjustRightInd w:val="0"/>
        <w:contextualSpacing/>
        <w:jc w:val="both"/>
        <w:rPr>
          <w:rFonts w:eastAsia="Calibri"/>
        </w:rPr>
      </w:pPr>
    </w:p>
    <w:p w14:paraId="66C3BCDE" w14:textId="77777777" w:rsidR="00C32942" w:rsidRDefault="00C32942" w:rsidP="00C32942">
      <w:pPr>
        <w:adjustRightInd w:val="0"/>
        <w:contextualSpacing/>
        <w:jc w:val="both"/>
        <w:rPr>
          <w:rFonts w:eastAsia="Calibri"/>
        </w:rPr>
      </w:pPr>
    </w:p>
    <w:p w14:paraId="7E317127" w14:textId="77777777" w:rsidR="00C32942" w:rsidRDefault="00C32942" w:rsidP="00C32942">
      <w:pPr>
        <w:adjustRightInd w:val="0"/>
        <w:contextualSpacing/>
        <w:jc w:val="both"/>
        <w:rPr>
          <w:rFonts w:eastAsia="Calibri"/>
        </w:rPr>
      </w:pPr>
    </w:p>
    <w:p w14:paraId="49CEE392" w14:textId="77777777" w:rsidR="00C32942" w:rsidRDefault="00C32942" w:rsidP="00C32942">
      <w:pPr>
        <w:adjustRightInd w:val="0"/>
        <w:contextualSpacing/>
        <w:jc w:val="both"/>
        <w:rPr>
          <w:rFonts w:eastAsia="Calibri"/>
        </w:rPr>
      </w:pPr>
    </w:p>
    <w:p w14:paraId="5F63F924" w14:textId="77777777" w:rsidR="007C507C" w:rsidRPr="005371BA" w:rsidRDefault="007C507C" w:rsidP="007C507C">
      <w:pPr>
        <w:adjustRightInd w:val="0"/>
        <w:contextualSpacing/>
        <w:jc w:val="right"/>
        <w:rPr>
          <w:rFonts w:eastAsia="Calibri"/>
          <w:color w:val="FF0000"/>
        </w:rPr>
      </w:pPr>
    </w:p>
    <w:bookmarkEnd w:id="0"/>
    <w:p w14:paraId="2F2ED93A" w14:textId="77777777" w:rsidR="00811FF8" w:rsidRPr="00811FF8" w:rsidRDefault="00811FF8" w:rsidP="00811FF8">
      <w:pPr>
        <w:shd w:val="clear" w:color="auto" w:fill="BFBFBF"/>
        <w:autoSpaceDE w:val="0"/>
        <w:autoSpaceDN w:val="0"/>
        <w:ind w:right="27"/>
        <w:jc w:val="center"/>
        <w:rPr>
          <w:rFonts w:ascii="Verdana" w:eastAsia="Arial" w:hAnsi="Verdana" w:cs="Arial"/>
          <w:b/>
          <w:sz w:val="20"/>
          <w:szCs w:val="20"/>
          <w:lang w:val="pt-PT" w:eastAsia="en-US"/>
        </w:rPr>
      </w:pPr>
      <w:r w:rsidRPr="00811FF8">
        <w:rPr>
          <w:rFonts w:ascii="Verdana" w:eastAsia="Arial" w:hAnsi="Verdana" w:cs="Arial"/>
          <w:b/>
          <w:sz w:val="20"/>
          <w:szCs w:val="20"/>
          <w:lang w:val="pt-PT" w:eastAsia="en-US"/>
        </w:rPr>
        <w:t xml:space="preserve">ANEXO II </w:t>
      </w:r>
    </w:p>
    <w:p w14:paraId="33505D4A" w14:textId="77777777" w:rsidR="00811FF8" w:rsidRPr="00811FF8" w:rsidRDefault="00811FF8" w:rsidP="00811FF8">
      <w:pPr>
        <w:shd w:val="clear" w:color="auto" w:fill="BFBFBF"/>
        <w:autoSpaceDE w:val="0"/>
        <w:autoSpaceDN w:val="0"/>
        <w:ind w:right="27"/>
        <w:jc w:val="center"/>
        <w:rPr>
          <w:rFonts w:ascii="Verdana" w:eastAsia="Arial" w:hAnsi="Verdana" w:cs="Arial"/>
          <w:b/>
          <w:sz w:val="20"/>
          <w:szCs w:val="20"/>
          <w:lang w:val="pt-PT" w:eastAsia="en-US"/>
        </w:rPr>
      </w:pPr>
      <w:r w:rsidRPr="00811FF8">
        <w:rPr>
          <w:rFonts w:ascii="Verdana" w:eastAsia="Arial" w:hAnsi="Verdana" w:cs="Arial"/>
          <w:b/>
          <w:sz w:val="20"/>
          <w:szCs w:val="20"/>
          <w:lang w:val="pt-PT" w:eastAsia="en-US"/>
        </w:rPr>
        <w:t>MODELO DE PROPOSTA</w:t>
      </w:r>
    </w:p>
    <w:p w14:paraId="2D17A3D8" w14:textId="77777777" w:rsidR="00811FF8" w:rsidRPr="00811FF8" w:rsidRDefault="00811FF8" w:rsidP="00811FF8">
      <w:pPr>
        <w:autoSpaceDE w:val="0"/>
        <w:autoSpaceDN w:val="0"/>
        <w:rPr>
          <w:rFonts w:ascii="Verdana" w:eastAsia="Arial" w:hAnsi="Verdana" w:cs="Arial"/>
          <w:b/>
          <w:sz w:val="20"/>
          <w:szCs w:val="20"/>
          <w:lang w:val="pt-PT" w:eastAsia="en-US"/>
        </w:rPr>
      </w:pPr>
    </w:p>
    <w:p w14:paraId="7EF565A3" w14:textId="77777777" w:rsidR="00811FF8" w:rsidRPr="00811FF8" w:rsidRDefault="00811FF8" w:rsidP="00811FF8">
      <w:pPr>
        <w:pStyle w:val="Contrato"/>
        <w:spacing w:after="0"/>
        <w:jc w:val="right"/>
        <w:rPr>
          <w:rFonts w:ascii="Verdana" w:hAnsi="Verdana" w:cs="Arial"/>
          <w:bCs/>
          <w:iCs/>
          <w:sz w:val="20"/>
        </w:rPr>
      </w:pPr>
      <w:r w:rsidRPr="00811FF8">
        <w:rPr>
          <w:rFonts w:ascii="Verdana" w:hAnsi="Verdana" w:cs="Arial"/>
          <w:bCs/>
          <w:iCs/>
          <w:sz w:val="20"/>
        </w:rPr>
        <w:t>(Cidade</w:t>
      </w:r>
      <w:proofErr w:type="gramStart"/>
      <w:r w:rsidRPr="00811FF8">
        <w:rPr>
          <w:rFonts w:ascii="Verdana" w:hAnsi="Verdana" w:cs="Arial"/>
          <w:bCs/>
          <w:iCs/>
          <w:sz w:val="20"/>
        </w:rPr>
        <w:t>)</w:t>
      </w:r>
      <w:proofErr w:type="gramEnd"/>
      <w:r w:rsidRPr="00811FF8">
        <w:rPr>
          <w:rFonts w:ascii="Verdana" w:hAnsi="Verdana" w:cs="Arial"/>
          <w:bCs/>
          <w:iCs/>
          <w:sz w:val="20"/>
        </w:rPr>
        <w:t xml:space="preserve">/(UF), ______ de _______ </w:t>
      </w:r>
      <w:proofErr w:type="spellStart"/>
      <w:r w:rsidRPr="00811FF8">
        <w:rPr>
          <w:rFonts w:ascii="Verdana" w:hAnsi="Verdana" w:cs="Arial"/>
          <w:bCs/>
          <w:iCs/>
          <w:sz w:val="20"/>
        </w:rPr>
        <w:t>de</w:t>
      </w:r>
      <w:proofErr w:type="spellEnd"/>
      <w:r w:rsidRPr="00811FF8">
        <w:rPr>
          <w:rFonts w:ascii="Verdana" w:hAnsi="Verdana" w:cs="Arial"/>
          <w:bCs/>
          <w:iCs/>
          <w:sz w:val="20"/>
        </w:rPr>
        <w:t xml:space="preserve"> 2024.</w:t>
      </w:r>
    </w:p>
    <w:p w14:paraId="27492C0E" w14:textId="77777777" w:rsidR="00811FF8" w:rsidRPr="00811FF8" w:rsidRDefault="00811FF8" w:rsidP="00811FF8">
      <w:pPr>
        <w:pStyle w:val="Contrato"/>
        <w:spacing w:after="0"/>
        <w:rPr>
          <w:rFonts w:ascii="Verdana" w:hAnsi="Verdana" w:cs="Arial"/>
          <w:bCs/>
          <w:iCs/>
          <w:sz w:val="20"/>
        </w:rPr>
      </w:pPr>
    </w:p>
    <w:p w14:paraId="3D2BE915" w14:textId="77777777" w:rsidR="00811FF8" w:rsidRPr="00811FF8" w:rsidRDefault="00811FF8" w:rsidP="00811FF8">
      <w:pPr>
        <w:pStyle w:val="Ttulo2"/>
        <w:rPr>
          <w:rFonts w:ascii="Verdana" w:hAnsi="Verdana"/>
          <w:i/>
          <w:iCs/>
          <w:sz w:val="20"/>
        </w:rPr>
      </w:pPr>
      <w:r w:rsidRPr="00811FF8">
        <w:rPr>
          <w:rFonts w:ascii="Verdana" w:hAnsi="Verdana"/>
          <w:sz w:val="20"/>
        </w:rPr>
        <w:t>AO</w:t>
      </w:r>
    </w:p>
    <w:p w14:paraId="589995DB" w14:textId="4BD9C747" w:rsidR="00811FF8" w:rsidRPr="00811FF8" w:rsidRDefault="00AC74C9" w:rsidP="00811FF8">
      <w:pPr>
        <w:rPr>
          <w:rFonts w:ascii="Verdana" w:hAnsi="Verdana"/>
          <w:b/>
          <w:sz w:val="20"/>
          <w:szCs w:val="20"/>
        </w:rPr>
      </w:pPr>
      <w:r>
        <w:rPr>
          <w:rFonts w:ascii="Verdana" w:hAnsi="Verdana"/>
          <w:b/>
          <w:sz w:val="20"/>
          <w:szCs w:val="20"/>
        </w:rPr>
        <w:t>MUNICÍPIO DE RIACHUELO</w:t>
      </w:r>
    </w:p>
    <w:p w14:paraId="1716DA7D" w14:textId="77777777" w:rsidR="00811FF8" w:rsidRPr="00811FF8" w:rsidRDefault="00811FF8" w:rsidP="00811FF8">
      <w:pPr>
        <w:rPr>
          <w:rFonts w:ascii="Verdana" w:hAnsi="Verdana"/>
          <w:b/>
          <w:sz w:val="20"/>
          <w:szCs w:val="20"/>
        </w:rPr>
      </w:pPr>
      <w:r w:rsidRPr="00811FF8">
        <w:rPr>
          <w:rFonts w:ascii="Verdana" w:hAnsi="Verdana"/>
          <w:b/>
          <w:sz w:val="20"/>
          <w:szCs w:val="20"/>
        </w:rPr>
        <w:t xml:space="preserve">PREFEITURA MUNICIPAL </w:t>
      </w:r>
    </w:p>
    <w:p w14:paraId="62C89E69" w14:textId="77777777" w:rsidR="00811FF8" w:rsidRPr="00811FF8" w:rsidRDefault="00811FF8" w:rsidP="00811FF8">
      <w:pPr>
        <w:rPr>
          <w:rFonts w:ascii="Verdana" w:hAnsi="Verdana"/>
          <w:sz w:val="20"/>
          <w:szCs w:val="20"/>
        </w:rPr>
      </w:pPr>
    </w:p>
    <w:p w14:paraId="45721A68" w14:textId="77777777" w:rsidR="00811FF8" w:rsidRPr="00811FF8" w:rsidRDefault="00811FF8" w:rsidP="00811FF8">
      <w:pPr>
        <w:rPr>
          <w:rFonts w:ascii="Verdana" w:hAnsi="Verdana"/>
          <w:sz w:val="20"/>
          <w:szCs w:val="20"/>
        </w:rPr>
      </w:pPr>
      <w:r w:rsidRPr="00811FF8">
        <w:rPr>
          <w:rFonts w:ascii="Verdana" w:hAnsi="Verdana"/>
          <w:sz w:val="20"/>
          <w:szCs w:val="20"/>
        </w:rPr>
        <w:t>REF.: PREGÃO ELETRÔNICO Nº _____/2024.</w:t>
      </w:r>
    </w:p>
    <w:p w14:paraId="456BCFB6" w14:textId="77777777" w:rsidR="00811FF8" w:rsidRPr="00811FF8" w:rsidRDefault="00811FF8" w:rsidP="00811FF8">
      <w:pPr>
        <w:rPr>
          <w:rFonts w:ascii="Verdana" w:hAnsi="Verdana"/>
          <w:sz w:val="20"/>
          <w:szCs w:val="20"/>
        </w:rPr>
      </w:pPr>
    </w:p>
    <w:p w14:paraId="540C6157" w14:textId="10DCB1C2" w:rsidR="00811FF8" w:rsidRPr="0052409C" w:rsidRDefault="00811FF8" w:rsidP="00811FF8">
      <w:pPr>
        <w:ind w:right="142"/>
        <w:jc w:val="both"/>
        <w:rPr>
          <w:rFonts w:ascii="Verdana" w:eastAsia="Calibri" w:hAnsi="Verdana" w:cs="Arial"/>
          <w:b/>
          <w:bCs/>
          <w:color w:val="0000FF"/>
          <w:sz w:val="20"/>
          <w:szCs w:val="20"/>
          <w:lang w:eastAsia="en-US"/>
        </w:rPr>
      </w:pPr>
      <w:r w:rsidRPr="0052409C">
        <w:rPr>
          <w:rFonts w:ascii="Verdana" w:hAnsi="Verdana"/>
          <w:b/>
          <w:sz w:val="20"/>
          <w:szCs w:val="20"/>
        </w:rPr>
        <w:t>OBJETO:</w:t>
      </w:r>
      <w:r w:rsidRPr="0052409C">
        <w:rPr>
          <w:rFonts w:ascii="Verdana" w:hAnsi="Verdana"/>
          <w:sz w:val="20"/>
          <w:szCs w:val="20"/>
        </w:rPr>
        <w:t xml:space="preserve"> </w:t>
      </w:r>
      <w:r w:rsidR="0052409C" w:rsidRPr="0052409C">
        <w:rPr>
          <w:rFonts w:ascii="Verdana" w:hAnsi="Verdana" w:cs="Arial"/>
          <w:sz w:val="20"/>
          <w:szCs w:val="20"/>
        </w:rPr>
        <w:t xml:space="preserve">contratação de empresa (s) objetivando o </w:t>
      </w:r>
      <w:r w:rsidR="0052409C" w:rsidRPr="0052409C">
        <w:rPr>
          <w:rFonts w:ascii="Verdana" w:hAnsi="Verdana" w:cs="Arial"/>
          <w:b/>
          <w:bCs/>
          <w:sz w:val="20"/>
          <w:szCs w:val="20"/>
        </w:rPr>
        <w:t xml:space="preserve">fornecimento parcelado de gêneros alimentícios em atendimento a demanda da merenda escolar </w:t>
      </w:r>
      <w:r w:rsidR="00DA4726">
        <w:rPr>
          <w:rFonts w:ascii="Verdana" w:hAnsi="Verdana" w:cs="Arial"/>
          <w:sz w:val="20"/>
          <w:szCs w:val="20"/>
        </w:rPr>
        <w:t>no ano letivo de 2025</w:t>
      </w:r>
      <w:r w:rsidR="0052409C" w:rsidRPr="0052409C">
        <w:rPr>
          <w:rFonts w:ascii="Verdana" w:hAnsi="Verdana" w:cs="Arial"/>
          <w:sz w:val="20"/>
          <w:szCs w:val="20"/>
        </w:rPr>
        <w:t xml:space="preserve"> para a rede Municipal de Ensino do Município de Riachuelo/SE.</w:t>
      </w:r>
    </w:p>
    <w:p w14:paraId="79FF39D8" w14:textId="77777777" w:rsidR="00811FF8" w:rsidRPr="00811FF8" w:rsidRDefault="00811FF8" w:rsidP="00811FF8">
      <w:pPr>
        <w:jc w:val="both"/>
        <w:rPr>
          <w:rFonts w:ascii="Verdana" w:hAnsi="Verdana"/>
          <w:sz w:val="20"/>
          <w:szCs w:val="20"/>
        </w:rPr>
      </w:pPr>
    </w:p>
    <w:tbl>
      <w:tblPr>
        <w:tblW w:w="9087"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60"/>
        <w:gridCol w:w="2232"/>
        <w:gridCol w:w="1134"/>
        <w:gridCol w:w="1134"/>
        <w:gridCol w:w="1134"/>
        <w:gridCol w:w="1134"/>
        <w:gridCol w:w="1559"/>
      </w:tblGrid>
      <w:tr w:rsidR="00811FF8" w:rsidRPr="00811FF8" w14:paraId="41E5B9F1" w14:textId="77777777" w:rsidTr="009E13DB">
        <w:trPr>
          <w:trHeight w:val="315"/>
        </w:trPr>
        <w:tc>
          <w:tcPr>
            <w:tcW w:w="760" w:type="dxa"/>
            <w:tcBorders>
              <w:top w:val="single" w:sz="4" w:space="0" w:color="auto"/>
              <w:left w:val="single" w:sz="4" w:space="0" w:color="auto"/>
              <w:bottom w:val="single" w:sz="4" w:space="0" w:color="auto"/>
              <w:right w:val="single" w:sz="4" w:space="0" w:color="auto"/>
            </w:tcBorders>
            <w:noWrap/>
            <w:vAlign w:val="center"/>
            <w:hideMark/>
          </w:tcPr>
          <w:p w14:paraId="4F5AFB3E" w14:textId="77777777" w:rsidR="00811FF8" w:rsidRPr="00811FF8" w:rsidRDefault="00811FF8" w:rsidP="009E13DB">
            <w:pPr>
              <w:spacing w:line="256" w:lineRule="auto"/>
              <w:jc w:val="center"/>
              <w:rPr>
                <w:rFonts w:ascii="Verdana" w:hAnsi="Verdana"/>
                <w:b/>
                <w:bCs/>
                <w:color w:val="000000"/>
                <w:sz w:val="20"/>
                <w:szCs w:val="20"/>
              </w:rPr>
            </w:pPr>
            <w:r w:rsidRPr="00811FF8">
              <w:rPr>
                <w:rFonts w:ascii="Verdana" w:hAnsi="Verdana"/>
                <w:b/>
                <w:bCs/>
                <w:color w:val="000000"/>
                <w:sz w:val="20"/>
                <w:szCs w:val="20"/>
              </w:rPr>
              <w:t>ITEM</w:t>
            </w:r>
          </w:p>
        </w:tc>
        <w:tc>
          <w:tcPr>
            <w:tcW w:w="2232" w:type="dxa"/>
            <w:tcBorders>
              <w:top w:val="single" w:sz="4" w:space="0" w:color="auto"/>
              <w:left w:val="single" w:sz="4" w:space="0" w:color="auto"/>
              <w:bottom w:val="single" w:sz="4" w:space="0" w:color="auto"/>
              <w:right w:val="single" w:sz="4" w:space="0" w:color="auto"/>
            </w:tcBorders>
            <w:noWrap/>
            <w:vAlign w:val="center"/>
            <w:hideMark/>
          </w:tcPr>
          <w:p w14:paraId="70656964" w14:textId="77777777" w:rsidR="00811FF8" w:rsidRPr="00811FF8" w:rsidRDefault="00811FF8" w:rsidP="009E13DB">
            <w:pPr>
              <w:spacing w:line="256" w:lineRule="auto"/>
              <w:jc w:val="center"/>
              <w:rPr>
                <w:rFonts w:ascii="Verdana" w:hAnsi="Verdana"/>
                <w:b/>
                <w:bCs/>
                <w:color w:val="000000"/>
                <w:sz w:val="20"/>
                <w:szCs w:val="20"/>
              </w:rPr>
            </w:pPr>
            <w:r w:rsidRPr="00811FF8">
              <w:rPr>
                <w:rFonts w:ascii="Verdana" w:hAnsi="Verdana"/>
                <w:b/>
                <w:bCs/>
                <w:color w:val="000000"/>
                <w:sz w:val="20"/>
                <w:szCs w:val="20"/>
              </w:rPr>
              <w:t>DESCRIÇÃO</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7D89026F" w14:textId="77777777" w:rsidR="00811FF8" w:rsidRPr="00811FF8" w:rsidRDefault="00811FF8" w:rsidP="009E13DB">
            <w:pPr>
              <w:spacing w:line="256" w:lineRule="auto"/>
              <w:jc w:val="center"/>
              <w:rPr>
                <w:rFonts w:ascii="Verdana" w:hAnsi="Verdana"/>
                <w:b/>
                <w:bCs/>
                <w:color w:val="000000"/>
                <w:sz w:val="20"/>
                <w:szCs w:val="20"/>
              </w:rPr>
            </w:pPr>
            <w:r w:rsidRPr="00811FF8">
              <w:rPr>
                <w:rFonts w:ascii="Verdana" w:hAnsi="Verdana"/>
                <w:b/>
                <w:bCs/>
                <w:color w:val="000000"/>
                <w:sz w:val="20"/>
                <w:szCs w:val="20"/>
              </w:rPr>
              <w:t>UNID</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0C2F45C0" w14:textId="77777777" w:rsidR="00811FF8" w:rsidRPr="00811FF8" w:rsidRDefault="00811FF8" w:rsidP="009E13DB">
            <w:pPr>
              <w:spacing w:line="256" w:lineRule="auto"/>
              <w:jc w:val="center"/>
              <w:rPr>
                <w:rFonts w:ascii="Verdana" w:hAnsi="Verdana"/>
                <w:b/>
                <w:bCs/>
                <w:color w:val="000000"/>
                <w:sz w:val="20"/>
                <w:szCs w:val="20"/>
              </w:rPr>
            </w:pPr>
            <w:r w:rsidRPr="00811FF8">
              <w:rPr>
                <w:rFonts w:ascii="Verdana" w:hAnsi="Verdana"/>
                <w:b/>
                <w:bCs/>
                <w:color w:val="000000"/>
                <w:sz w:val="20"/>
                <w:szCs w:val="20"/>
              </w:rPr>
              <w:t>QUANT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C93A01C" w14:textId="77777777" w:rsidR="00811FF8" w:rsidRPr="00811FF8" w:rsidRDefault="00811FF8" w:rsidP="009E13DB">
            <w:pPr>
              <w:spacing w:line="256" w:lineRule="auto"/>
              <w:jc w:val="center"/>
              <w:rPr>
                <w:rFonts w:ascii="Verdana" w:hAnsi="Verdana"/>
                <w:b/>
                <w:bCs/>
                <w:color w:val="000000"/>
                <w:sz w:val="20"/>
                <w:szCs w:val="20"/>
              </w:rPr>
            </w:pPr>
            <w:r w:rsidRPr="00811FF8">
              <w:rPr>
                <w:rFonts w:ascii="Verdana" w:hAnsi="Verdana"/>
                <w:b/>
                <w:bCs/>
                <w:color w:val="000000"/>
                <w:sz w:val="20"/>
                <w:szCs w:val="20"/>
              </w:rPr>
              <w:t>MARCA</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1671FEFB" w14:textId="77777777" w:rsidR="00811FF8" w:rsidRPr="00811FF8" w:rsidRDefault="00811FF8" w:rsidP="009E13DB">
            <w:pPr>
              <w:spacing w:line="256" w:lineRule="auto"/>
              <w:jc w:val="center"/>
              <w:rPr>
                <w:rFonts w:ascii="Verdana" w:hAnsi="Verdana"/>
                <w:b/>
                <w:bCs/>
                <w:color w:val="000000"/>
                <w:sz w:val="20"/>
                <w:szCs w:val="20"/>
              </w:rPr>
            </w:pPr>
            <w:r w:rsidRPr="00811FF8">
              <w:rPr>
                <w:rFonts w:ascii="Verdana" w:hAnsi="Verdana"/>
                <w:b/>
                <w:bCs/>
                <w:color w:val="000000"/>
                <w:sz w:val="20"/>
                <w:szCs w:val="20"/>
              </w:rPr>
              <w:t>V. UNIT R$</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2E4FAE7D" w14:textId="77777777" w:rsidR="00811FF8" w:rsidRPr="00811FF8" w:rsidRDefault="00811FF8" w:rsidP="009E13DB">
            <w:pPr>
              <w:spacing w:line="256" w:lineRule="auto"/>
              <w:jc w:val="center"/>
              <w:rPr>
                <w:rFonts w:ascii="Verdana" w:hAnsi="Verdana"/>
                <w:b/>
                <w:bCs/>
                <w:color w:val="000000"/>
                <w:sz w:val="20"/>
                <w:szCs w:val="20"/>
              </w:rPr>
            </w:pPr>
            <w:r w:rsidRPr="00811FF8">
              <w:rPr>
                <w:rFonts w:ascii="Verdana" w:hAnsi="Verdana"/>
                <w:b/>
                <w:bCs/>
                <w:color w:val="000000"/>
                <w:sz w:val="20"/>
                <w:szCs w:val="20"/>
              </w:rPr>
              <w:t>V. TOTAL R$</w:t>
            </w:r>
          </w:p>
        </w:tc>
      </w:tr>
      <w:tr w:rsidR="00811FF8" w:rsidRPr="00811FF8" w14:paraId="1EC0A645" w14:textId="77777777" w:rsidTr="009E13DB">
        <w:trPr>
          <w:trHeight w:val="273"/>
        </w:trPr>
        <w:tc>
          <w:tcPr>
            <w:tcW w:w="760" w:type="dxa"/>
            <w:tcBorders>
              <w:top w:val="single" w:sz="4" w:space="0" w:color="auto"/>
              <w:left w:val="single" w:sz="4" w:space="0" w:color="auto"/>
              <w:bottom w:val="single" w:sz="4" w:space="0" w:color="auto"/>
              <w:right w:val="single" w:sz="4" w:space="0" w:color="auto"/>
            </w:tcBorders>
            <w:noWrap/>
            <w:vAlign w:val="center"/>
          </w:tcPr>
          <w:p w14:paraId="251B25CC" w14:textId="77777777" w:rsidR="00811FF8" w:rsidRPr="00811FF8" w:rsidRDefault="00811FF8" w:rsidP="009E13DB">
            <w:pPr>
              <w:spacing w:line="256" w:lineRule="auto"/>
              <w:jc w:val="center"/>
              <w:rPr>
                <w:rFonts w:ascii="Verdana" w:hAnsi="Verdana" w:cs="Calibri"/>
                <w:b/>
                <w:bCs/>
                <w:color w:val="000000"/>
                <w:sz w:val="20"/>
                <w:szCs w:val="20"/>
              </w:rPr>
            </w:pPr>
          </w:p>
        </w:tc>
        <w:tc>
          <w:tcPr>
            <w:tcW w:w="2232" w:type="dxa"/>
            <w:tcBorders>
              <w:top w:val="single" w:sz="4" w:space="0" w:color="auto"/>
              <w:left w:val="single" w:sz="4" w:space="0" w:color="auto"/>
              <w:bottom w:val="single" w:sz="4" w:space="0" w:color="auto"/>
              <w:right w:val="single" w:sz="4" w:space="0" w:color="auto"/>
            </w:tcBorders>
            <w:vAlign w:val="center"/>
          </w:tcPr>
          <w:p w14:paraId="1D85D562" w14:textId="77777777" w:rsidR="00811FF8" w:rsidRPr="00811FF8" w:rsidRDefault="00811FF8" w:rsidP="009E13DB">
            <w:pPr>
              <w:spacing w:line="256" w:lineRule="auto"/>
              <w:jc w:val="both"/>
              <w:rPr>
                <w:rFonts w:ascii="Verdana" w:hAnsi="Verdana" w:cs="Calibri"/>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3257D503" w14:textId="77777777" w:rsidR="00811FF8" w:rsidRPr="00811FF8" w:rsidRDefault="00811FF8" w:rsidP="009E13DB">
            <w:pPr>
              <w:spacing w:line="256" w:lineRule="auto"/>
              <w:jc w:val="center"/>
              <w:rPr>
                <w:rFonts w:ascii="Verdana" w:hAnsi="Verdana" w:cs="Calibri"/>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noWrap/>
            <w:vAlign w:val="center"/>
          </w:tcPr>
          <w:p w14:paraId="6E93A7B5" w14:textId="77777777" w:rsidR="00811FF8" w:rsidRPr="00811FF8" w:rsidRDefault="00811FF8" w:rsidP="009E13DB">
            <w:pPr>
              <w:spacing w:line="256" w:lineRule="auto"/>
              <w:jc w:val="center"/>
              <w:rPr>
                <w:rFonts w:ascii="Verdana" w:hAnsi="Verdana" w:cs="Calibri"/>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3195BFDE" w14:textId="77777777" w:rsidR="00811FF8" w:rsidRPr="00811FF8" w:rsidRDefault="00811FF8" w:rsidP="009E13DB">
            <w:pPr>
              <w:spacing w:line="256" w:lineRule="auto"/>
              <w:jc w:val="center"/>
              <w:rPr>
                <w:rFonts w:ascii="Verdana" w:hAnsi="Verdana"/>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noWrap/>
            <w:vAlign w:val="center"/>
          </w:tcPr>
          <w:p w14:paraId="58EE7DE4" w14:textId="77777777" w:rsidR="00811FF8" w:rsidRPr="00811FF8" w:rsidRDefault="00811FF8" w:rsidP="009E13DB">
            <w:pPr>
              <w:spacing w:line="256" w:lineRule="auto"/>
              <w:jc w:val="center"/>
              <w:rPr>
                <w:rFonts w:ascii="Verdana" w:hAnsi="Verdana"/>
                <w:color w:val="000000"/>
                <w:sz w:val="20"/>
                <w:szCs w:val="20"/>
              </w:rPr>
            </w:pPr>
          </w:p>
        </w:tc>
        <w:tc>
          <w:tcPr>
            <w:tcW w:w="1559" w:type="dxa"/>
            <w:tcBorders>
              <w:top w:val="single" w:sz="4" w:space="0" w:color="auto"/>
              <w:left w:val="single" w:sz="4" w:space="0" w:color="auto"/>
              <w:bottom w:val="single" w:sz="4" w:space="0" w:color="auto"/>
              <w:right w:val="single" w:sz="4" w:space="0" w:color="auto"/>
            </w:tcBorders>
            <w:noWrap/>
            <w:vAlign w:val="center"/>
          </w:tcPr>
          <w:p w14:paraId="5060704A" w14:textId="77777777" w:rsidR="00811FF8" w:rsidRPr="00811FF8" w:rsidRDefault="00811FF8" w:rsidP="009E13DB">
            <w:pPr>
              <w:spacing w:line="256" w:lineRule="auto"/>
              <w:rPr>
                <w:rFonts w:ascii="Verdana" w:hAnsi="Verdana"/>
                <w:color w:val="000000"/>
                <w:sz w:val="20"/>
                <w:szCs w:val="20"/>
              </w:rPr>
            </w:pPr>
          </w:p>
        </w:tc>
      </w:tr>
      <w:tr w:rsidR="00811FF8" w:rsidRPr="00811FF8" w14:paraId="060B1639" w14:textId="77777777" w:rsidTr="009E13DB">
        <w:trPr>
          <w:trHeight w:val="273"/>
        </w:trPr>
        <w:tc>
          <w:tcPr>
            <w:tcW w:w="7528" w:type="dxa"/>
            <w:gridSpan w:val="6"/>
            <w:tcBorders>
              <w:top w:val="single" w:sz="4" w:space="0" w:color="auto"/>
              <w:left w:val="single" w:sz="4" w:space="0" w:color="auto"/>
              <w:bottom w:val="single" w:sz="4" w:space="0" w:color="auto"/>
              <w:right w:val="single" w:sz="4" w:space="0" w:color="auto"/>
            </w:tcBorders>
            <w:hideMark/>
          </w:tcPr>
          <w:p w14:paraId="5FB7614F" w14:textId="77777777" w:rsidR="00811FF8" w:rsidRPr="00811FF8" w:rsidRDefault="00811FF8" w:rsidP="009E13DB">
            <w:pPr>
              <w:spacing w:line="256" w:lineRule="auto"/>
              <w:jc w:val="center"/>
              <w:rPr>
                <w:rFonts w:ascii="Verdana" w:hAnsi="Verdana"/>
                <w:b/>
                <w:color w:val="000000"/>
                <w:sz w:val="20"/>
                <w:szCs w:val="20"/>
              </w:rPr>
            </w:pPr>
            <w:r w:rsidRPr="00811FF8">
              <w:rPr>
                <w:rFonts w:ascii="Verdana" w:hAnsi="Verdana"/>
                <w:b/>
                <w:color w:val="000000"/>
                <w:sz w:val="20"/>
                <w:szCs w:val="20"/>
              </w:rPr>
              <w:t xml:space="preserve">VALOR TOTAL R$ </w:t>
            </w:r>
          </w:p>
        </w:tc>
        <w:tc>
          <w:tcPr>
            <w:tcW w:w="1559" w:type="dxa"/>
            <w:tcBorders>
              <w:top w:val="single" w:sz="4" w:space="0" w:color="auto"/>
              <w:left w:val="single" w:sz="4" w:space="0" w:color="auto"/>
              <w:bottom w:val="single" w:sz="4" w:space="0" w:color="auto"/>
              <w:right w:val="single" w:sz="4" w:space="0" w:color="auto"/>
            </w:tcBorders>
            <w:noWrap/>
            <w:vAlign w:val="center"/>
          </w:tcPr>
          <w:p w14:paraId="191CEF0A" w14:textId="77777777" w:rsidR="00811FF8" w:rsidRPr="00811FF8" w:rsidRDefault="00811FF8" w:rsidP="009E13DB">
            <w:pPr>
              <w:spacing w:line="256" w:lineRule="auto"/>
              <w:rPr>
                <w:rFonts w:ascii="Verdana" w:hAnsi="Verdana"/>
                <w:color w:val="000000"/>
                <w:sz w:val="20"/>
                <w:szCs w:val="20"/>
              </w:rPr>
            </w:pPr>
          </w:p>
        </w:tc>
      </w:tr>
    </w:tbl>
    <w:p w14:paraId="72603609" w14:textId="77777777" w:rsidR="00811FF8" w:rsidRPr="00811FF8" w:rsidRDefault="00811FF8" w:rsidP="00811FF8">
      <w:pPr>
        <w:jc w:val="center"/>
        <w:rPr>
          <w:rFonts w:ascii="Verdana" w:hAnsi="Verdana"/>
          <w:b/>
          <w:bCs/>
          <w:sz w:val="20"/>
          <w:szCs w:val="20"/>
        </w:rPr>
      </w:pPr>
    </w:p>
    <w:p w14:paraId="7005F359" w14:textId="77777777" w:rsidR="00811FF8" w:rsidRPr="00811FF8" w:rsidRDefault="00811FF8" w:rsidP="00811FF8">
      <w:pPr>
        <w:jc w:val="both"/>
        <w:rPr>
          <w:rFonts w:ascii="Verdana" w:hAnsi="Verdana"/>
          <w:sz w:val="20"/>
          <w:szCs w:val="20"/>
        </w:rPr>
      </w:pPr>
      <w:r w:rsidRPr="00811FF8">
        <w:rPr>
          <w:rFonts w:ascii="Verdana" w:hAnsi="Verdana"/>
          <w:sz w:val="20"/>
          <w:szCs w:val="20"/>
        </w:rPr>
        <w:t xml:space="preserve">Prazo de validade da proposta não inferior a </w:t>
      </w:r>
      <w:r w:rsidRPr="00811FF8">
        <w:rPr>
          <w:rFonts w:ascii="Verdana" w:hAnsi="Verdana"/>
          <w:b/>
          <w:bCs/>
          <w:sz w:val="20"/>
          <w:szCs w:val="20"/>
        </w:rPr>
        <w:t>60 (sessenta) dias corridos</w:t>
      </w:r>
      <w:r w:rsidRPr="00811FF8">
        <w:rPr>
          <w:rFonts w:ascii="Verdana" w:hAnsi="Verdana"/>
          <w:sz w:val="20"/>
          <w:szCs w:val="20"/>
        </w:rPr>
        <w:t xml:space="preserve">, contado da data de abertura do certame, caso não seja indicado, será considerada de </w:t>
      </w:r>
      <w:r w:rsidRPr="00811FF8">
        <w:rPr>
          <w:rFonts w:ascii="Verdana" w:hAnsi="Verdana"/>
          <w:b/>
          <w:bCs/>
          <w:sz w:val="20"/>
          <w:szCs w:val="20"/>
        </w:rPr>
        <w:t>60 (sessenta) dias corridos.</w:t>
      </w:r>
    </w:p>
    <w:p w14:paraId="2F5595BE" w14:textId="77777777" w:rsidR="00811FF8" w:rsidRPr="00811FF8" w:rsidRDefault="00811FF8" w:rsidP="00811FF8">
      <w:pPr>
        <w:pStyle w:val="WW-Textosimples"/>
        <w:jc w:val="both"/>
        <w:rPr>
          <w:rFonts w:ascii="Verdana" w:hAnsi="Verdana" w:cs="Times New Roman"/>
        </w:rPr>
      </w:pPr>
      <w:r w:rsidRPr="00811FF8">
        <w:rPr>
          <w:rFonts w:ascii="Verdana" w:hAnsi="Verdana" w:cs="Times New Roman"/>
        </w:rPr>
        <w:t>O prazo de entrega, que será de no máximo ____ (______) dias consecutivos contados a partir da entrega da ordem de fornecimento.</w:t>
      </w:r>
    </w:p>
    <w:p w14:paraId="015E6FF8" w14:textId="77777777" w:rsidR="00811FF8" w:rsidRPr="00811FF8" w:rsidRDefault="00811FF8" w:rsidP="00811FF8">
      <w:pPr>
        <w:jc w:val="both"/>
        <w:rPr>
          <w:rFonts w:ascii="Verdana" w:hAnsi="Verdana"/>
          <w:sz w:val="20"/>
          <w:szCs w:val="20"/>
        </w:rPr>
      </w:pPr>
      <w:r w:rsidRPr="00811FF8">
        <w:rPr>
          <w:rFonts w:ascii="Verdana" w:hAnsi="Verdana"/>
          <w:sz w:val="20"/>
          <w:szCs w:val="20"/>
        </w:rPr>
        <w:t>Forma de pagamento; por nota de empenho, após emissão da nota fiscal, de acordo com as quantidades fornecidas, devidamente atestadas pelo setor solicitante.</w:t>
      </w:r>
    </w:p>
    <w:p w14:paraId="1EFA3DAF" w14:textId="77777777" w:rsidR="00811FF8" w:rsidRPr="00811FF8" w:rsidRDefault="00811FF8" w:rsidP="00811FF8">
      <w:pPr>
        <w:jc w:val="both"/>
        <w:rPr>
          <w:rFonts w:ascii="Verdana" w:hAnsi="Verdana"/>
          <w:sz w:val="20"/>
          <w:szCs w:val="20"/>
        </w:rPr>
      </w:pPr>
      <w:r w:rsidRPr="00811FF8">
        <w:rPr>
          <w:rFonts w:ascii="Verdana" w:hAnsi="Verdana"/>
          <w:sz w:val="20"/>
          <w:szCs w:val="20"/>
        </w:rPr>
        <w:t xml:space="preserve">Declaro que nos preços ora propostos e naqueles que por ventura vierem a ser ofertados, por meio de lances, estão incluídos todos os custos que se fizerem indispensáveis ao perfeito fornecimento objeto desta proposta, tais como: </w:t>
      </w:r>
      <w:r w:rsidRPr="00811FF8">
        <w:rPr>
          <w:rFonts w:ascii="Verdana" w:hAnsi="Verdana"/>
          <w:b/>
          <w:bCs/>
          <w:sz w:val="20"/>
          <w:szCs w:val="20"/>
        </w:rPr>
        <w:t xml:space="preserve">taxas, fretes, impostos, seguros </w:t>
      </w:r>
      <w:r w:rsidRPr="00811FF8">
        <w:rPr>
          <w:rFonts w:ascii="Verdana" w:hAnsi="Verdana"/>
          <w:sz w:val="20"/>
          <w:szCs w:val="20"/>
        </w:rPr>
        <w:t>e tudo mais influir direta ou indiretamente no custo do fornecimento, entendido que a falta de manifestação implicará em declaração de que todas as despesas já estão inclusas.</w:t>
      </w:r>
    </w:p>
    <w:p w14:paraId="011D2C16" w14:textId="77777777" w:rsidR="00811FF8" w:rsidRPr="00811FF8" w:rsidRDefault="00811FF8" w:rsidP="00811FF8">
      <w:pPr>
        <w:rPr>
          <w:rFonts w:ascii="Verdana" w:hAnsi="Verdana"/>
          <w:b/>
          <w:bCs/>
          <w:sz w:val="20"/>
          <w:szCs w:val="20"/>
        </w:rPr>
      </w:pPr>
    </w:p>
    <w:p w14:paraId="5730E7E0" w14:textId="77777777" w:rsidR="00811FF8" w:rsidRPr="00811FF8" w:rsidRDefault="00811FF8" w:rsidP="00811FF8">
      <w:pPr>
        <w:tabs>
          <w:tab w:val="left" w:pos="1418"/>
        </w:tabs>
        <w:rPr>
          <w:rFonts w:ascii="Verdana" w:hAnsi="Verdana"/>
          <w:sz w:val="20"/>
          <w:szCs w:val="20"/>
        </w:rPr>
      </w:pPr>
      <w:r w:rsidRPr="00811FF8">
        <w:rPr>
          <w:rFonts w:ascii="Verdana" w:hAnsi="Verdana"/>
          <w:sz w:val="20"/>
          <w:szCs w:val="20"/>
        </w:rPr>
        <w:t>Razão Social:</w:t>
      </w:r>
    </w:p>
    <w:p w14:paraId="0A3C4E17" w14:textId="77777777" w:rsidR="00811FF8" w:rsidRPr="00811FF8" w:rsidRDefault="00811FF8" w:rsidP="00811FF8">
      <w:pPr>
        <w:tabs>
          <w:tab w:val="left" w:pos="1418"/>
        </w:tabs>
        <w:rPr>
          <w:rFonts w:ascii="Verdana" w:hAnsi="Verdana"/>
          <w:sz w:val="20"/>
          <w:szCs w:val="20"/>
        </w:rPr>
      </w:pPr>
      <w:r w:rsidRPr="00811FF8">
        <w:rPr>
          <w:rFonts w:ascii="Verdana" w:hAnsi="Verdana"/>
          <w:sz w:val="20"/>
          <w:szCs w:val="20"/>
        </w:rPr>
        <w:t>CNPJ:</w:t>
      </w:r>
    </w:p>
    <w:p w14:paraId="468C7730" w14:textId="77777777" w:rsidR="00811FF8" w:rsidRPr="00811FF8" w:rsidRDefault="00811FF8" w:rsidP="00811FF8">
      <w:pPr>
        <w:tabs>
          <w:tab w:val="left" w:pos="1418"/>
        </w:tabs>
        <w:rPr>
          <w:rFonts w:ascii="Verdana" w:hAnsi="Verdana"/>
          <w:sz w:val="20"/>
          <w:szCs w:val="20"/>
        </w:rPr>
      </w:pPr>
      <w:r w:rsidRPr="00811FF8">
        <w:rPr>
          <w:rFonts w:ascii="Verdana" w:hAnsi="Verdana"/>
          <w:sz w:val="20"/>
          <w:szCs w:val="20"/>
        </w:rPr>
        <w:t>Endereço:</w:t>
      </w:r>
    </w:p>
    <w:p w14:paraId="15C53412" w14:textId="77777777" w:rsidR="00811FF8" w:rsidRPr="00811FF8" w:rsidRDefault="00811FF8" w:rsidP="00811FF8">
      <w:pPr>
        <w:tabs>
          <w:tab w:val="left" w:pos="1418"/>
        </w:tabs>
        <w:rPr>
          <w:rFonts w:ascii="Verdana" w:hAnsi="Verdana"/>
          <w:sz w:val="20"/>
          <w:szCs w:val="20"/>
        </w:rPr>
      </w:pPr>
      <w:r w:rsidRPr="00811FF8">
        <w:rPr>
          <w:rFonts w:ascii="Verdana" w:hAnsi="Verdana"/>
          <w:sz w:val="20"/>
          <w:szCs w:val="20"/>
        </w:rPr>
        <w:t>Fone/Fax:</w:t>
      </w:r>
    </w:p>
    <w:p w14:paraId="496B62E4" w14:textId="77777777" w:rsidR="00811FF8" w:rsidRPr="00811FF8" w:rsidRDefault="00811FF8" w:rsidP="00811FF8">
      <w:pPr>
        <w:rPr>
          <w:rFonts w:ascii="Verdana" w:hAnsi="Verdana"/>
          <w:b/>
          <w:bCs/>
          <w:sz w:val="20"/>
          <w:szCs w:val="20"/>
        </w:rPr>
      </w:pPr>
    </w:p>
    <w:p w14:paraId="37BDA231" w14:textId="77777777" w:rsidR="00811FF8" w:rsidRPr="00811FF8" w:rsidRDefault="00811FF8" w:rsidP="00811FF8">
      <w:pPr>
        <w:rPr>
          <w:rFonts w:ascii="Verdana" w:hAnsi="Verdana"/>
          <w:b/>
          <w:sz w:val="20"/>
          <w:szCs w:val="20"/>
        </w:rPr>
      </w:pPr>
      <w:r w:rsidRPr="00811FF8">
        <w:rPr>
          <w:rFonts w:ascii="Verdana" w:hAnsi="Verdana"/>
          <w:b/>
          <w:sz w:val="20"/>
          <w:szCs w:val="20"/>
        </w:rPr>
        <w:t>E-mail:</w:t>
      </w:r>
    </w:p>
    <w:p w14:paraId="0103F1B8" w14:textId="77777777" w:rsidR="00811FF8" w:rsidRPr="00811FF8" w:rsidRDefault="00811FF8" w:rsidP="00811FF8">
      <w:pPr>
        <w:rPr>
          <w:rFonts w:ascii="Verdana" w:hAnsi="Verdana"/>
          <w:b/>
          <w:sz w:val="20"/>
          <w:szCs w:val="20"/>
        </w:rPr>
      </w:pPr>
      <w:r w:rsidRPr="00811FF8">
        <w:rPr>
          <w:rFonts w:ascii="Verdana" w:hAnsi="Verdana"/>
          <w:b/>
          <w:sz w:val="20"/>
          <w:szCs w:val="20"/>
        </w:rPr>
        <w:t>Banco: Agência:</w:t>
      </w:r>
    </w:p>
    <w:p w14:paraId="0F5CD100" w14:textId="77777777" w:rsidR="00811FF8" w:rsidRPr="00811FF8" w:rsidRDefault="00811FF8" w:rsidP="00811FF8">
      <w:pPr>
        <w:rPr>
          <w:rFonts w:ascii="Verdana" w:hAnsi="Verdana"/>
          <w:b/>
          <w:sz w:val="20"/>
          <w:szCs w:val="20"/>
        </w:rPr>
      </w:pPr>
      <w:r w:rsidRPr="00811FF8">
        <w:rPr>
          <w:rFonts w:ascii="Verdana" w:hAnsi="Verdana"/>
          <w:b/>
          <w:sz w:val="20"/>
          <w:szCs w:val="20"/>
        </w:rPr>
        <w:t>Local/Data:</w:t>
      </w:r>
    </w:p>
    <w:p w14:paraId="76CAA678" w14:textId="77777777" w:rsidR="00811FF8" w:rsidRPr="00811FF8" w:rsidRDefault="00811FF8" w:rsidP="00811FF8">
      <w:pPr>
        <w:rPr>
          <w:rFonts w:ascii="Verdana" w:hAnsi="Verdana"/>
          <w:b/>
          <w:sz w:val="20"/>
          <w:szCs w:val="20"/>
        </w:rPr>
      </w:pPr>
      <w:r w:rsidRPr="00811FF8">
        <w:rPr>
          <w:rFonts w:ascii="Verdana" w:hAnsi="Verdana"/>
          <w:b/>
          <w:sz w:val="20"/>
          <w:szCs w:val="20"/>
        </w:rPr>
        <w:t>Conta Corrente Nº:</w:t>
      </w:r>
    </w:p>
    <w:p w14:paraId="57613B25" w14:textId="77777777" w:rsidR="00811FF8" w:rsidRPr="00811FF8" w:rsidRDefault="00811FF8" w:rsidP="00811FF8">
      <w:pPr>
        <w:rPr>
          <w:rFonts w:ascii="Verdana" w:hAnsi="Verdana"/>
          <w:b/>
          <w:sz w:val="20"/>
          <w:szCs w:val="20"/>
        </w:rPr>
      </w:pPr>
      <w:r w:rsidRPr="00811FF8">
        <w:rPr>
          <w:rFonts w:ascii="Verdana" w:hAnsi="Verdana"/>
          <w:b/>
          <w:sz w:val="20"/>
          <w:szCs w:val="20"/>
        </w:rPr>
        <w:t xml:space="preserve">Nome do Representante Legal:____________________________ </w:t>
      </w:r>
    </w:p>
    <w:p w14:paraId="4826F21A" w14:textId="77777777" w:rsidR="00811FF8" w:rsidRPr="00811FF8" w:rsidRDefault="00811FF8" w:rsidP="00811FF8">
      <w:pPr>
        <w:rPr>
          <w:rFonts w:ascii="Verdana" w:hAnsi="Verdana"/>
          <w:b/>
          <w:sz w:val="20"/>
          <w:szCs w:val="20"/>
        </w:rPr>
      </w:pPr>
      <w:r w:rsidRPr="00811FF8">
        <w:rPr>
          <w:rFonts w:ascii="Verdana" w:hAnsi="Verdana"/>
          <w:b/>
          <w:sz w:val="20"/>
          <w:szCs w:val="20"/>
        </w:rPr>
        <w:t>CPF: ______________</w:t>
      </w:r>
    </w:p>
    <w:p w14:paraId="1922AC5C" w14:textId="77777777" w:rsidR="00811FF8" w:rsidRDefault="00811FF8" w:rsidP="00811FF8">
      <w:pPr>
        <w:rPr>
          <w:rFonts w:ascii="Verdana" w:hAnsi="Verdana"/>
          <w:b/>
          <w:sz w:val="20"/>
          <w:szCs w:val="20"/>
        </w:rPr>
      </w:pPr>
    </w:p>
    <w:p w14:paraId="3CB30D29" w14:textId="77777777" w:rsidR="008C7E2D" w:rsidRDefault="008C7E2D" w:rsidP="00811FF8">
      <w:pPr>
        <w:rPr>
          <w:rFonts w:ascii="Verdana" w:hAnsi="Verdana"/>
          <w:b/>
          <w:sz w:val="20"/>
          <w:szCs w:val="20"/>
        </w:rPr>
      </w:pPr>
    </w:p>
    <w:p w14:paraId="3C0CC1C6" w14:textId="77777777" w:rsidR="008C7E2D" w:rsidRDefault="008C7E2D" w:rsidP="00811FF8">
      <w:pPr>
        <w:rPr>
          <w:rFonts w:ascii="Verdana" w:hAnsi="Verdana"/>
          <w:b/>
          <w:sz w:val="20"/>
          <w:szCs w:val="20"/>
        </w:rPr>
      </w:pPr>
    </w:p>
    <w:p w14:paraId="5072A7A3" w14:textId="77777777" w:rsidR="008C7E2D" w:rsidRDefault="008C7E2D" w:rsidP="00811FF8">
      <w:pPr>
        <w:rPr>
          <w:rFonts w:ascii="Verdana" w:hAnsi="Verdana"/>
          <w:b/>
          <w:sz w:val="20"/>
          <w:szCs w:val="20"/>
        </w:rPr>
      </w:pPr>
    </w:p>
    <w:p w14:paraId="5B08A9C9" w14:textId="77777777" w:rsidR="00DA4726" w:rsidRDefault="00DA4726" w:rsidP="00811FF8">
      <w:pPr>
        <w:rPr>
          <w:rFonts w:ascii="Verdana" w:hAnsi="Verdana"/>
          <w:b/>
          <w:sz w:val="20"/>
          <w:szCs w:val="20"/>
        </w:rPr>
      </w:pPr>
    </w:p>
    <w:p w14:paraId="76666F9D" w14:textId="77777777" w:rsidR="00DA4726" w:rsidRPr="00811FF8" w:rsidRDefault="00DA4726" w:rsidP="00811FF8">
      <w:pPr>
        <w:rPr>
          <w:rFonts w:ascii="Verdana" w:hAnsi="Verdana"/>
          <w:b/>
          <w:sz w:val="20"/>
          <w:szCs w:val="20"/>
        </w:rPr>
      </w:pPr>
    </w:p>
    <w:p w14:paraId="623B01E3" w14:textId="77777777" w:rsidR="00811FF8" w:rsidRPr="00811FF8" w:rsidRDefault="00811FF8" w:rsidP="00811FF8">
      <w:pPr>
        <w:autoSpaceDE w:val="0"/>
        <w:autoSpaceDN w:val="0"/>
        <w:rPr>
          <w:rFonts w:ascii="Verdana" w:eastAsia="Arial" w:hAnsi="Verdana" w:cs="Arial"/>
          <w:b/>
          <w:sz w:val="20"/>
          <w:szCs w:val="20"/>
          <w:lang w:val="pt-PT" w:eastAsia="en-US"/>
        </w:rPr>
      </w:pPr>
    </w:p>
    <w:p w14:paraId="0CC451B6" w14:textId="77777777" w:rsidR="00811FF8" w:rsidRPr="00811FF8" w:rsidRDefault="00811FF8" w:rsidP="00811FF8">
      <w:pPr>
        <w:autoSpaceDE w:val="0"/>
        <w:autoSpaceDN w:val="0"/>
        <w:rPr>
          <w:rFonts w:ascii="Verdana" w:eastAsia="Arial" w:hAnsi="Verdana" w:cs="Arial"/>
          <w:b/>
          <w:sz w:val="20"/>
          <w:szCs w:val="20"/>
          <w:lang w:val="pt-PT" w:eastAsia="en-US"/>
        </w:rPr>
      </w:pPr>
    </w:p>
    <w:p w14:paraId="26E619B3" w14:textId="77777777" w:rsidR="00811FF8" w:rsidRPr="00811FF8" w:rsidRDefault="00811FF8" w:rsidP="00811FF8">
      <w:pPr>
        <w:autoSpaceDE w:val="0"/>
        <w:autoSpaceDN w:val="0"/>
        <w:adjustRightInd w:val="0"/>
        <w:rPr>
          <w:rFonts w:ascii="Verdana" w:eastAsia="ArialMT" w:hAnsi="Verdana" w:cs="Times New Roman"/>
          <w:sz w:val="20"/>
          <w:szCs w:val="20"/>
        </w:rPr>
      </w:pPr>
    </w:p>
    <w:p w14:paraId="3CC6B966" w14:textId="122EEA07" w:rsidR="00811FF8" w:rsidRDefault="00DA4726" w:rsidP="00811FF8">
      <w:pPr>
        <w:shd w:val="clear" w:color="auto" w:fill="BFBFBF" w:themeFill="background1" w:themeFillShade="BF"/>
        <w:tabs>
          <w:tab w:val="left" w:pos="4253"/>
        </w:tabs>
        <w:jc w:val="center"/>
        <w:rPr>
          <w:rFonts w:ascii="Verdana" w:eastAsia="Times New Roman" w:hAnsi="Verdana" w:cs="Arial"/>
          <w:b/>
          <w:sz w:val="20"/>
          <w:szCs w:val="20"/>
        </w:rPr>
      </w:pPr>
      <w:r>
        <w:rPr>
          <w:rFonts w:ascii="Verdana" w:eastAsia="Times New Roman" w:hAnsi="Verdana" w:cs="Arial"/>
          <w:b/>
          <w:sz w:val="20"/>
          <w:szCs w:val="20"/>
        </w:rPr>
        <w:t>ANEXO III</w:t>
      </w:r>
    </w:p>
    <w:p w14:paraId="2EC35DAA" w14:textId="77777777" w:rsidR="00811FF8" w:rsidRPr="00144725" w:rsidRDefault="00811FF8" w:rsidP="00811FF8">
      <w:pPr>
        <w:shd w:val="clear" w:color="auto" w:fill="BFBFBF" w:themeFill="background1" w:themeFillShade="BF"/>
        <w:tabs>
          <w:tab w:val="left" w:pos="4253"/>
        </w:tabs>
        <w:jc w:val="center"/>
        <w:rPr>
          <w:rFonts w:ascii="Verdana" w:eastAsia="Times New Roman" w:hAnsi="Verdana" w:cs="Arial"/>
          <w:b/>
          <w:sz w:val="20"/>
          <w:szCs w:val="20"/>
        </w:rPr>
      </w:pPr>
      <w:r w:rsidRPr="00144725">
        <w:rPr>
          <w:rFonts w:ascii="Verdana" w:eastAsia="Times New Roman" w:hAnsi="Verdana" w:cs="Arial"/>
          <w:b/>
          <w:sz w:val="20"/>
          <w:szCs w:val="20"/>
        </w:rPr>
        <w:t>MINUTA DE CONTRATO</w:t>
      </w:r>
    </w:p>
    <w:p w14:paraId="17ED13E8" w14:textId="77777777" w:rsidR="00811FF8" w:rsidRPr="00144725" w:rsidRDefault="00811FF8" w:rsidP="00811FF8">
      <w:pPr>
        <w:tabs>
          <w:tab w:val="left" w:pos="4253"/>
        </w:tabs>
        <w:ind w:left="3960"/>
        <w:jc w:val="both"/>
        <w:rPr>
          <w:rFonts w:ascii="Verdana" w:eastAsia="Times New Roman" w:hAnsi="Verdana" w:cs="Arial"/>
          <w:sz w:val="20"/>
          <w:szCs w:val="20"/>
        </w:rPr>
      </w:pPr>
    </w:p>
    <w:p w14:paraId="7D217A41" w14:textId="745CA171" w:rsidR="00811FF8" w:rsidRPr="00144725" w:rsidRDefault="00811FF8" w:rsidP="00811FF8">
      <w:pPr>
        <w:tabs>
          <w:tab w:val="left" w:pos="4253"/>
        </w:tabs>
        <w:ind w:left="3686"/>
        <w:jc w:val="both"/>
        <w:rPr>
          <w:rFonts w:ascii="Verdana" w:eastAsia="Times New Roman" w:hAnsi="Verdana" w:cs="Arial"/>
          <w:sz w:val="20"/>
          <w:szCs w:val="20"/>
        </w:rPr>
      </w:pPr>
      <w:r w:rsidRPr="00144725">
        <w:rPr>
          <w:rFonts w:ascii="Verdana" w:eastAsia="Times New Roman" w:hAnsi="Verdana" w:cs="Arial"/>
          <w:sz w:val="20"/>
          <w:szCs w:val="20"/>
        </w:rPr>
        <w:t xml:space="preserve">Minuta de Contrato de Fornecimento, que entre si firmam o </w:t>
      </w:r>
      <w:r w:rsidRPr="00144725">
        <w:rPr>
          <w:rFonts w:ascii="Verdana" w:eastAsia="Times New Roman" w:hAnsi="Verdana" w:cs="Arial"/>
          <w:b/>
          <w:bCs/>
          <w:sz w:val="20"/>
          <w:szCs w:val="20"/>
        </w:rPr>
        <w:t>MUNICIPIO D</w:t>
      </w:r>
      <w:r w:rsidRPr="00144725">
        <w:rPr>
          <w:rFonts w:ascii="Verdana" w:eastAsia="Times New Roman" w:hAnsi="Verdana" w:cs="Arial"/>
          <w:b/>
          <w:sz w:val="20"/>
          <w:szCs w:val="20"/>
        </w:rPr>
        <w:t>E _____________ - ESTADO DE SERGIPE</w:t>
      </w:r>
      <w:r w:rsidRPr="00144725">
        <w:rPr>
          <w:rFonts w:ascii="Verdana" w:eastAsia="Times New Roman" w:hAnsi="Verdana" w:cs="Arial"/>
          <w:sz w:val="20"/>
          <w:szCs w:val="20"/>
        </w:rPr>
        <w:t xml:space="preserve">, e a Empresa </w:t>
      </w:r>
      <w:r w:rsidRPr="00144725">
        <w:rPr>
          <w:rFonts w:ascii="Verdana" w:eastAsia="Times New Roman" w:hAnsi="Verdana" w:cs="Arial"/>
          <w:b/>
          <w:bCs/>
          <w:sz w:val="20"/>
          <w:szCs w:val="20"/>
        </w:rPr>
        <w:t>______________</w:t>
      </w:r>
      <w:r w:rsidRPr="00144725">
        <w:rPr>
          <w:rFonts w:ascii="Verdana" w:eastAsia="Times New Roman" w:hAnsi="Verdana" w:cs="Arial"/>
          <w:sz w:val="20"/>
          <w:szCs w:val="20"/>
        </w:rPr>
        <w:t>.</w:t>
      </w:r>
    </w:p>
    <w:p w14:paraId="085BFAB1" w14:textId="77777777" w:rsidR="00811FF8" w:rsidRPr="00144725" w:rsidRDefault="00811FF8" w:rsidP="00811FF8">
      <w:pPr>
        <w:jc w:val="both"/>
        <w:rPr>
          <w:rFonts w:ascii="Verdana" w:eastAsia="Times New Roman" w:hAnsi="Verdana" w:cs="Arial"/>
          <w:sz w:val="20"/>
          <w:szCs w:val="20"/>
        </w:rPr>
      </w:pPr>
    </w:p>
    <w:p w14:paraId="4BACFB24" w14:textId="77777777" w:rsidR="00811FF8" w:rsidRPr="00144725" w:rsidRDefault="00811FF8" w:rsidP="00811FF8">
      <w:pPr>
        <w:jc w:val="both"/>
        <w:rPr>
          <w:rFonts w:ascii="Verdana" w:eastAsia="Times New Roman" w:hAnsi="Verdana" w:cs="Arial"/>
          <w:sz w:val="20"/>
          <w:szCs w:val="20"/>
        </w:rPr>
      </w:pPr>
      <w:r w:rsidRPr="00144725">
        <w:rPr>
          <w:rFonts w:ascii="Verdana" w:eastAsia="Times New Roman" w:hAnsi="Verdana" w:cs="Arial"/>
          <w:sz w:val="20"/>
          <w:szCs w:val="20"/>
        </w:rPr>
        <w:t xml:space="preserve">Pelo presente instrumento particular de Contrato, reuniram-se de um lado o </w:t>
      </w:r>
      <w:r w:rsidRPr="00144725">
        <w:rPr>
          <w:rFonts w:ascii="Verdana" w:eastAsia="Times New Roman" w:hAnsi="Verdana" w:cs="Arial"/>
          <w:b/>
          <w:bCs/>
          <w:sz w:val="20"/>
          <w:szCs w:val="20"/>
        </w:rPr>
        <w:t>MUNICIPIO D</w:t>
      </w:r>
      <w:r w:rsidRPr="00144725">
        <w:rPr>
          <w:rFonts w:ascii="Verdana" w:eastAsia="Times New Roman" w:hAnsi="Verdana" w:cs="Arial"/>
          <w:b/>
          <w:sz w:val="20"/>
          <w:szCs w:val="20"/>
        </w:rPr>
        <w:t xml:space="preserve">E _____________ ____________ - ESTADO DE SERGIPE, </w:t>
      </w:r>
      <w:r w:rsidRPr="00144725">
        <w:rPr>
          <w:rFonts w:ascii="Verdana" w:eastAsia="Times New Roman" w:hAnsi="Verdana" w:cs="Arial"/>
          <w:sz w:val="20"/>
          <w:szCs w:val="20"/>
        </w:rPr>
        <w:t>pessoa jurídica de direito público, inscrita no CNPJ sob o nº 00.000.000/0000-00, com sede na ___________, nº 00,</w:t>
      </w:r>
      <w:proofErr w:type="gramStart"/>
      <w:r w:rsidRPr="00144725">
        <w:rPr>
          <w:rFonts w:ascii="Verdana" w:eastAsia="Times New Roman" w:hAnsi="Verdana" w:cs="Arial"/>
          <w:sz w:val="20"/>
          <w:szCs w:val="20"/>
        </w:rPr>
        <w:t xml:space="preserve">  </w:t>
      </w:r>
      <w:proofErr w:type="gramEnd"/>
      <w:r w:rsidRPr="00144725">
        <w:rPr>
          <w:rFonts w:ascii="Verdana" w:eastAsia="Times New Roman" w:hAnsi="Verdana" w:cs="Arial"/>
          <w:sz w:val="20"/>
          <w:szCs w:val="20"/>
        </w:rPr>
        <w:t xml:space="preserve">CEP 00.000-000, na cidade de _____________, Estado de Sergipe, doravante denominada </w:t>
      </w:r>
      <w:r w:rsidRPr="00F008EC">
        <w:rPr>
          <w:rFonts w:ascii="Verdana" w:eastAsia="Times New Roman" w:hAnsi="Verdana" w:cs="Arial"/>
          <w:b/>
          <w:bCs/>
          <w:sz w:val="20"/>
          <w:szCs w:val="20"/>
        </w:rPr>
        <w:t>CONTRATANTE</w:t>
      </w:r>
      <w:r w:rsidRPr="00144725">
        <w:rPr>
          <w:rFonts w:ascii="Verdana" w:eastAsia="Times New Roman" w:hAnsi="Verdana" w:cs="Arial"/>
          <w:sz w:val="20"/>
          <w:szCs w:val="20"/>
        </w:rPr>
        <w:t>, neste ato representado pelo seu titular, o Sr. ________________</w:t>
      </w:r>
      <w:r w:rsidRPr="00144725">
        <w:rPr>
          <w:rFonts w:ascii="Verdana" w:eastAsia="Times New Roman" w:hAnsi="Verdana" w:cs="Arial"/>
          <w:b/>
          <w:sz w:val="20"/>
          <w:szCs w:val="20"/>
        </w:rPr>
        <w:t xml:space="preserve">, </w:t>
      </w:r>
      <w:r w:rsidRPr="00144725">
        <w:rPr>
          <w:rFonts w:ascii="Verdana" w:eastAsia="Times New Roman" w:hAnsi="Verdana" w:cs="Arial"/>
          <w:sz w:val="20"/>
          <w:szCs w:val="20"/>
        </w:rPr>
        <w:t xml:space="preserve">brasileiro, residente e domiciliado nesta cidade, inscrito no CPF sob o nº 000.000.000-00  e RG nº 000. 000 SSP/--, e do outro lado a </w:t>
      </w:r>
      <w:r w:rsidRPr="00F008EC">
        <w:rPr>
          <w:rFonts w:ascii="Verdana" w:eastAsia="Times New Roman" w:hAnsi="Verdana" w:cs="Arial"/>
          <w:b/>
          <w:bCs/>
          <w:sz w:val="20"/>
          <w:szCs w:val="20"/>
        </w:rPr>
        <w:t>empresa</w:t>
      </w:r>
      <w:r w:rsidRPr="00144725">
        <w:rPr>
          <w:rFonts w:ascii="Verdana" w:eastAsia="Times New Roman" w:hAnsi="Verdana" w:cs="Arial"/>
          <w:sz w:val="20"/>
          <w:szCs w:val="20"/>
        </w:rPr>
        <w:t xml:space="preserve">, </w:t>
      </w:r>
      <w:r w:rsidRPr="00144725">
        <w:rPr>
          <w:rFonts w:ascii="Verdana" w:eastAsia="Times New Roman" w:hAnsi="Verdana" w:cs="Arial"/>
          <w:b/>
          <w:sz w:val="20"/>
          <w:szCs w:val="20"/>
        </w:rPr>
        <w:t xml:space="preserve">________________, </w:t>
      </w:r>
      <w:r w:rsidRPr="00144725">
        <w:rPr>
          <w:rFonts w:ascii="Verdana" w:eastAsia="Times New Roman" w:hAnsi="Verdana" w:cs="Arial"/>
          <w:sz w:val="20"/>
          <w:szCs w:val="20"/>
        </w:rPr>
        <w:t xml:space="preserve">inscrita no CNPJ nº _______________, estabelecida na ___________________, nº _______, Bairro _____________, na cidade de ____________, Estado de ___________, doravante denominada </w:t>
      </w:r>
      <w:r w:rsidRPr="00F008EC">
        <w:rPr>
          <w:rFonts w:ascii="Verdana" w:eastAsia="Times New Roman" w:hAnsi="Verdana" w:cs="Arial"/>
          <w:b/>
          <w:bCs/>
          <w:sz w:val="20"/>
          <w:szCs w:val="20"/>
        </w:rPr>
        <w:t>CONTRATADA</w:t>
      </w:r>
      <w:r w:rsidRPr="00144725">
        <w:rPr>
          <w:rFonts w:ascii="Verdana" w:eastAsia="Times New Roman" w:hAnsi="Verdana" w:cs="Arial"/>
          <w:sz w:val="20"/>
          <w:szCs w:val="20"/>
        </w:rPr>
        <w:t xml:space="preserve">, neste ato representada pelo o </w:t>
      </w:r>
      <w:proofErr w:type="gramStart"/>
      <w:r w:rsidRPr="00144725">
        <w:rPr>
          <w:rFonts w:ascii="Verdana" w:eastAsia="Times New Roman" w:hAnsi="Verdana" w:cs="Arial"/>
          <w:sz w:val="20"/>
          <w:szCs w:val="20"/>
        </w:rPr>
        <w:t>Sr.</w:t>
      </w:r>
      <w:proofErr w:type="gramEnd"/>
      <w:r w:rsidRPr="00144725">
        <w:rPr>
          <w:rFonts w:ascii="Verdana" w:eastAsia="Times New Roman" w:hAnsi="Verdana" w:cs="Arial"/>
          <w:sz w:val="20"/>
          <w:szCs w:val="20"/>
        </w:rPr>
        <w:t xml:space="preserve"> </w:t>
      </w:r>
      <w:r w:rsidRPr="00144725">
        <w:rPr>
          <w:rFonts w:ascii="Verdana" w:eastAsia="Times New Roman" w:hAnsi="Verdana" w:cs="Arial"/>
          <w:b/>
          <w:sz w:val="20"/>
          <w:szCs w:val="20"/>
        </w:rPr>
        <w:t>______________</w:t>
      </w:r>
      <w:r w:rsidRPr="00144725">
        <w:rPr>
          <w:rFonts w:ascii="Verdana" w:eastAsia="Times New Roman" w:hAnsi="Verdana" w:cs="Arial"/>
          <w:sz w:val="20"/>
          <w:szCs w:val="20"/>
        </w:rPr>
        <w:t>, brasileiro, _________________, para o fim especial de celebrarem o presente instrumento, tendo em vista o que consta do processo de licitação, com base na Legislação em vigor e nas cláusulas a seguir ajustadas:</w:t>
      </w:r>
    </w:p>
    <w:p w14:paraId="462B7FAD" w14:textId="77777777" w:rsidR="00811FF8" w:rsidRPr="00144725" w:rsidRDefault="00811FF8" w:rsidP="00811FF8">
      <w:pPr>
        <w:jc w:val="both"/>
        <w:rPr>
          <w:rFonts w:ascii="Verdana" w:eastAsia="Times New Roman" w:hAnsi="Verdana" w:cs="Arial"/>
          <w:b/>
          <w:sz w:val="20"/>
          <w:szCs w:val="20"/>
        </w:rPr>
      </w:pPr>
    </w:p>
    <w:p w14:paraId="0DCDE365" w14:textId="77777777" w:rsidR="00811FF8" w:rsidRPr="00144725" w:rsidRDefault="00811FF8" w:rsidP="00811FF8">
      <w:pPr>
        <w:shd w:val="clear" w:color="auto" w:fill="D9D9D9" w:themeFill="background1" w:themeFillShade="D9"/>
        <w:tabs>
          <w:tab w:val="left" w:pos="1728"/>
          <w:tab w:val="left" w:pos="2160"/>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b/>
          <w:sz w:val="20"/>
          <w:szCs w:val="20"/>
        </w:rPr>
      </w:pPr>
      <w:r w:rsidRPr="00144725">
        <w:rPr>
          <w:rFonts w:ascii="Verdana" w:eastAsia="Times New Roman" w:hAnsi="Verdana" w:cs="Arial"/>
          <w:b/>
          <w:sz w:val="20"/>
          <w:szCs w:val="20"/>
          <w:u w:val="single"/>
        </w:rPr>
        <w:t>CLÁUSULA PRIMEIRA</w:t>
      </w:r>
      <w:r w:rsidRPr="00144725">
        <w:rPr>
          <w:rFonts w:ascii="Verdana" w:eastAsia="Times New Roman" w:hAnsi="Verdana" w:cs="Arial"/>
          <w:sz w:val="20"/>
          <w:szCs w:val="20"/>
          <w:u w:val="single"/>
        </w:rPr>
        <w:t xml:space="preserve"> – </w:t>
      </w:r>
      <w:r w:rsidRPr="00144725">
        <w:rPr>
          <w:rFonts w:ascii="Verdana" w:eastAsia="Times New Roman" w:hAnsi="Verdana" w:cs="Arial"/>
          <w:b/>
          <w:sz w:val="20"/>
          <w:szCs w:val="20"/>
          <w:u w:val="single"/>
        </w:rPr>
        <w:t>DO OBJETO</w:t>
      </w:r>
      <w:r w:rsidRPr="00144725">
        <w:rPr>
          <w:rFonts w:ascii="Verdana" w:eastAsia="Times New Roman" w:hAnsi="Verdana" w:cs="Arial"/>
          <w:b/>
          <w:sz w:val="20"/>
          <w:szCs w:val="20"/>
        </w:rPr>
        <w:t xml:space="preserve"> (Art. 92, I da Lei nº 14.133/2021</w:t>
      </w:r>
      <w:proofErr w:type="gramStart"/>
      <w:r w:rsidRPr="00144725">
        <w:rPr>
          <w:rFonts w:ascii="Verdana" w:eastAsia="Times New Roman" w:hAnsi="Verdana" w:cs="Arial"/>
          <w:b/>
          <w:sz w:val="20"/>
          <w:szCs w:val="20"/>
        </w:rPr>
        <w:t>)</w:t>
      </w:r>
      <w:proofErr w:type="gramEnd"/>
    </w:p>
    <w:p w14:paraId="2E996179" w14:textId="77777777" w:rsidR="00811FF8" w:rsidRPr="00144725" w:rsidRDefault="00811FF8" w:rsidP="00811FF8">
      <w:pPr>
        <w:tabs>
          <w:tab w:val="left" w:pos="1728"/>
          <w:tab w:val="left" w:pos="2160"/>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sz w:val="20"/>
          <w:szCs w:val="20"/>
        </w:rPr>
      </w:pPr>
    </w:p>
    <w:p w14:paraId="4D3D393F" w14:textId="745654C8" w:rsidR="00811FF8" w:rsidRPr="00144725" w:rsidRDefault="00811FF8" w:rsidP="00811FF8">
      <w:pPr>
        <w:tabs>
          <w:tab w:val="left" w:pos="1728"/>
          <w:tab w:val="left" w:pos="2160"/>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sz w:val="20"/>
          <w:szCs w:val="20"/>
        </w:rPr>
      </w:pPr>
      <w:r w:rsidRPr="00144725">
        <w:rPr>
          <w:rFonts w:ascii="Verdana" w:eastAsia="Times New Roman" w:hAnsi="Verdana" w:cs="Arial"/>
          <w:sz w:val="20"/>
          <w:szCs w:val="20"/>
        </w:rPr>
        <w:t xml:space="preserve">1.1 O presente </w:t>
      </w:r>
      <w:r w:rsidR="0052409C" w:rsidRPr="0052409C">
        <w:rPr>
          <w:rFonts w:ascii="Verdana" w:hAnsi="Verdana" w:cs="Arial"/>
          <w:sz w:val="20"/>
          <w:szCs w:val="20"/>
        </w:rPr>
        <w:t xml:space="preserve">contratação de empresa (s) objetivando o </w:t>
      </w:r>
      <w:r w:rsidR="0052409C" w:rsidRPr="0052409C">
        <w:rPr>
          <w:rFonts w:ascii="Verdana" w:hAnsi="Verdana" w:cs="Arial"/>
          <w:b/>
          <w:bCs/>
          <w:sz w:val="20"/>
          <w:szCs w:val="20"/>
        </w:rPr>
        <w:t xml:space="preserve">fornecimento parcelado de gêneros alimentícios em atendimento a demanda da merenda escolar </w:t>
      </w:r>
      <w:r w:rsidR="00DA4726">
        <w:rPr>
          <w:rFonts w:ascii="Verdana" w:hAnsi="Verdana" w:cs="Arial"/>
          <w:sz w:val="20"/>
          <w:szCs w:val="20"/>
        </w:rPr>
        <w:t>no ano letivo de 2025</w:t>
      </w:r>
      <w:r w:rsidR="0052409C" w:rsidRPr="0052409C">
        <w:rPr>
          <w:rFonts w:ascii="Verdana" w:hAnsi="Verdana" w:cs="Arial"/>
          <w:sz w:val="20"/>
          <w:szCs w:val="20"/>
        </w:rPr>
        <w:t xml:space="preserve"> para a rede Municipal de Ensino do Município de Riachuelo/SE</w:t>
      </w:r>
      <w:r w:rsidR="00D317D4">
        <w:rPr>
          <w:rFonts w:ascii="Verdana" w:eastAsia="Times New Roman" w:hAnsi="Verdana" w:cs="Arial"/>
          <w:sz w:val="20"/>
          <w:szCs w:val="20"/>
        </w:rPr>
        <w:t xml:space="preserve"> </w:t>
      </w:r>
      <w:r w:rsidR="007A1337">
        <w:rPr>
          <w:rFonts w:ascii="Verdana" w:eastAsia="Times New Roman" w:hAnsi="Verdana" w:cs="Arial"/>
          <w:sz w:val="20"/>
          <w:szCs w:val="20"/>
        </w:rPr>
        <w:t>conforme termo de referência/ETP</w:t>
      </w:r>
      <w:r w:rsidRPr="00144725">
        <w:rPr>
          <w:rFonts w:ascii="Verdana" w:eastAsia="Times New Roman" w:hAnsi="Verdana" w:cs="Arial"/>
          <w:sz w:val="20"/>
          <w:szCs w:val="20"/>
        </w:rPr>
        <w:t xml:space="preserve"> parte integrante deste contrato.</w:t>
      </w:r>
    </w:p>
    <w:p w14:paraId="40C9FB01" w14:textId="77777777" w:rsidR="00811FF8" w:rsidRPr="00144725" w:rsidRDefault="00811FF8" w:rsidP="00811FF8">
      <w:pPr>
        <w:tabs>
          <w:tab w:val="left" w:pos="1728"/>
          <w:tab w:val="left" w:pos="2160"/>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b/>
          <w:sz w:val="20"/>
          <w:szCs w:val="20"/>
        </w:rPr>
      </w:pPr>
    </w:p>
    <w:p w14:paraId="1FAF3C64" w14:textId="77777777" w:rsidR="00811FF8" w:rsidRPr="00144725" w:rsidRDefault="00811FF8" w:rsidP="00811FF8">
      <w:pPr>
        <w:shd w:val="clear" w:color="auto" w:fill="D9D9D9" w:themeFill="background1" w:themeFillShade="D9"/>
        <w:tabs>
          <w:tab w:val="left" w:pos="1728"/>
          <w:tab w:val="left" w:pos="2160"/>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b/>
          <w:sz w:val="20"/>
          <w:szCs w:val="20"/>
        </w:rPr>
      </w:pPr>
      <w:r w:rsidRPr="00144725">
        <w:rPr>
          <w:rFonts w:ascii="Verdana" w:eastAsia="Times New Roman" w:hAnsi="Verdana" w:cs="Arial"/>
          <w:b/>
          <w:sz w:val="20"/>
          <w:szCs w:val="20"/>
          <w:u w:val="single"/>
        </w:rPr>
        <w:t>CLÁUSULA SEGUNDA</w:t>
      </w:r>
      <w:r w:rsidRPr="00144725">
        <w:rPr>
          <w:rFonts w:ascii="Verdana" w:eastAsia="Times New Roman" w:hAnsi="Verdana" w:cs="Arial"/>
          <w:sz w:val="20"/>
          <w:szCs w:val="20"/>
          <w:u w:val="single"/>
        </w:rPr>
        <w:t xml:space="preserve"> – </w:t>
      </w:r>
      <w:r w:rsidRPr="00144725">
        <w:rPr>
          <w:rFonts w:ascii="Verdana" w:eastAsia="Times New Roman" w:hAnsi="Verdana" w:cs="Arial"/>
          <w:b/>
          <w:sz w:val="20"/>
          <w:szCs w:val="20"/>
          <w:u w:val="single"/>
        </w:rPr>
        <w:t>DA VINCULAÇÃO</w:t>
      </w:r>
      <w:r w:rsidRPr="00144725">
        <w:rPr>
          <w:rFonts w:ascii="Verdana" w:eastAsia="Times New Roman" w:hAnsi="Verdana" w:cs="Arial"/>
          <w:b/>
          <w:sz w:val="20"/>
          <w:szCs w:val="20"/>
        </w:rPr>
        <w:t xml:space="preserve"> (Art. 92, II da Lei nº 14.133/2021</w:t>
      </w:r>
      <w:proofErr w:type="gramStart"/>
      <w:r w:rsidRPr="00144725">
        <w:rPr>
          <w:rFonts w:ascii="Verdana" w:eastAsia="Times New Roman" w:hAnsi="Verdana" w:cs="Arial"/>
          <w:b/>
          <w:sz w:val="20"/>
          <w:szCs w:val="20"/>
        </w:rPr>
        <w:t>)</w:t>
      </w:r>
      <w:proofErr w:type="gramEnd"/>
    </w:p>
    <w:p w14:paraId="20AC98CE" w14:textId="77777777" w:rsidR="00811FF8" w:rsidRPr="00144725" w:rsidRDefault="00811FF8" w:rsidP="00811FF8">
      <w:pPr>
        <w:jc w:val="both"/>
        <w:rPr>
          <w:rFonts w:ascii="Verdana" w:eastAsia="Times New Roman" w:hAnsi="Verdana" w:cs="Arial"/>
          <w:sz w:val="20"/>
          <w:szCs w:val="20"/>
        </w:rPr>
      </w:pPr>
    </w:p>
    <w:p w14:paraId="186ECD76" w14:textId="77777777" w:rsidR="00811FF8" w:rsidRPr="00144725" w:rsidRDefault="00811FF8" w:rsidP="00811FF8">
      <w:pPr>
        <w:jc w:val="both"/>
        <w:rPr>
          <w:rFonts w:ascii="Verdana" w:eastAsia="Times New Roman" w:hAnsi="Verdana" w:cs="Arial"/>
          <w:sz w:val="20"/>
          <w:szCs w:val="20"/>
        </w:rPr>
      </w:pPr>
      <w:r w:rsidRPr="00144725">
        <w:rPr>
          <w:rFonts w:ascii="Verdana" w:eastAsia="Times New Roman" w:hAnsi="Verdana" w:cs="Arial"/>
          <w:sz w:val="20"/>
          <w:szCs w:val="20"/>
        </w:rPr>
        <w:t>2.1 O presente pacto vincula-se em sua plenitude aos termos do Termo de Referência, da proposta oferecida pela CONTRATADA, bem como ao Processo de Pregão Eletrônico SRP nº ____/_____.</w:t>
      </w:r>
    </w:p>
    <w:p w14:paraId="6DCCEB4D" w14:textId="77777777" w:rsidR="00811FF8" w:rsidRPr="00144725" w:rsidRDefault="00811FF8" w:rsidP="00811FF8">
      <w:pPr>
        <w:tabs>
          <w:tab w:val="left" w:pos="1728"/>
          <w:tab w:val="left" w:pos="2160"/>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b/>
          <w:sz w:val="20"/>
          <w:szCs w:val="20"/>
        </w:rPr>
      </w:pPr>
    </w:p>
    <w:p w14:paraId="696BD518" w14:textId="77777777" w:rsidR="00811FF8" w:rsidRPr="00144725" w:rsidRDefault="00811FF8" w:rsidP="00811FF8">
      <w:pPr>
        <w:shd w:val="clear" w:color="auto" w:fill="D9D9D9" w:themeFill="background1" w:themeFillShade="D9"/>
        <w:tabs>
          <w:tab w:val="left" w:pos="1728"/>
          <w:tab w:val="left" w:pos="2160"/>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b/>
          <w:sz w:val="20"/>
          <w:szCs w:val="20"/>
        </w:rPr>
      </w:pPr>
      <w:r w:rsidRPr="00144725">
        <w:rPr>
          <w:rFonts w:ascii="Verdana" w:eastAsia="Times New Roman" w:hAnsi="Verdana" w:cs="Arial"/>
          <w:b/>
          <w:sz w:val="20"/>
          <w:szCs w:val="20"/>
          <w:u w:val="single"/>
        </w:rPr>
        <w:t>CLÁUSULA TERCEIRA – DA LEGISLAÇÃO</w:t>
      </w:r>
      <w:r w:rsidRPr="00144725">
        <w:rPr>
          <w:rFonts w:ascii="Verdana" w:eastAsia="Times New Roman" w:hAnsi="Verdana" w:cs="Arial"/>
          <w:b/>
          <w:sz w:val="20"/>
          <w:szCs w:val="20"/>
        </w:rPr>
        <w:t xml:space="preserve"> (Art. 92, III da Lei nº 14.133/2021</w:t>
      </w:r>
      <w:proofErr w:type="gramStart"/>
      <w:r w:rsidRPr="00144725">
        <w:rPr>
          <w:rFonts w:ascii="Verdana" w:eastAsia="Times New Roman" w:hAnsi="Verdana" w:cs="Arial"/>
          <w:b/>
          <w:sz w:val="20"/>
          <w:szCs w:val="20"/>
        </w:rPr>
        <w:t>)</w:t>
      </w:r>
      <w:proofErr w:type="gramEnd"/>
    </w:p>
    <w:p w14:paraId="68DAD7C0" w14:textId="77777777" w:rsidR="00811FF8" w:rsidRPr="00144725" w:rsidRDefault="00811FF8" w:rsidP="00811FF8">
      <w:pPr>
        <w:jc w:val="both"/>
        <w:rPr>
          <w:rFonts w:ascii="Verdana" w:eastAsia="Times New Roman" w:hAnsi="Verdana" w:cs="Arial"/>
          <w:sz w:val="20"/>
          <w:szCs w:val="20"/>
        </w:rPr>
      </w:pPr>
    </w:p>
    <w:p w14:paraId="2E93DF61" w14:textId="77777777" w:rsidR="00811FF8" w:rsidRPr="00144725" w:rsidRDefault="00811FF8" w:rsidP="00811FF8">
      <w:pPr>
        <w:jc w:val="both"/>
        <w:rPr>
          <w:rFonts w:ascii="Verdana" w:eastAsia="Times New Roman" w:hAnsi="Verdana" w:cs="Arial"/>
          <w:sz w:val="20"/>
          <w:szCs w:val="20"/>
        </w:rPr>
      </w:pPr>
      <w:r w:rsidRPr="00144725">
        <w:rPr>
          <w:rFonts w:ascii="Verdana" w:eastAsia="Times New Roman" w:hAnsi="Verdana" w:cs="Arial"/>
          <w:sz w:val="20"/>
          <w:szCs w:val="20"/>
        </w:rPr>
        <w:t xml:space="preserve">3.1 O presente contrato está sendo lavrado nos termos da Lei n° 14.133/2021, demais normas pertinentes </w:t>
      </w:r>
      <w:proofErr w:type="gramStart"/>
      <w:r w:rsidRPr="00144725">
        <w:rPr>
          <w:rFonts w:ascii="Verdana" w:eastAsia="Times New Roman" w:hAnsi="Verdana" w:cs="Arial"/>
          <w:sz w:val="20"/>
          <w:szCs w:val="20"/>
        </w:rPr>
        <w:t>a</w:t>
      </w:r>
      <w:proofErr w:type="gramEnd"/>
      <w:r w:rsidRPr="00144725">
        <w:rPr>
          <w:rFonts w:ascii="Verdana" w:eastAsia="Times New Roman" w:hAnsi="Verdana" w:cs="Arial"/>
          <w:sz w:val="20"/>
          <w:szCs w:val="20"/>
        </w:rPr>
        <w:t xml:space="preserve"> matéria, e será regido pelos princípios norteadores do Direito Administrativo e Constitucional.</w:t>
      </w:r>
    </w:p>
    <w:p w14:paraId="79ED6506" w14:textId="77777777" w:rsidR="00811FF8" w:rsidRPr="00144725" w:rsidRDefault="00811FF8" w:rsidP="00811FF8">
      <w:pPr>
        <w:tabs>
          <w:tab w:val="left" w:pos="284"/>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bCs/>
          <w:sz w:val="20"/>
          <w:szCs w:val="20"/>
        </w:rPr>
      </w:pPr>
    </w:p>
    <w:p w14:paraId="2349A0C0" w14:textId="77777777" w:rsidR="00811FF8" w:rsidRPr="00144725" w:rsidRDefault="00811FF8" w:rsidP="00811FF8">
      <w:pPr>
        <w:shd w:val="clear" w:color="auto" w:fill="D9D9D9" w:themeFill="background1" w:themeFillShade="D9"/>
        <w:tabs>
          <w:tab w:val="left" w:pos="1728"/>
          <w:tab w:val="left" w:pos="2160"/>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b/>
          <w:sz w:val="20"/>
          <w:szCs w:val="20"/>
        </w:rPr>
      </w:pPr>
      <w:r w:rsidRPr="00144725">
        <w:rPr>
          <w:rFonts w:ascii="Verdana" w:eastAsia="Times New Roman" w:hAnsi="Verdana" w:cs="Arial"/>
          <w:b/>
          <w:sz w:val="20"/>
          <w:szCs w:val="20"/>
          <w:u w:val="single"/>
        </w:rPr>
        <w:t>CLÁUSULA QUARTA</w:t>
      </w:r>
      <w:r w:rsidRPr="00144725">
        <w:rPr>
          <w:rFonts w:ascii="Verdana" w:eastAsia="Times New Roman" w:hAnsi="Verdana" w:cs="Arial"/>
          <w:sz w:val="20"/>
          <w:szCs w:val="20"/>
          <w:u w:val="single"/>
        </w:rPr>
        <w:t xml:space="preserve"> – </w:t>
      </w:r>
      <w:r w:rsidRPr="00144725">
        <w:rPr>
          <w:rFonts w:ascii="Verdana" w:eastAsia="Times New Roman" w:hAnsi="Verdana" w:cs="Arial"/>
          <w:b/>
          <w:sz w:val="20"/>
          <w:szCs w:val="20"/>
          <w:u w:val="single"/>
        </w:rPr>
        <w:t>DO REGIME EXECUÇÃO OU FORMA DE FORNECIMENTO</w:t>
      </w:r>
      <w:r w:rsidRPr="00144725">
        <w:rPr>
          <w:rFonts w:ascii="Verdana" w:eastAsia="Times New Roman" w:hAnsi="Verdana" w:cs="Arial"/>
          <w:b/>
          <w:sz w:val="20"/>
          <w:szCs w:val="20"/>
        </w:rPr>
        <w:t xml:space="preserve"> (Art. 92, IV da Lei nº 14.133/2021</w:t>
      </w:r>
      <w:proofErr w:type="gramStart"/>
      <w:r w:rsidRPr="00144725">
        <w:rPr>
          <w:rFonts w:ascii="Verdana" w:eastAsia="Times New Roman" w:hAnsi="Verdana" w:cs="Arial"/>
          <w:b/>
          <w:sz w:val="20"/>
          <w:szCs w:val="20"/>
        </w:rPr>
        <w:t>)</w:t>
      </w:r>
      <w:proofErr w:type="gramEnd"/>
    </w:p>
    <w:p w14:paraId="5AA8AC1B" w14:textId="77777777" w:rsidR="00811FF8" w:rsidRPr="00144725" w:rsidRDefault="00811FF8" w:rsidP="00811FF8">
      <w:pPr>
        <w:jc w:val="both"/>
        <w:rPr>
          <w:rFonts w:ascii="Verdana" w:eastAsia="Times New Roman" w:hAnsi="Verdana" w:cs="Arial"/>
          <w:sz w:val="20"/>
          <w:szCs w:val="20"/>
        </w:rPr>
      </w:pPr>
    </w:p>
    <w:p w14:paraId="13DF7728" w14:textId="77777777" w:rsidR="00811FF8" w:rsidRPr="00144725" w:rsidRDefault="00811FF8" w:rsidP="00811FF8">
      <w:pPr>
        <w:jc w:val="both"/>
        <w:rPr>
          <w:rFonts w:ascii="Verdana" w:eastAsia="Times New Roman" w:hAnsi="Verdana" w:cs="Arial"/>
          <w:sz w:val="20"/>
          <w:szCs w:val="20"/>
        </w:rPr>
      </w:pPr>
      <w:r w:rsidRPr="00144725">
        <w:rPr>
          <w:rFonts w:ascii="Verdana" w:eastAsia="Times New Roman" w:hAnsi="Verdana" w:cs="Arial"/>
          <w:sz w:val="20"/>
          <w:szCs w:val="20"/>
        </w:rPr>
        <w:t>4.1 A CONTRATADA deverá efetuar as atividades abaixo:</w:t>
      </w:r>
    </w:p>
    <w:p w14:paraId="7EEAE9DB" w14:textId="77777777" w:rsidR="00811FF8" w:rsidRPr="00144725" w:rsidRDefault="00811FF8" w:rsidP="00F32591">
      <w:pPr>
        <w:numPr>
          <w:ilvl w:val="0"/>
          <w:numId w:val="30"/>
        </w:numPr>
        <w:jc w:val="both"/>
        <w:rPr>
          <w:rFonts w:ascii="Verdana" w:eastAsia="Times New Roman" w:hAnsi="Verdana" w:cs="Arial"/>
          <w:sz w:val="20"/>
          <w:szCs w:val="20"/>
        </w:rPr>
      </w:pPr>
      <w:r w:rsidRPr="00144725">
        <w:rPr>
          <w:rFonts w:ascii="Verdana" w:eastAsia="Times New Roman" w:hAnsi="Verdana" w:cs="Arial"/>
          <w:sz w:val="20"/>
          <w:szCs w:val="20"/>
        </w:rPr>
        <w:t>--------------------------------------------------------------------------------------------;</w:t>
      </w:r>
    </w:p>
    <w:p w14:paraId="151A7CD5" w14:textId="77777777" w:rsidR="00811FF8" w:rsidRPr="00144725" w:rsidRDefault="00811FF8" w:rsidP="00F32591">
      <w:pPr>
        <w:numPr>
          <w:ilvl w:val="0"/>
          <w:numId w:val="30"/>
        </w:numPr>
        <w:jc w:val="both"/>
        <w:rPr>
          <w:rFonts w:ascii="Verdana" w:eastAsia="Times New Roman" w:hAnsi="Verdana" w:cs="Arial"/>
          <w:sz w:val="20"/>
          <w:szCs w:val="20"/>
        </w:rPr>
      </w:pPr>
      <w:r w:rsidRPr="00144725">
        <w:rPr>
          <w:rFonts w:ascii="Verdana" w:eastAsia="Times New Roman" w:hAnsi="Verdana" w:cs="Arial"/>
          <w:sz w:val="20"/>
          <w:szCs w:val="20"/>
        </w:rPr>
        <w:t>------------------------------------------------------------------------------------------------;</w:t>
      </w:r>
    </w:p>
    <w:p w14:paraId="3433BE0A" w14:textId="77777777" w:rsidR="00811FF8" w:rsidRPr="00144725" w:rsidRDefault="00811FF8" w:rsidP="00F32591">
      <w:pPr>
        <w:numPr>
          <w:ilvl w:val="0"/>
          <w:numId w:val="30"/>
        </w:numPr>
        <w:jc w:val="both"/>
        <w:rPr>
          <w:rFonts w:ascii="Verdana" w:eastAsia="Times New Roman" w:hAnsi="Verdana" w:cs="Arial"/>
          <w:sz w:val="20"/>
          <w:szCs w:val="20"/>
        </w:rPr>
      </w:pPr>
      <w:r w:rsidRPr="00144725">
        <w:rPr>
          <w:rFonts w:ascii="Verdana" w:eastAsia="Times New Roman" w:hAnsi="Verdana" w:cs="Arial"/>
          <w:sz w:val="20"/>
          <w:szCs w:val="20"/>
        </w:rPr>
        <w:t>--------------------------------------------------------------------------------------------;</w:t>
      </w:r>
    </w:p>
    <w:p w14:paraId="400E4420" w14:textId="77777777" w:rsidR="00811FF8" w:rsidRPr="00144725" w:rsidRDefault="00811FF8" w:rsidP="00F32591">
      <w:pPr>
        <w:numPr>
          <w:ilvl w:val="0"/>
          <w:numId w:val="30"/>
        </w:numPr>
        <w:jc w:val="both"/>
        <w:rPr>
          <w:rFonts w:ascii="Verdana" w:eastAsia="Times New Roman" w:hAnsi="Verdana" w:cs="Arial"/>
          <w:sz w:val="20"/>
          <w:szCs w:val="20"/>
        </w:rPr>
      </w:pPr>
      <w:r w:rsidRPr="00144725">
        <w:rPr>
          <w:rFonts w:ascii="Verdana" w:eastAsia="Times New Roman" w:hAnsi="Verdana" w:cs="Arial"/>
          <w:sz w:val="20"/>
          <w:szCs w:val="20"/>
        </w:rPr>
        <w:t>--------------------------------------------------------------------------------------------;</w:t>
      </w:r>
    </w:p>
    <w:p w14:paraId="7E5845D4" w14:textId="77777777" w:rsidR="00811FF8" w:rsidRPr="00144725" w:rsidRDefault="00811FF8" w:rsidP="00F32591">
      <w:pPr>
        <w:numPr>
          <w:ilvl w:val="0"/>
          <w:numId w:val="30"/>
        </w:numPr>
        <w:jc w:val="both"/>
        <w:rPr>
          <w:rFonts w:ascii="Verdana" w:eastAsia="Times New Roman" w:hAnsi="Verdana" w:cs="Arial"/>
          <w:sz w:val="20"/>
          <w:szCs w:val="20"/>
        </w:rPr>
      </w:pPr>
      <w:r w:rsidRPr="00144725">
        <w:rPr>
          <w:rFonts w:ascii="Verdana" w:eastAsia="Times New Roman" w:hAnsi="Verdana" w:cs="Arial"/>
          <w:sz w:val="20"/>
          <w:szCs w:val="20"/>
        </w:rPr>
        <w:t>-----------------------------------------------------------------------------------------------;</w:t>
      </w:r>
    </w:p>
    <w:p w14:paraId="1B7BDDCA" w14:textId="77777777" w:rsidR="00811FF8" w:rsidRPr="00144725" w:rsidRDefault="00811FF8" w:rsidP="00F32591">
      <w:pPr>
        <w:numPr>
          <w:ilvl w:val="0"/>
          <w:numId w:val="30"/>
        </w:numPr>
        <w:jc w:val="both"/>
        <w:rPr>
          <w:rFonts w:ascii="Verdana" w:eastAsia="Times New Roman" w:hAnsi="Verdana" w:cs="Arial"/>
          <w:sz w:val="20"/>
          <w:szCs w:val="20"/>
        </w:rPr>
      </w:pPr>
      <w:r w:rsidRPr="00144725">
        <w:rPr>
          <w:rFonts w:ascii="Verdana" w:eastAsia="Times New Roman" w:hAnsi="Verdana" w:cs="Arial"/>
          <w:sz w:val="20"/>
          <w:szCs w:val="20"/>
        </w:rPr>
        <w:t>-----------------------------------------------------------------------------------------------;</w:t>
      </w:r>
    </w:p>
    <w:p w14:paraId="79F846F3" w14:textId="77777777" w:rsidR="00811FF8" w:rsidRPr="00144725" w:rsidRDefault="00811FF8" w:rsidP="00F32591">
      <w:pPr>
        <w:numPr>
          <w:ilvl w:val="0"/>
          <w:numId w:val="30"/>
        </w:numPr>
        <w:jc w:val="both"/>
        <w:rPr>
          <w:rFonts w:ascii="Verdana" w:eastAsia="Times New Roman" w:hAnsi="Verdana" w:cs="Arial"/>
          <w:sz w:val="20"/>
          <w:szCs w:val="20"/>
        </w:rPr>
      </w:pPr>
      <w:r w:rsidRPr="00144725">
        <w:rPr>
          <w:rFonts w:ascii="Verdana" w:eastAsia="Times New Roman" w:hAnsi="Verdana" w:cs="Arial"/>
          <w:sz w:val="20"/>
          <w:szCs w:val="20"/>
        </w:rPr>
        <w:t>------------------------------------------------------------------------------------------------;</w:t>
      </w:r>
    </w:p>
    <w:p w14:paraId="44C6DDCD" w14:textId="77777777" w:rsidR="00811FF8" w:rsidRPr="00144725" w:rsidRDefault="00811FF8" w:rsidP="00F32591">
      <w:pPr>
        <w:numPr>
          <w:ilvl w:val="0"/>
          <w:numId w:val="30"/>
        </w:numPr>
        <w:jc w:val="both"/>
        <w:rPr>
          <w:rFonts w:ascii="Verdana" w:eastAsia="Times New Roman" w:hAnsi="Verdana" w:cs="Arial"/>
          <w:sz w:val="20"/>
          <w:szCs w:val="20"/>
        </w:rPr>
      </w:pPr>
      <w:r w:rsidRPr="00144725">
        <w:rPr>
          <w:rFonts w:ascii="Verdana" w:eastAsia="Times New Roman" w:hAnsi="Verdana" w:cs="Arial"/>
          <w:sz w:val="20"/>
          <w:szCs w:val="20"/>
        </w:rPr>
        <w:lastRenderedPageBreak/>
        <w:t>-------------------------------------------------------------------------------------------------;</w:t>
      </w:r>
    </w:p>
    <w:p w14:paraId="1C37CF53" w14:textId="77777777" w:rsidR="00811FF8" w:rsidRPr="00144725" w:rsidRDefault="00811FF8" w:rsidP="00811FF8">
      <w:pPr>
        <w:tabs>
          <w:tab w:val="left" w:pos="1728"/>
          <w:tab w:val="left" w:pos="2160"/>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b/>
          <w:sz w:val="20"/>
          <w:szCs w:val="20"/>
        </w:rPr>
      </w:pPr>
    </w:p>
    <w:p w14:paraId="2419726E" w14:textId="77777777" w:rsidR="00811FF8" w:rsidRPr="00144725" w:rsidRDefault="00811FF8" w:rsidP="00811FF8">
      <w:pPr>
        <w:shd w:val="clear" w:color="auto" w:fill="BFBFBF" w:themeFill="background1" w:themeFillShade="BF"/>
        <w:tabs>
          <w:tab w:val="left" w:pos="1728"/>
          <w:tab w:val="left" w:pos="2160"/>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b/>
          <w:sz w:val="20"/>
          <w:szCs w:val="20"/>
        </w:rPr>
      </w:pPr>
      <w:r w:rsidRPr="00144725">
        <w:rPr>
          <w:rFonts w:ascii="Verdana" w:eastAsia="Times New Roman" w:hAnsi="Verdana" w:cs="Arial"/>
          <w:b/>
          <w:sz w:val="20"/>
          <w:szCs w:val="20"/>
          <w:u w:val="single"/>
        </w:rPr>
        <w:t>CLAUSULA QUINTA – DO PREÇO E REAJUSTAMENTO</w:t>
      </w:r>
      <w:r w:rsidRPr="00144725">
        <w:rPr>
          <w:rFonts w:ascii="Verdana" w:eastAsia="Times New Roman" w:hAnsi="Verdana" w:cs="Arial"/>
          <w:b/>
          <w:sz w:val="20"/>
          <w:szCs w:val="20"/>
        </w:rPr>
        <w:t xml:space="preserve"> (Art. 92, V da Lei nº 14.133/2021</w:t>
      </w:r>
      <w:proofErr w:type="gramStart"/>
      <w:r w:rsidRPr="00144725">
        <w:rPr>
          <w:rFonts w:ascii="Verdana" w:eastAsia="Times New Roman" w:hAnsi="Verdana" w:cs="Arial"/>
          <w:b/>
          <w:sz w:val="20"/>
          <w:szCs w:val="20"/>
        </w:rPr>
        <w:t>)</w:t>
      </w:r>
      <w:proofErr w:type="gramEnd"/>
    </w:p>
    <w:p w14:paraId="7F47A02D" w14:textId="77777777" w:rsidR="00811FF8" w:rsidRPr="00144725" w:rsidRDefault="00811FF8" w:rsidP="00811FF8">
      <w:pPr>
        <w:tabs>
          <w:tab w:val="left" w:pos="1728"/>
          <w:tab w:val="left" w:pos="2160"/>
          <w:tab w:val="left" w:pos="2880"/>
          <w:tab w:val="left" w:pos="3600"/>
          <w:tab w:val="left" w:pos="3780"/>
          <w:tab w:val="left" w:pos="4320"/>
          <w:tab w:val="left" w:pos="5040"/>
          <w:tab w:val="left" w:pos="5760"/>
          <w:tab w:val="left" w:pos="6480"/>
          <w:tab w:val="left" w:pos="7200"/>
          <w:tab w:val="left" w:pos="7920"/>
          <w:tab w:val="left" w:pos="8640"/>
        </w:tabs>
        <w:ind w:right="-1"/>
        <w:jc w:val="both"/>
        <w:rPr>
          <w:rFonts w:ascii="Verdana" w:eastAsia="Times New Roman" w:hAnsi="Verdana" w:cs="Arial"/>
          <w:sz w:val="20"/>
          <w:szCs w:val="20"/>
        </w:rPr>
      </w:pPr>
    </w:p>
    <w:p w14:paraId="79D8E3B8" w14:textId="77777777" w:rsidR="00811FF8" w:rsidRPr="00144725" w:rsidRDefault="00811FF8" w:rsidP="00811FF8">
      <w:pPr>
        <w:tabs>
          <w:tab w:val="left" w:pos="1728"/>
          <w:tab w:val="left" w:pos="2160"/>
          <w:tab w:val="left" w:pos="2880"/>
          <w:tab w:val="left" w:pos="3600"/>
          <w:tab w:val="left" w:pos="3780"/>
          <w:tab w:val="left" w:pos="4320"/>
          <w:tab w:val="left" w:pos="5040"/>
          <w:tab w:val="left" w:pos="5760"/>
          <w:tab w:val="left" w:pos="6480"/>
          <w:tab w:val="left" w:pos="7200"/>
          <w:tab w:val="left" w:pos="7920"/>
          <w:tab w:val="left" w:pos="8640"/>
        </w:tabs>
        <w:ind w:right="-1"/>
        <w:jc w:val="both"/>
        <w:rPr>
          <w:rFonts w:ascii="Verdana" w:eastAsia="Times New Roman" w:hAnsi="Verdana" w:cs="Arial"/>
          <w:sz w:val="20"/>
          <w:szCs w:val="20"/>
        </w:rPr>
      </w:pPr>
      <w:r w:rsidRPr="00144725">
        <w:rPr>
          <w:rFonts w:ascii="Verdana" w:eastAsia="Times New Roman" w:hAnsi="Verdana" w:cs="Arial"/>
          <w:sz w:val="20"/>
          <w:szCs w:val="20"/>
        </w:rPr>
        <w:t xml:space="preserve">5.1 - Em contraprestação aos serviços prestados/fornecimento na cláusula primeira, obriga-se a CONTRATANTE, a pagar a CONTRATADA, o valor </w:t>
      </w:r>
      <w:proofErr w:type="spellStart"/>
      <w:r w:rsidRPr="00144725">
        <w:rPr>
          <w:rFonts w:ascii="Verdana" w:eastAsia="Times New Roman" w:hAnsi="Verdana" w:cs="Arial"/>
          <w:sz w:val="20"/>
          <w:szCs w:val="20"/>
        </w:rPr>
        <w:t>descritono</w:t>
      </w:r>
      <w:proofErr w:type="spellEnd"/>
      <w:r w:rsidRPr="00144725">
        <w:rPr>
          <w:rFonts w:ascii="Verdana" w:eastAsia="Times New Roman" w:hAnsi="Verdana" w:cs="Arial"/>
          <w:sz w:val="20"/>
          <w:szCs w:val="20"/>
        </w:rPr>
        <w:t xml:space="preserve"> subitem 5.2.</w:t>
      </w:r>
    </w:p>
    <w:p w14:paraId="10A4EFF9" w14:textId="77777777" w:rsidR="00811FF8" w:rsidRPr="00144725" w:rsidRDefault="00811FF8" w:rsidP="00811FF8">
      <w:pPr>
        <w:jc w:val="both"/>
        <w:rPr>
          <w:rFonts w:ascii="Verdana" w:eastAsia="Times New Roman" w:hAnsi="Verdana" w:cs="Arial"/>
          <w:sz w:val="20"/>
          <w:szCs w:val="20"/>
        </w:rPr>
      </w:pPr>
      <w:bookmarkStart w:id="15" w:name="_Hlk59201826"/>
    </w:p>
    <w:p w14:paraId="2296ED1D" w14:textId="77777777" w:rsidR="00811FF8" w:rsidRPr="00144725" w:rsidRDefault="00811FF8" w:rsidP="00811FF8">
      <w:pPr>
        <w:jc w:val="both"/>
        <w:rPr>
          <w:rFonts w:ascii="Verdana" w:eastAsia="Times New Roman" w:hAnsi="Verdana" w:cs="Arial"/>
          <w:sz w:val="20"/>
          <w:szCs w:val="20"/>
        </w:rPr>
      </w:pPr>
      <w:r w:rsidRPr="00144725">
        <w:rPr>
          <w:rFonts w:ascii="Verdana" w:eastAsia="Times New Roman" w:hAnsi="Verdana" w:cs="Arial"/>
          <w:sz w:val="20"/>
          <w:szCs w:val="20"/>
        </w:rPr>
        <w:t xml:space="preserve">5.2 O valor total deste contrato é de </w:t>
      </w:r>
      <w:r w:rsidRPr="00144725">
        <w:rPr>
          <w:rFonts w:ascii="Verdana" w:eastAsia="Times New Roman" w:hAnsi="Verdana" w:cs="Arial"/>
          <w:b/>
          <w:sz w:val="20"/>
          <w:szCs w:val="20"/>
        </w:rPr>
        <w:t>R$ 00.000,00 (-------------------------------)</w:t>
      </w:r>
      <w:r w:rsidRPr="00144725">
        <w:rPr>
          <w:rFonts w:ascii="Verdana" w:eastAsia="Times New Roman" w:hAnsi="Verdana" w:cs="Arial"/>
          <w:sz w:val="20"/>
          <w:szCs w:val="20"/>
        </w:rPr>
        <w:t>.</w:t>
      </w:r>
    </w:p>
    <w:p w14:paraId="13133A38" w14:textId="77777777" w:rsidR="00811FF8" w:rsidRPr="00144725" w:rsidRDefault="00811FF8" w:rsidP="00811FF8">
      <w:pPr>
        <w:jc w:val="both"/>
        <w:rPr>
          <w:rFonts w:ascii="Verdana" w:eastAsia="Times New Roman" w:hAnsi="Verdana" w:cs="Arial"/>
          <w:sz w:val="20"/>
          <w:szCs w:val="20"/>
        </w:rPr>
      </w:pPr>
      <w:bookmarkStart w:id="16" w:name="_Hlk59699447"/>
      <w:bookmarkEnd w:id="15"/>
    </w:p>
    <w:p w14:paraId="63AD3129" w14:textId="77777777" w:rsidR="00811FF8" w:rsidRPr="00144725" w:rsidRDefault="00811FF8" w:rsidP="00811FF8">
      <w:pPr>
        <w:jc w:val="both"/>
        <w:rPr>
          <w:rFonts w:ascii="Verdana" w:eastAsia="Times New Roman" w:hAnsi="Verdana" w:cs="Arial"/>
          <w:sz w:val="20"/>
          <w:szCs w:val="20"/>
        </w:rPr>
      </w:pPr>
      <w:r w:rsidRPr="00144725">
        <w:rPr>
          <w:rFonts w:ascii="Verdana" w:eastAsia="Times New Roman" w:hAnsi="Verdana" w:cs="Arial"/>
          <w:sz w:val="20"/>
          <w:szCs w:val="20"/>
        </w:rPr>
        <w:t>5.3. O valor constante nesta cláusula poderá ser reajustado, após 12 (doze) meses contados da data de assinatura do contrato, observada a variação do IPC-A para o período ou outro indicador que venha a substituí-lo, em conformidade com o prazo constante na cláusula quarta e mediante acordo formal entre as partes.</w:t>
      </w:r>
    </w:p>
    <w:p w14:paraId="0643E24A" w14:textId="77777777" w:rsidR="00811FF8" w:rsidRPr="00144725" w:rsidRDefault="00811FF8" w:rsidP="00811FF8">
      <w:pPr>
        <w:jc w:val="both"/>
        <w:rPr>
          <w:rFonts w:ascii="Verdana" w:eastAsia="Times New Roman" w:hAnsi="Verdana" w:cs="Arial"/>
          <w:sz w:val="20"/>
          <w:szCs w:val="20"/>
        </w:rPr>
      </w:pPr>
    </w:p>
    <w:p w14:paraId="754CF60A" w14:textId="77777777" w:rsidR="00811FF8" w:rsidRPr="00144725" w:rsidRDefault="00811FF8" w:rsidP="00811FF8">
      <w:pPr>
        <w:jc w:val="both"/>
        <w:rPr>
          <w:rFonts w:ascii="Verdana" w:eastAsia="Times New Roman" w:hAnsi="Verdana" w:cs="Arial"/>
          <w:sz w:val="20"/>
          <w:szCs w:val="20"/>
        </w:rPr>
      </w:pPr>
      <w:r w:rsidRPr="00144725">
        <w:rPr>
          <w:rFonts w:ascii="Verdana" w:eastAsia="Times New Roman" w:hAnsi="Verdana" w:cs="Arial"/>
          <w:sz w:val="20"/>
          <w:szCs w:val="20"/>
        </w:rPr>
        <w:t>5.4. O primeiro reajuste levará em conta para fins de cálculo a variação do índice pactuado entre a data de apresentação da proposta e do primeiro aniversário do contrato, sendo que os reajustes subsequentes ocorrerão sempre nos aniversários seguintes, aplicando-se a variação ocorrida no último período.</w:t>
      </w:r>
    </w:p>
    <w:p w14:paraId="2487D093" w14:textId="77777777" w:rsidR="00811FF8" w:rsidRPr="00144725" w:rsidRDefault="00811FF8" w:rsidP="00811FF8">
      <w:pPr>
        <w:jc w:val="both"/>
        <w:rPr>
          <w:rFonts w:ascii="Verdana" w:eastAsia="Arial Unicode MS" w:hAnsi="Verdana" w:cs="Arial"/>
          <w:sz w:val="20"/>
          <w:szCs w:val="20"/>
        </w:rPr>
      </w:pPr>
    </w:p>
    <w:p w14:paraId="09596375" w14:textId="77777777" w:rsidR="00811FF8" w:rsidRPr="00144725" w:rsidRDefault="00811FF8" w:rsidP="00811FF8">
      <w:pPr>
        <w:jc w:val="both"/>
        <w:rPr>
          <w:rFonts w:ascii="Verdana" w:eastAsia="Times New Roman" w:hAnsi="Verdana" w:cs="Arial"/>
          <w:sz w:val="20"/>
          <w:szCs w:val="20"/>
        </w:rPr>
      </w:pPr>
      <w:r w:rsidRPr="00144725">
        <w:rPr>
          <w:rFonts w:ascii="Verdana" w:eastAsia="Arial Unicode MS" w:hAnsi="Verdana" w:cs="Arial"/>
          <w:sz w:val="20"/>
          <w:szCs w:val="20"/>
        </w:rPr>
        <w:t>5.5. No caso de atraso de pagamento, será utilizado, para atualização do valor mencionado no item 5.1., o</w:t>
      </w:r>
      <w:r w:rsidRPr="00144725">
        <w:rPr>
          <w:rFonts w:ascii="Verdana" w:eastAsia="Times New Roman" w:hAnsi="Verdana" w:cs="Arial"/>
          <w:sz w:val="20"/>
          <w:szCs w:val="20"/>
        </w:rPr>
        <w:t xml:space="preserve"> IPC-A ou outro indicador que venha a substituí-lo.</w:t>
      </w:r>
    </w:p>
    <w:p w14:paraId="454940FE" w14:textId="77777777" w:rsidR="00811FF8" w:rsidRPr="00144725" w:rsidRDefault="00811FF8" w:rsidP="00811FF8">
      <w:pPr>
        <w:jc w:val="both"/>
        <w:rPr>
          <w:rFonts w:ascii="Verdana" w:eastAsia="Times New Roman" w:hAnsi="Verdana" w:cs="Arial"/>
          <w:sz w:val="20"/>
          <w:szCs w:val="20"/>
        </w:rPr>
      </w:pPr>
    </w:p>
    <w:p w14:paraId="264F20AC" w14:textId="77777777" w:rsidR="00811FF8" w:rsidRPr="00144725" w:rsidRDefault="00811FF8" w:rsidP="00811FF8">
      <w:pPr>
        <w:shd w:val="clear" w:color="auto" w:fill="BFBFBF" w:themeFill="background1" w:themeFillShade="BF"/>
        <w:tabs>
          <w:tab w:val="left" w:pos="1728"/>
          <w:tab w:val="left" w:pos="2160"/>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b/>
          <w:sz w:val="20"/>
          <w:szCs w:val="20"/>
        </w:rPr>
      </w:pPr>
      <w:r w:rsidRPr="00144725">
        <w:rPr>
          <w:rFonts w:ascii="Verdana" w:eastAsia="Times New Roman" w:hAnsi="Verdana" w:cs="Arial"/>
          <w:b/>
          <w:sz w:val="20"/>
          <w:szCs w:val="20"/>
          <w:u w:val="single"/>
        </w:rPr>
        <w:t>CLAUSULA SEXTA – OS CRITÉRIOS E A PERIODICIDADE DE PAGAMENTO</w:t>
      </w:r>
      <w:r w:rsidRPr="00144725">
        <w:rPr>
          <w:rFonts w:ascii="Verdana" w:eastAsia="Times New Roman" w:hAnsi="Verdana" w:cs="Arial"/>
          <w:b/>
          <w:sz w:val="20"/>
          <w:szCs w:val="20"/>
        </w:rPr>
        <w:t xml:space="preserve"> (Art. 92</w:t>
      </w:r>
      <w:proofErr w:type="gramStart"/>
      <w:r w:rsidRPr="00144725">
        <w:rPr>
          <w:rFonts w:ascii="Verdana" w:eastAsia="Times New Roman" w:hAnsi="Verdana" w:cs="Arial"/>
          <w:b/>
          <w:sz w:val="20"/>
          <w:szCs w:val="20"/>
        </w:rPr>
        <w:t>, VI</w:t>
      </w:r>
      <w:proofErr w:type="gramEnd"/>
      <w:r w:rsidRPr="00144725">
        <w:rPr>
          <w:rFonts w:ascii="Verdana" w:eastAsia="Times New Roman" w:hAnsi="Verdana" w:cs="Arial"/>
          <w:b/>
          <w:sz w:val="20"/>
          <w:szCs w:val="20"/>
        </w:rPr>
        <w:t xml:space="preserve"> da Lei nº 14.133/2021)</w:t>
      </w:r>
    </w:p>
    <w:p w14:paraId="44A53C81" w14:textId="77777777" w:rsidR="00811FF8" w:rsidRPr="00144725" w:rsidRDefault="00811FF8" w:rsidP="00811FF8">
      <w:pPr>
        <w:jc w:val="both"/>
        <w:rPr>
          <w:rFonts w:ascii="Verdana" w:eastAsia="Times New Roman" w:hAnsi="Verdana" w:cs="Arial"/>
          <w:sz w:val="20"/>
          <w:szCs w:val="20"/>
        </w:rPr>
      </w:pPr>
    </w:p>
    <w:p w14:paraId="120EE86C" w14:textId="77777777" w:rsidR="00811FF8" w:rsidRPr="00144725" w:rsidRDefault="00811FF8" w:rsidP="00811FF8">
      <w:pPr>
        <w:jc w:val="both"/>
        <w:rPr>
          <w:rFonts w:ascii="Verdana" w:eastAsia="Times New Roman" w:hAnsi="Verdana" w:cs="Arial"/>
          <w:sz w:val="20"/>
          <w:szCs w:val="20"/>
        </w:rPr>
      </w:pPr>
      <w:r w:rsidRPr="00144725">
        <w:rPr>
          <w:rFonts w:ascii="Verdana" w:eastAsia="Times New Roman" w:hAnsi="Verdana" w:cs="Arial"/>
          <w:sz w:val="20"/>
          <w:szCs w:val="20"/>
        </w:rPr>
        <w:t>6.1. O pagamento será efetuado até o 10º (décimo) dia do mês subsequente ao vencimento.</w:t>
      </w:r>
    </w:p>
    <w:p w14:paraId="60F73C9E" w14:textId="77777777" w:rsidR="00811FF8" w:rsidRPr="00144725" w:rsidRDefault="00811FF8" w:rsidP="00811FF8">
      <w:pPr>
        <w:jc w:val="both"/>
        <w:rPr>
          <w:rFonts w:ascii="Verdana" w:eastAsia="Arial Unicode MS" w:hAnsi="Verdana" w:cs="Arial"/>
          <w:sz w:val="20"/>
          <w:szCs w:val="20"/>
        </w:rPr>
      </w:pPr>
      <w:r w:rsidRPr="00144725">
        <w:rPr>
          <w:rFonts w:ascii="Verdana" w:eastAsia="Times New Roman" w:hAnsi="Verdana" w:cs="Arial"/>
          <w:sz w:val="20"/>
          <w:szCs w:val="20"/>
        </w:rPr>
        <w:t xml:space="preserve">6.2. </w:t>
      </w:r>
      <w:r w:rsidRPr="00144725">
        <w:rPr>
          <w:rFonts w:ascii="Verdana" w:eastAsia="Arial Unicode MS" w:hAnsi="Verdana" w:cs="Arial"/>
          <w:sz w:val="20"/>
          <w:szCs w:val="20"/>
        </w:rPr>
        <w:t>O pagamento será efetuado de acordo com a prestação de serviços, no valor correspondente aos serviços efetivamente prestados, mediante apresentação dos seguintes documentos:</w:t>
      </w:r>
    </w:p>
    <w:p w14:paraId="07DD5AE2" w14:textId="77777777" w:rsidR="00811FF8" w:rsidRPr="00144725" w:rsidRDefault="00811FF8" w:rsidP="00F32591">
      <w:pPr>
        <w:numPr>
          <w:ilvl w:val="0"/>
          <w:numId w:val="27"/>
        </w:numPr>
        <w:jc w:val="both"/>
        <w:rPr>
          <w:rFonts w:ascii="Verdana" w:eastAsia="Arial Unicode MS" w:hAnsi="Verdana" w:cs="Arial"/>
          <w:sz w:val="20"/>
          <w:szCs w:val="20"/>
        </w:rPr>
      </w:pPr>
      <w:r w:rsidRPr="00144725">
        <w:rPr>
          <w:rFonts w:ascii="Verdana" w:eastAsia="Arial Unicode MS" w:hAnsi="Verdana" w:cs="Arial"/>
          <w:sz w:val="20"/>
          <w:szCs w:val="20"/>
        </w:rPr>
        <w:t xml:space="preserve">Nota(s) </w:t>
      </w:r>
      <w:proofErr w:type="gramStart"/>
      <w:r w:rsidRPr="00144725">
        <w:rPr>
          <w:rFonts w:ascii="Verdana" w:eastAsia="Arial Unicode MS" w:hAnsi="Verdana" w:cs="Arial"/>
          <w:sz w:val="20"/>
          <w:szCs w:val="20"/>
        </w:rPr>
        <w:t>Fiscal(</w:t>
      </w:r>
      <w:proofErr w:type="spellStart"/>
      <w:proofErr w:type="gramEnd"/>
      <w:r w:rsidRPr="00144725">
        <w:rPr>
          <w:rFonts w:ascii="Verdana" w:eastAsia="Arial Unicode MS" w:hAnsi="Verdana" w:cs="Arial"/>
          <w:sz w:val="20"/>
          <w:szCs w:val="20"/>
        </w:rPr>
        <w:t>is</w:t>
      </w:r>
      <w:proofErr w:type="spellEnd"/>
      <w:r w:rsidRPr="00144725">
        <w:rPr>
          <w:rFonts w:ascii="Verdana" w:eastAsia="Arial Unicode MS" w:hAnsi="Verdana" w:cs="Arial"/>
          <w:sz w:val="20"/>
          <w:szCs w:val="20"/>
        </w:rPr>
        <w:t>) atestada(s) e liquidada(s);</w:t>
      </w:r>
    </w:p>
    <w:p w14:paraId="51F44FA4" w14:textId="77777777" w:rsidR="00811FF8" w:rsidRPr="00144725" w:rsidRDefault="00811FF8" w:rsidP="00F32591">
      <w:pPr>
        <w:numPr>
          <w:ilvl w:val="0"/>
          <w:numId w:val="27"/>
        </w:numPr>
        <w:jc w:val="both"/>
        <w:rPr>
          <w:rFonts w:ascii="Verdana" w:eastAsia="Arial Unicode MS" w:hAnsi="Verdana" w:cs="Arial"/>
          <w:sz w:val="20"/>
          <w:szCs w:val="20"/>
        </w:rPr>
      </w:pPr>
      <w:r w:rsidRPr="00144725">
        <w:rPr>
          <w:rFonts w:ascii="Verdana" w:eastAsia="Arial Unicode MS" w:hAnsi="Verdana" w:cs="Arial"/>
          <w:sz w:val="20"/>
          <w:szCs w:val="20"/>
        </w:rPr>
        <w:t>Prova de regularidade junto às Fazendas Federal e INSS, Estadual e Municipal, FGTS e CNDT, válidas no prazo mínimo de 30 (trinta) dias da apresentação da Nota Fiscal.</w:t>
      </w:r>
    </w:p>
    <w:p w14:paraId="24A0219E" w14:textId="6316E499" w:rsidR="00811FF8" w:rsidRPr="00144725" w:rsidRDefault="00811FF8" w:rsidP="00811FF8">
      <w:pPr>
        <w:jc w:val="both"/>
        <w:rPr>
          <w:rFonts w:ascii="Verdana" w:eastAsia="Arial Unicode MS" w:hAnsi="Verdana" w:cs="Arial"/>
          <w:sz w:val="20"/>
          <w:szCs w:val="20"/>
        </w:rPr>
      </w:pPr>
      <w:r w:rsidRPr="00144725">
        <w:rPr>
          <w:rFonts w:ascii="Verdana" w:eastAsia="Arial Unicode MS" w:hAnsi="Verdana" w:cs="Arial"/>
          <w:sz w:val="20"/>
          <w:szCs w:val="20"/>
        </w:rPr>
        <w:t xml:space="preserve">6.3. Os documentos de cobrança relacionados acima deverão ser apresentados no endereço </w:t>
      </w:r>
      <w:r>
        <w:rPr>
          <w:rFonts w:ascii="Verdana" w:eastAsia="Times New Roman" w:hAnsi="Verdana" w:cs="Arial"/>
          <w:sz w:val="20"/>
          <w:szCs w:val="20"/>
        </w:rPr>
        <w:t>da sede da Prefeitura</w:t>
      </w:r>
      <w:r w:rsidRPr="00144725">
        <w:rPr>
          <w:rFonts w:ascii="Verdana" w:eastAsia="Times New Roman" w:hAnsi="Verdana" w:cs="Arial"/>
          <w:sz w:val="20"/>
          <w:szCs w:val="20"/>
        </w:rPr>
        <w:t xml:space="preserve"> Municipal de _____________ - Estado de Sergipe</w:t>
      </w:r>
      <w:r w:rsidRPr="00144725">
        <w:rPr>
          <w:rFonts w:ascii="Verdana" w:eastAsia="Arial Unicode MS" w:hAnsi="Verdana" w:cs="Arial"/>
          <w:sz w:val="20"/>
          <w:szCs w:val="20"/>
        </w:rPr>
        <w:t>, dos quais após atestados pela autoridade competente e aprovados pelo Fiscal do Contrato</w:t>
      </w:r>
      <w:proofErr w:type="gramStart"/>
      <w:r w:rsidRPr="00144725">
        <w:rPr>
          <w:rFonts w:ascii="Verdana" w:eastAsia="Arial Unicode MS" w:hAnsi="Verdana" w:cs="Arial"/>
          <w:sz w:val="20"/>
          <w:szCs w:val="20"/>
        </w:rPr>
        <w:t>, serão</w:t>
      </w:r>
      <w:proofErr w:type="gramEnd"/>
      <w:r w:rsidRPr="00144725">
        <w:rPr>
          <w:rFonts w:ascii="Verdana" w:eastAsia="Arial Unicode MS" w:hAnsi="Verdana" w:cs="Arial"/>
          <w:sz w:val="20"/>
          <w:szCs w:val="20"/>
        </w:rPr>
        <w:t xml:space="preserve"> encaminhados ao Setor Financeiro para fins de liquidação da despesa e inclusão na lista classificatória de credores;</w:t>
      </w:r>
    </w:p>
    <w:p w14:paraId="2E36787A" w14:textId="77777777" w:rsidR="00811FF8" w:rsidRPr="00144725" w:rsidRDefault="00811FF8" w:rsidP="00811FF8">
      <w:pPr>
        <w:jc w:val="both"/>
        <w:rPr>
          <w:rFonts w:ascii="Verdana" w:eastAsia="Arial Unicode MS" w:hAnsi="Verdana" w:cs="Arial"/>
          <w:sz w:val="20"/>
          <w:szCs w:val="20"/>
        </w:rPr>
      </w:pPr>
      <w:r w:rsidRPr="00144725">
        <w:rPr>
          <w:rFonts w:ascii="Verdana" w:eastAsia="Arial Unicode MS" w:hAnsi="Verdana" w:cs="Arial"/>
          <w:sz w:val="20"/>
          <w:szCs w:val="20"/>
        </w:rPr>
        <w:t xml:space="preserve">6.4. O pagamento das obrigações relativas ao presente contrato deve obedecer e cumprir a ordem cronológica das datas das respectivas exigências, a teor do que dispõe o art. 7º §2º, Inciso III, da Lei nº </w:t>
      </w:r>
      <w:proofErr w:type="gramStart"/>
      <w:r w:rsidRPr="00144725">
        <w:rPr>
          <w:rFonts w:ascii="Verdana" w:eastAsia="Arial Unicode MS" w:hAnsi="Verdana" w:cs="Arial"/>
          <w:sz w:val="20"/>
          <w:szCs w:val="20"/>
        </w:rPr>
        <w:t>4.320/1964, art.</w:t>
      </w:r>
      <w:proofErr w:type="gramEnd"/>
      <w:r w:rsidRPr="00144725">
        <w:rPr>
          <w:rFonts w:ascii="Verdana" w:eastAsia="Arial Unicode MS" w:hAnsi="Verdana" w:cs="Arial"/>
          <w:sz w:val="20"/>
          <w:szCs w:val="20"/>
        </w:rPr>
        <w:t xml:space="preserve"> 141 da Lei nº 14.133/2021.</w:t>
      </w:r>
    </w:p>
    <w:p w14:paraId="7AB89E22" w14:textId="77777777" w:rsidR="00811FF8" w:rsidRPr="00144725" w:rsidRDefault="00811FF8" w:rsidP="00811FF8">
      <w:pPr>
        <w:jc w:val="both"/>
        <w:rPr>
          <w:rFonts w:ascii="Verdana" w:eastAsia="Arial Unicode MS" w:hAnsi="Verdana" w:cs="Times New Roman"/>
          <w:sz w:val="20"/>
          <w:szCs w:val="20"/>
        </w:rPr>
      </w:pPr>
      <w:r w:rsidRPr="00144725">
        <w:rPr>
          <w:rFonts w:ascii="Verdana" w:eastAsia="Arial Unicode MS" w:hAnsi="Verdana" w:cs="Times New Roman"/>
          <w:sz w:val="20"/>
          <w:szCs w:val="20"/>
        </w:rPr>
        <w:t xml:space="preserve">6.5. </w:t>
      </w:r>
      <w:r w:rsidRPr="00144725">
        <w:rPr>
          <w:rFonts w:ascii="Verdana" w:eastAsia="Times New Roman" w:hAnsi="Verdana" w:cs="Times New Roman"/>
          <w:sz w:val="20"/>
          <w:szCs w:val="20"/>
        </w:rPr>
        <w:t xml:space="preserve">A ordem cronológica referida </w:t>
      </w:r>
      <w:proofErr w:type="gramStart"/>
      <w:r w:rsidRPr="00144725">
        <w:rPr>
          <w:rFonts w:ascii="Verdana" w:eastAsia="Times New Roman" w:hAnsi="Verdana" w:cs="Times New Roman"/>
          <w:sz w:val="20"/>
          <w:szCs w:val="20"/>
        </w:rPr>
        <w:t>no 6.4</w:t>
      </w:r>
      <w:proofErr w:type="gramEnd"/>
      <w:r w:rsidRPr="00144725">
        <w:rPr>
          <w:rFonts w:ascii="Verdana" w:eastAsia="Times New Roman" w:hAnsi="Verdana" w:cs="Times New Roman"/>
          <w:sz w:val="20"/>
          <w:szCs w:val="20"/>
        </w:rPr>
        <w:t xml:space="preserve"> poderá ser alterada, mediante prévia justificativa da autoridade competente e posterior comunicação ao órgão de controle interno da Administração e ao tribunal de contas competente, exclusivamente nas hipóteses previstas no art. 141, § 1º da Lei nº 14.133/2021:</w:t>
      </w:r>
    </w:p>
    <w:bookmarkEnd w:id="16"/>
    <w:p w14:paraId="179778F0" w14:textId="77777777" w:rsidR="00811FF8" w:rsidRPr="00144725" w:rsidRDefault="00811FF8" w:rsidP="00811FF8">
      <w:pPr>
        <w:tabs>
          <w:tab w:val="left" w:pos="1728"/>
          <w:tab w:val="left" w:pos="2160"/>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b/>
          <w:sz w:val="20"/>
          <w:szCs w:val="20"/>
        </w:rPr>
      </w:pPr>
    </w:p>
    <w:p w14:paraId="290748F5" w14:textId="77777777" w:rsidR="00811FF8" w:rsidRPr="00144725" w:rsidRDefault="00811FF8" w:rsidP="00811FF8">
      <w:pPr>
        <w:shd w:val="clear" w:color="auto" w:fill="BFBFBF" w:themeFill="background1" w:themeFillShade="BF"/>
        <w:tabs>
          <w:tab w:val="left" w:pos="1728"/>
          <w:tab w:val="left" w:pos="2160"/>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b/>
          <w:sz w:val="20"/>
          <w:szCs w:val="20"/>
        </w:rPr>
      </w:pPr>
      <w:r w:rsidRPr="00144725">
        <w:rPr>
          <w:rFonts w:ascii="Verdana" w:eastAsia="Times New Roman" w:hAnsi="Verdana" w:cs="Arial"/>
          <w:b/>
          <w:sz w:val="20"/>
          <w:szCs w:val="20"/>
          <w:u w:val="single"/>
        </w:rPr>
        <w:t>CLÁUSULA SÉTIMA – DO PRAZO</w:t>
      </w:r>
      <w:r w:rsidRPr="00144725">
        <w:rPr>
          <w:rFonts w:ascii="Verdana" w:eastAsia="Times New Roman" w:hAnsi="Verdana" w:cs="Arial"/>
          <w:sz w:val="20"/>
          <w:szCs w:val="20"/>
        </w:rPr>
        <w:t xml:space="preserve"> </w:t>
      </w:r>
      <w:r w:rsidRPr="00144725">
        <w:rPr>
          <w:rFonts w:ascii="Verdana" w:eastAsia="Times New Roman" w:hAnsi="Verdana" w:cs="Arial"/>
          <w:b/>
          <w:sz w:val="20"/>
          <w:szCs w:val="20"/>
        </w:rPr>
        <w:t>(Art. 92, VII da Lei nº 14.133/2021</w:t>
      </w:r>
      <w:proofErr w:type="gramStart"/>
      <w:r w:rsidRPr="00144725">
        <w:rPr>
          <w:rFonts w:ascii="Verdana" w:eastAsia="Times New Roman" w:hAnsi="Verdana" w:cs="Arial"/>
          <w:b/>
          <w:sz w:val="20"/>
          <w:szCs w:val="20"/>
        </w:rPr>
        <w:t>)</w:t>
      </w:r>
      <w:proofErr w:type="gramEnd"/>
    </w:p>
    <w:p w14:paraId="1786BA92" w14:textId="77777777" w:rsidR="00811FF8" w:rsidRPr="00144725" w:rsidRDefault="00811FF8" w:rsidP="00811FF8">
      <w:pPr>
        <w:jc w:val="both"/>
        <w:rPr>
          <w:rFonts w:ascii="Verdana" w:eastAsia="Times New Roman" w:hAnsi="Verdana" w:cs="Arial"/>
          <w:sz w:val="20"/>
          <w:szCs w:val="20"/>
        </w:rPr>
      </w:pPr>
      <w:bookmarkStart w:id="17" w:name="_Hlk59201200"/>
    </w:p>
    <w:p w14:paraId="26B0252B" w14:textId="77777777" w:rsidR="00811FF8" w:rsidRPr="00144725" w:rsidRDefault="00811FF8" w:rsidP="00811FF8">
      <w:pPr>
        <w:jc w:val="both"/>
        <w:rPr>
          <w:rFonts w:ascii="Verdana" w:eastAsia="Times New Roman" w:hAnsi="Verdana" w:cs="Arial"/>
          <w:sz w:val="20"/>
          <w:szCs w:val="20"/>
        </w:rPr>
      </w:pPr>
      <w:r w:rsidRPr="00144725">
        <w:rPr>
          <w:rFonts w:ascii="Verdana" w:eastAsia="Times New Roman" w:hAnsi="Verdana" w:cs="Arial"/>
          <w:sz w:val="20"/>
          <w:szCs w:val="20"/>
        </w:rPr>
        <w:t>7.1 Este contrato tem o prazo de vigência de 00 (--------------) meses contados a partir da data da sua assinatura.</w:t>
      </w:r>
    </w:p>
    <w:p w14:paraId="4E8EA9F4" w14:textId="77777777" w:rsidR="00811FF8" w:rsidRPr="00144725" w:rsidRDefault="00811FF8" w:rsidP="00811FF8">
      <w:pPr>
        <w:autoSpaceDE w:val="0"/>
        <w:autoSpaceDN w:val="0"/>
        <w:adjustRightInd w:val="0"/>
        <w:jc w:val="both"/>
        <w:rPr>
          <w:rFonts w:ascii="Verdana" w:eastAsia="Times New Roman" w:hAnsi="Verdana" w:cs="Arial"/>
          <w:sz w:val="20"/>
          <w:szCs w:val="20"/>
        </w:rPr>
      </w:pPr>
    </w:p>
    <w:p w14:paraId="521ACC7B" w14:textId="77777777" w:rsidR="00811FF8" w:rsidRPr="00144725" w:rsidRDefault="00811FF8" w:rsidP="00811FF8">
      <w:pPr>
        <w:autoSpaceDE w:val="0"/>
        <w:autoSpaceDN w:val="0"/>
        <w:adjustRightInd w:val="0"/>
        <w:jc w:val="both"/>
        <w:rPr>
          <w:rFonts w:ascii="Verdana" w:eastAsia="Times New Roman" w:hAnsi="Verdana" w:cs="Arial"/>
          <w:sz w:val="20"/>
          <w:szCs w:val="20"/>
        </w:rPr>
      </w:pPr>
      <w:r w:rsidRPr="00144725">
        <w:rPr>
          <w:rFonts w:ascii="Verdana" w:eastAsia="Times New Roman" w:hAnsi="Verdana" w:cs="Arial"/>
          <w:sz w:val="20"/>
          <w:szCs w:val="20"/>
        </w:rPr>
        <w:t>7.2. Podendo ser prorrogado, mediante termo aditivo, pelo período de 00 (------------) meses, caso sejam preenchidos os requisitos abaixo enumerados de forma simultânea, e autorizado formalmente pela autoridade competente:</w:t>
      </w:r>
    </w:p>
    <w:p w14:paraId="69237887" w14:textId="77777777" w:rsidR="00811FF8" w:rsidRPr="00144725" w:rsidRDefault="00811FF8" w:rsidP="00811FF8">
      <w:pPr>
        <w:autoSpaceDE w:val="0"/>
        <w:autoSpaceDN w:val="0"/>
        <w:adjustRightInd w:val="0"/>
        <w:jc w:val="both"/>
        <w:rPr>
          <w:rFonts w:ascii="Verdana" w:eastAsia="Times New Roman" w:hAnsi="Verdana" w:cs="Arial"/>
          <w:sz w:val="20"/>
          <w:szCs w:val="20"/>
        </w:rPr>
      </w:pPr>
    </w:p>
    <w:p w14:paraId="10D3B7D3" w14:textId="77777777" w:rsidR="00811FF8" w:rsidRPr="00144725" w:rsidRDefault="00811FF8" w:rsidP="00F32591">
      <w:pPr>
        <w:numPr>
          <w:ilvl w:val="0"/>
          <w:numId w:val="28"/>
        </w:numPr>
        <w:autoSpaceDE w:val="0"/>
        <w:autoSpaceDN w:val="0"/>
        <w:adjustRightInd w:val="0"/>
        <w:jc w:val="both"/>
        <w:rPr>
          <w:rFonts w:ascii="Verdana" w:eastAsia="Times New Roman" w:hAnsi="Verdana" w:cs="Arial"/>
          <w:sz w:val="20"/>
          <w:szCs w:val="20"/>
        </w:rPr>
      </w:pPr>
      <w:r w:rsidRPr="00144725">
        <w:rPr>
          <w:rFonts w:ascii="Verdana" w:eastAsia="Times New Roman" w:hAnsi="Verdana" w:cs="Arial"/>
          <w:sz w:val="20"/>
          <w:szCs w:val="20"/>
        </w:rPr>
        <w:lastRenderedPageBreak/>
        <w:t>Os serviços/fornecimento tenham sido prestados regularmente;</w:t>
      </w:r>
    </w:p>
    <w:p w14:paraId="253FD8E5" w14:textId="77777777" w:rsidR="00811FF8" w:rsidRPr="00144725" w:rsidRDefault="00811FF8" w:rsidP="00F32591">
      <w:pPr>
        <w:numPr>
          <w:ilvl w:val="0"/>
          <w:numId w:val="28"/>
        </w:numPr>
        <w:autoSpaceDE w:val="0"/>
        <w:autoSpaceDN w:val="0"/>
        <w:adjustRightInd w:val="0"/>
        <w:jc w:val="both"/>
        <w:rPr>
          <w:rFonts w:ascii="Verdana" w:eastAsia="Times New Roman" w:hAnsi="Verdana" w:cs="Arial"/>
          <w:sz w:val="20"/>
          <w:szCs w:val="20"/>
        </w:rPr>
      </w:pPr>
      <w:r w:rsidRPr="00144725">
        <w:rPr>
          <w:rFonts w:ascii="Verdana" w:eastAsia="Times New Roman" w:hAnsi="Verdana" w:cs="Arial"/>
          <w:sz w:val="20"/>
          <w:szCs w:val="20"/>
        </w:rPr>
        <w:t>A CONTRATANTE tenha interesse na continuidade dos serviços/fornecimento;</w:t>
      </w:r>
    </w:p>
    <w:p w14:paraId="1D70885C" w14:textId="77777777" w:rsidR="00811FF8" w:rsidRPr="00144725" w:rsidRDefault="00811FF8" w:rsidP="00F32591">
      <w:pPr>
        <w:numPr>
          <w:ilvl w:val="0"/>
          <w:numId w:val="28"/>
        </w:numPr>
        <w:autoSpaceDE w:val="0"/>
        <w:autoSpaceDN w:val="0"/>
        <w:adjustRightInd w:val="0"/>
        <w:jc w:val="both"/>
        <w:rPr>
          <w:rFonts w:ascii="Verdana" w:eastAsia="Times New Roman" w:hAnsi="Verdana" w:cs="Arial"/>
          <w:sz w:val="20"/>
          <w:szCs w:val="20"/>
        </w:rPr>
      </w:pPr>
      <w:r w:rsidRPr="00144725">
        <w:rPr>
          <w:rFonts w:ascii="Verdana" w:eastAsia="Times New Roman" w:hAnsi="Verdana" w:cs="Arial"/>
          <w:sz w:val="20"/>
          <w:szCs w:val="20"/>
        </w:rPr>
        <w:t xml:space="preserve">O valor do contrato permaneça economicamente vantajoso para a CONTRATANTE, permitida a negociação com o contratado ou a extinção contratual sem ônus para qualquer das partes; </w:t>
      </w:r>
      <w:proofErr w:type="gramStart"/>
      <w:r w:rsidRPr="00144725">
        <w:rPr>
          <w:rFonts w:ascii="Verdana" w:eastAsia="Times New Roman" w:hAnsi="Verdana" w:cs="Arial"/>
          <w:sz w:val="20"/>
          <w:szCs w:val="20"/>
        </w:rPr>
        <w:t>e</w:t>
      </w:r>
      <w:proofErr w:type="gramEnd"/>
    </w:p>
    <w:p w14:paraId="012BE99F" w14:textId="77777777" w:rsidR="00811FF8" w:rsidRPr="00144725" w:rsidRDefault="00811FF8" w:rsidP="00F32591">
      <w:pPr>
        <w:numPr>
          <w:ilvl w:val="0"/>
          <w:numId w:val="28"/>
        </w:numPr>
        <w:autoSpaceDE w:val="0"/>
        <w:autoSpaceDN w:val="0"/>
        <w:adjustRightInd w:val="0"/>
        <w:jc w:val="both"/>
        <w:rPr>
          <w:rFonts w:ascii="Verdana" w:eastAsia="Times New Roman" w:hAnsi="Verdana" w:cs="Arial"/>
          <w:sz w:val="20"/>
          <w:szCs w:val="20"/>
        </w:rPr>
      </w:pPr>
      <w:r w:rsidRPr="00144725">
        <w:rPr>
          <w:rFonts w:ascii="Verdana" w:eastAsia="Times New Roman" w:hAnsi="Verdana" w:cs="Arial"/>
          <w:sz w:val="20"/>
          <w:szCs w:val="20"/>
        </w:rPr>
        <w:t>A CONTRATADA manifeste expressamente interesse na prorrogação.</w:t>
      </w:r>
    </w:p>
    <w:bookmarkEnd w:id="17"/>
    <w:p w14:paraId="0CAE3515" w14:textId="77777777" w:rsidR="00811FF8" w:rsidRPr="00144725" w:rsidRDefault="00811FF8" w:rsidP="00811FF8">
      <w:pPr>
        <w:keepNext/>
        <w:outlineLvl w:val="4"/>
        <w:rPr>
          <w:rFonts w:ascii="Verdana" w:eastAsia="Times New Roman" w:hAnsi="Verdana" w:cs="Arial"/>
          <w:b/>
          <w:sz w:val="20"/>
          <w:szCs w:val="20"/>
          <w:u w:val="single"/>
        </w:rPr>
      </w:pPr>
    </w:p>
    <w:p w14:paraId="12372293" w14:textId="77777777" w:rsidR="00811FF8" w:rsidRPr="00144725" w:rsidRDefault="00811FF8" w:rsidP="00811FF8">
      <w:pPr>
        <w:shd w:val="clear" w:color="auto" w:fill="BFBFBF" w:themeFill="background1" w:themeFillShade="BF"/>
        <w:tabs>
          <w:tab w:val="left" w:pos="1728"/>
          <w:tab w:val="left" w:pos="2160"/>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b/>
          <w:sz w:val="20"/>
          <w:szCs w:val="20"/>
        </w:rPr>
      </w:pPr>
      <w:r w:rsidRPr="00144725">
        <w:rPr>
          <w:rFonts w:ascii="Verdana" w:eastAsia="Times New Roman" w:hAnsi="Verdana" w:cs="Arial"/>
          <w:b/>
          <w:sz w:val="20"/>
          <w:szCs w:val="20"/>
          <w:u w:val="single"/>
        </w:rPr>
        <w:t>CLÁUSULA OITAVA – DA DOTAÇÃO ORÇAMENTÁRIA</w:t>
      </w:r>
      <w:r w:rsidRPr="00144725">
        <w:rPr>
          <w:rFonts w:ascii="Verdana" w:eastAsia="Times New Roman" w:hAnsi="Verdana" w:cs="Arial"/>
          <w:b/>
          <w:sz w:val="20"/>
          <w:szCs w:val="20"/>
        </w:rPr>
        <w:t xml:space="preserve"> (Art. 92, VIII da Lei nº 14.133/2021</w:t>
      </w:r>
      <w:proofErr w:type="gramStart"/>
      <w:r w:rsidRPr="00144725">
        <w:rPr>
          <w:rFonts w:ascii="Verdana" w:eastAsia="Times New Roman" w:hAnsi="Verdana" w:cs="Arial"/>
          <w:b/>
          <w:sz w:val="20"/>
          <w:szCs w:val="20"/>
        </w:rPr>
        <w:t>)</w:t>
      </w:r>
      <w:proofErr w:type="gramEnd"/>
    </w:p>
    <w:p w14:paraId="68362C5E" w14:textId="77777777" w:rsidR="00811FF8" w:rsidRPr="00144725" w:rsidRDefault="00811FF8" w:rsidP="00811FF8">
      <w:pPr>
        <w:jc w:val="both"/>
        <w:rPr>
          <w:rFonts w:ascii="Verdana" w:eastAsia="Times New Roman" w:hAnsi="Verdana" w:cs="Arial"/>
          <w:sz w:val="20"/>
          <w:szCs w:val="20"/>
        </w:rPr>
      </w:pPr>
      <w:bookmarkStart w:id="18" w:name="_Hlk59201587"/>
    </w:p>
    <w:p w14:paraId="0150F4DF" w14:textId="77777777" w:rsidR="00811FF8" w:rsidRPr="00144725" w:rsidRDefault="00811FF8" w:rsidP="00811FF8">
      <w:pPr>
        <w:jc w:val="both"/>
        <w:rPr>
          <w:rFonts w:ascii="Verdana" w:eastAsia="Times New Roman" w:hAnsi="Verdana" w:cs="Arial"/>
          <w:sz w:val="20"/>
          <w:szCs w:val="20"/>
        </w:rPr>
      </w:pPr>
      <w:r w:rsidRPr="00144725">
        <w:rPr>
          <w:rFonts w:ascii="Verdana" w:eastAsia="Times New Roman" w:hAnsi="Verdana" w:cs="Arial"/>
          <w:sz w:val="20"/>
          <w:szCs w:val="20"/>
        </w:rPr>
        <w:t xml:space="preserve">8.1 A despesa orçamentária da execução deste contrato para o exercício de 20---, no valor de </w:t>
      </w:r>
      <w:r w:rsidRPr="00144725">
        <w:rPr>
          <w:rFonts w:ascii="Verdana" w:eastAsia="Times New Roman" w:hAnsi="Verdana" w:cs="Arial"/>
          <w:bCs/>
          <w:sz w:val="20"/>
          <w:szCs w:val="20"/>
        </w:rPr>
        <w:t>R$ 00.000,00 (-------------------------------)</w:t>
      </w:r>
      <w:r w:rsidRPr="00144725">
        <w:rPr>
          <w:rFonts w:ascii="Verdana" w:eastAsia="Times New Roman" w:hAnsi="Verdana" w:cs="Arial"/>
          <w:sz w:val="20"/>
          <w:szCs w:val="20"/>
        </w:rPr>
        <w:t>, correrá por conta da dotação orçamentária abaixo, com saldo suficiente, assim discriminado:</w:t>
      </w:r>
    </w:p>
    <w:bookmarkEnd w:id="18"/>
    <w:p w14:paraId="19CEBB39" w14:textId="77777777" w:rsidR="00811FF8" w:rsidRPr="00144725" w:rsidRDefault="00811FF8" w:rsidP="00811FF8">
      <w:pPr>
        <w:jc w:val="both"/>
        <w:rPr>
          <w:rFonts w:ascii="Verdana" w:eastAsia="Times New Roman" w:hAnsi="Verdana" w:cs="Arial"/>
          <w:sz w:val="20"/>
          <w:szCs w:val="20"/>
        </w:rPr>
      </w:pPr>
    </w:p>
    <w:p w14:paraId="2AF133A1" w14:textId="77777777" w:rsidR="00811FF8" w:rsidRPr="00144725" w:rsidRDefault="00811FF8" w:rsidP="00811FF8">
      <w:pPr>
        <w:jc w:val="both"/>
        <w:rPr>
          <w:rFonts w:ascii="Verdana" w:eastAsia="Times New Roman" w:hAnsi="Verdana" w:cs="Arial"/>
          <w:sz w:val="20"/>
          <w:szCs w:val="20"/>
        </w:rPr>
      </w:pPr>
    </w:p>
    <w:p w14:paraId="02567621" w14:textId="77777777" w:rsidR="00811FF8" w:rsidRPr="00144725" w:rsidRDefault="00811FF8" w:rsidP="00811FF8">
      <w:pPr>
        <w:shd w:val="clear" w:color="auto" w:fill="BFBFBF" w:themeFill="background1" w:themeFillShade="BF"/>
        <w:tabs>
          <w:tab w:val="left" w:pos="1728"/>
          <w:tab w:val="left" w:pos="2160"/>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b/>
          <w:sz w:val="20"/>
          <w:szCs w:val="20"/>
        </w:rPr>
      </w:pPr>
      <w:r w:rsidRPr="00144725">
        <w:rPr>
          <w:rFonts w:ascii="Verdana" w:eastAsia="Times New Roman" w:hAnsi="Verdana" w:cs="Arial"/>
          <w:b/>
          <w:sz w:val="20"/>
          <w:szCs w:val="20"/>
          <w:u w:val="single"/>
        </w:rPr>
        <w:t>CLÁUSULA NONA – DA MATRIZ DE RISCO</w:t>
      </w:r>
      <w:r w:rsidRPr="00144725">
        <w:rPr>
          <w:rFonts w:ascii="Verdana" w:eastAsia="Times New Roman" w:hAnsi="Verdana" w:cs="Arial"/>
          <w:b/>
          <w:sz w:val="20"/>
          <w:szCs w:val="20"/>
        </w:rPr>
        <w:t xml:space="preserve"> (Art. 92, IX da Lei nº 14.133/2021</w:t>
      </w:r>
      <w:proofErr w:type="gramStart"/>
      <w:r w:rsidRPr="00144725">
        <w:rPr>
          <w:rFonts w:ascii="Verdana" w:eastAsia="Times New Roman" w:hAnsi="Verdana" w:cs="Arial"/>
          <w:b/>
          <w:sz w:val="20"/>
          <w:szCs w:val="20"/>
        </w:rPr>
        <w:t>)</w:t>
      </w:r>
      <w:proofErr w:type="gramEnd"/>
    </w:p>
    <w:p w14:paraId="49FE8885" w14:textId="77777777" w:rsidR="00811FF8" w:rsidRPr="00144725" w:rsidRDefault="00811FF8" w:rsidP="00811FF8">
      <w:pPr>
        <w:jc w:val="both"/>
        <w:rPr>
          <w:rFonts w:ascii="Verdana" w:eastAsia="Times New Roman" w:hAnsi="Verdana" w:cs="Arial"/>
          <w:sz w:val="20"/>
          <w:szCs w:val="20"/>
        </w:rPr>
      </w:pPr>
    </w:p>
    <w:p w14:paraId="44C8452D" w14:textId="77777777" w:rsidR="00811FF8" w:rsidRPr="00144725" w:rsidRDefault="00811FF8" w:rsidP="00811FF8">
      <w:pPr>
        <w:jc w:val="both"/>
        <w:rPr>
          <w:rFonts w:ascii="Verdana" w:eastAsia="Times New Roman" w:hAnsi="Verdana" w:cs="Arial"/>
          <w:sz w:val="20"/>
          <w:szCs w:val="20"/>
        </w:rPr>
      </w:pPr>
      <w:r w:rsidRPr="00144725">
        <w:rPr>
          <w:rFonts w:ascii="Verdana" w:eastAsia="Times New Roman" w:hAnsi="Verdana" w:cs="Arial"/>
          <w:sz w:val="20"/>
          <w:szCs w:val="20"/>
        </w:rPr>
        <w:t xml:space="preserve">9.1 O mapa de risco que se encontra nos autos do processo administrativo que autorizou a contratação será preenchido durante a fase de execução do contrato pelo Gestor e Fiscal designados para </w:t>
      </w:r>
      <w:proofErr w:type="gramStart"/>
      <w:r w:rsidRPr="00144725">
        <w:rPr>
          <w:rFonts w:ascii="Verdana" w:eastAsia="Times New Roman" w:hAnsi="Verdana" w:cs="Arial"/>
          <w:sz w:val="20"/>
          <w:szCs w:val="20"/>
        </w:rPr>
        <w:t>a acompanhar</w:t>
      </w:r>
      <w:proofErr w:type="gramEnd"/>
      <w:r w:rsidRPr="00144725">
        <w:rPr>
          <w:rFonts w:ascii="Verdana" w:eastAsia="Times New Roman" w:hAnsi="Verdana" w:cs="Arial"/>
          <w:sz w:val="20"/>
          <w:szCs w:val="20"/>
        </w:rPr>
        <w:t xml:space="preserve"> o cumprimento das cláusulas contratuais, bem como as exigências previstas no Termo de Referência, visando aplicar ações de prevenção e contingência dos riscos e/ou danos que possam ocorrer durante a vigência do contrato, observado o disposto no art. 6º, inciso XXVII da Lei nº 14.133/2021.</w:t>
      </w:r>
    </w:p>
    <w:p w14:paraId="5212A2E4" w14:textId="77777777" w:rsidR="00811FF8" w:rsidRPr="00144725" w:rsidRDefault="00811FF8" w:rsidP="00811FF8">
      <w:pPr>
        <w:jc w:val="both"/>
        <w:rPr>
          <w:rFonts w:ascii="Verdana" w:eastAsia="Times New Roman" w:hAnsi="Verdana" w:cs="Arial"/>
          <w:sz w:val="20"/>
          <w:szCs w:val="20"/>
        </w:rPr>
      </w:pPr>
    </w:p>
    <w:p w14:paraId="2FFFF2F9" w14:textId="77777777" w:rsidR="00811FF8" w:rsidRPr="00144725" w:rsidRDefault="00811FF8" w:rsidP="00811FF8">
      <w:pPr>
        <w:shd w:val="clear" w:color="auto" w:fill="BFBFBF" w:themeFill="background1" w:themeFillShade="BF"/>
        <w:tabs>
          <w:tab w:val="left" w:pos="1728"/>
          <w:tab w:val="left" w:pos="2160"/>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b/>
          <w:sz w:val="20"/>
          <w:szCs w:val="20"/>
        </w:rPr>
      </w:pPr>
      <w:r w:rsidRPr="00144725">
        <w:rPr>
          <w:rFonts w:ascii="Verdana" w:eastAsia="Times New Roman" w:hAnsi="Verdana" w:cs="Arial"/>
          <w:b/>
          <w:sz w:val="20"/>
          <w:szCs w:val="20"/>
          <w:u w:val="single"/>
        </w:rPr>
        <w:t>CLÁUSULA DÉCIMA – PRAZO PARA RESPOSTA DO PEDIDO DE REPACTUAÇÃO</w:t>
      </w:r>
      <w:r w:rsidRPr="00144725">
        <w:rPr>
          <w:rFonts w:ascii="Verdana" w:eastAsia="Times New Roman" w:hAnsi="Verdana" w:cs="Arial"/>
          <w:b/>
          <w:sz w:val="20"/>
          <w:szCs w:val="20"/>
        </w:rPr>
        <w:t xml:space="preserve"> (Art. 92, X da Lei nº 14.133/2021</w:t>
      </w:r>
      <w:proofErr w:type="gramStart"/>
      <w:r w:rsidRPr="00144725">
        <w:rPr>
          <w:rFonts w:ascii="Verdana" w:eastAsia="Times New Roman" w:hAnsi="Verdana" w:cs="Arial"/>
          <w:b/>
          <w:sz w:val="20"/>
          <w:szCs w:val="20"/>
        </w:rPr>
        <w:t>)</w:t>
      </w:r>
      <w:proofErr w:type="gramEnd"/>
    </w:p>
    <w:p w14:paraId="091914C0" w14:textId="77777777" w:rsidR="00811FF8" w:rsidRPr="00144725" w:rsidRDefault="00811FF8" w:rsidP="00811FF8">
      <w:pPr>
        <w:tabs>
          <w:tab w:val="left" w:pos="1728"/>
          <w:tab w:val="left" w:pos="2160"/>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bCs/>
          <w:sz w:val="20"/>
          <w:szCs w:val="20"/>
        </w:rPr>
      </w:pPr>
    </w:p>
    <w:p w14:paraId="223DB882" w14:textId="77777777" w:rsidR="00811FF8" w:rsidRPr="00144725" w:rsidRDefault="00811FF8" w:rsidP="00811FF8">
      <w:pPr>
        <w:tabs>
          <w:tab w:val="left" w:pos="1728"/>
          <w:tab w:val="left" w:pos="2160"/>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bCs/>
          <w:sz w:val="20"/>
          <w:szCs w:val="20"/>
        </w:rPr>
      </w:pPr>
      <w:r w:rsidRPr="00144725">
        <w:rPr>
          <w:rFonts w:ascii="Verdana" w:eastAsia="Times New Roman" w:hAnsi="Verdana" w:cs="Arial"/>
          <w:bCs/>
          <w:sz w:val="20"/>
          <w:szCs w:val="20"/>
        </w:rPr>
        <w:t>10.1 De acordo com o § 6º do art. 135 da Lei nº 14.133/2021, os preços dos contratos para serviços contínuos com regime de dedicação exclusiva de mão de obra ou com predominância de mão de obra serão repactuados para manutenção do equilíbrio econômico-financeiro, mediante demonstração analítica da variação dos custos contratuais, com data vinculada:</w:t>
      </w:r>
    </w:p>
    <w:p w14:paraId="34DC13E4" w14:textId="77777777" w:rsidR="00811FF8" w:rsidRPr="00144725" w:rsidRDefault="00811FF8" w:rsidP="00811FF8">
      <w:pPr>
        <w:tabs>
          <w:tab w:val="left" w:pos="1728"/>
          <w:tab w:val="left" w:pos="2160"/>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bCs/>
          <w:sz w:val="20"/>
          <w:szCs w:val="20"/>
        </w:rPr>
      </w:pPr>
      <w:r w:rsidRPr="00144725">
        <w:rPr>
          <w:rFonts w:ascii="Verdana" w:eastAsia="Times New Roman" w:hAnsi="Verdana" w:cs="Arial"/>
          <w:bCs/>
          <w:sz w:val="20"/>
          <w:szCs w:val="20"/>
        </w:rPr>
        <w:t>I – à da apresentação da proposta, para custos decorrentes do mercado;</w:t>
      </w:r>
    </w:p>
    <w:p w14:paraId="79F3E24C" w14:textId="77777777" w:rsidR="00811FF8" w:rsidRPr="00144725" w:rsidRDefault="00811FF8" w:rsidP="00811FF8">
      <w:pPr>
        <w:tabs>
          <w:tab w:val="left" w:pos="1728"/>
          <w:tab w:val="left" w:pos="2160"/>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bCs/>
          <w:sz w:val="20"/>
          <w:szCs w:val="20"/>
        </w:rPr>
      </w:pPr>
      <w:r w:rsidRPr="00144725">
        <w:rPr>
          <w:rFonts w:ascii="Verdana" w:eastAsia="Times New Roman" w:hAnsi="Verdana" w:cs="Arial"/>
          <w:bCs/>
          <w:sz w:val="20"/>
          <w:szCs w:val="20"/>
        </w:rPr>
        <w:t>II – ao acordo, à convenção coletiva ou ao dissídio coletivo ao qual a proposta esteja vinculada, para os custos de mão de obra.</w:t>
      </w:r>
    </w:p>
    <w:p w14:paraId="1C3D80F6" w14:textId="77777777" w:rsidR="00811FF8" w:rsidRPr="00144725" w:rsidRDefault="00811FF8" w:rsidP="00811FF8">
      <w:pPr>
        <w:tabs>
          <w:tab w:val="left" w:pos="1728"/>
          <w:tab w:val="left" w:pos="2160"/>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bCs/>
          <w:sz w:val="20"/>
          <w:szCs w:val="20"/>
        </w:rPr>
      </w:pPr>
      <w:r w:rsidRPr="00144725">
        <w:rPr>
          <w:rFonts w:ascii="Verdana" w:eastAsia="Times New Roman" w:hAnsi="Verdana" w:cs="Arial"/>
          <w:bCs/>
          <w:sz w:val="20"/>
          <w:szCs w:val="20"/>
        </w:rPr>
        <w:t xml:space="preserve">O prazo para resposta ao pedido de repactuação de preços será de </w:t>
      </w:r>
      <w:proofErr w:type="gramStart"/>
      <w:r w:rsidRPr="00144725">
        <w:rPr>
          <w:rFonts w:ascii="Verdana" w:eastAsia="Times New Roman" w:hAnsi="Verdana" w:cs="Arial"/>
          <w:bCs/>
          <w:sz w:val="20"/>
          <w:szCs w:val="20"/>
        </w:rPr>
        <w:t>1</w:t>
      </w:r>
      <w:proofErr w:type="gramEnd"/>
      <w:r w:rsidRPr="00144725">
        <w:rPr>
          <w:rFonts w:ascii="Verdana" w:eastAsia="Times New Roman" w:hAnsi="Verdana" w:cs="Arial"/>
          <w:bCs/>
          <w:sz w:val="20"/>
          <w:szCs w:val="20"/>
        </w:rPr>
        <w:t xml:space="preserve"> (um) mês, contado da data do fornecimento da documentação. </w:t>
      </w:r>
    </w:p>
    <w:p w14:paraId="7E8920E0" w14:textId="77777777" w:rsidR="00811FF8" w:rsidRPr="00144725" w:rsidRDefault="00811FF8" w:rsidP="00811FF8">
      <w:pPr>
        <w:jc w:val="both"/>
        <w:rPr>
          <w:rFonts w:ascii="Verdana" w:eastAsia="Times New Roman" w:hAnsi="Verdana" w:cs="Arial"/>
          <w:sz w:val="20"/>
          <w:szCs w:val="20"/>
        </w:rPr>
      </w:pPr>
      <w:r w:rsidRPr="00144725">
        <w:rPr>
          <w:rFonts w:ascii="Verdana" w:eastAsia="Times New Roman" w:hAnsi="Verdana" w:cs="Arial"/>
          <w:sz w:val="20"/>
          <w:szCs w:val="20"/>
        </w:rPr>
        <w:t xml:space="preserve">Observação: Essa cláusula somente será prevista se a contratação for de </w:t>
      </w:r>
      <w:r w:rsidRPr="00144725">
        <w:rPr>
          <w:rFonts w:ascii="Verdana" w:eastAsia="Times New Roman" w:hAnsi="Verdana" w:cs="Arial"/>
          <w:sz w:val="20"/>
          <w:szCs w:val="20"/>
          <w:u w:val="single"/>
        </w:rPr>
        <w:t>prestação de serviço com dedicação exclusiva de mão de obras ou com predominância de mão de obra</w:t>
      </w:r>
      <w:r w:rsidRPr="00144725">
        <w:rPr>
          <w:rFonts w:ascii="Verdana" w:eastAsia="Times New Roman" w:hAnsi="Verdana" w:cs="Arial"/>
          <w:sz w:val="20"/>
          <w:szCs w:val="20"/>
        </w:rPr>
        <w:t>.</w:t>
      </w:r>
    </w:p>
    <w:p w14:paraId="6DBF2476" w14:textId="77777777" w:rsidR="00811FF8" w:rsidRPr="00144725" w:rsidRDefault="00811FF8" w:rsidP="00811FF8">
      <w:pPr>
        <w:tabs>
          <w:tab w:val="left" w:pos="1728"/>
          <w:tab w:val="left" w:pos="2160"/>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b/>
          <w:sz w:val="20"/>
          <w:szCs w:val="20"/>
        </w:rPr>
      </w:pPr>
    </w:p>
    <w:p w14:paraId="58E6C311" w14:textId="77777777" w:rsidR="00811FF8" w:rsidRPr="00144725" w:rsidRDefault="00811FF8" w:rsidP="00811FF8">
      <w:pPr>
        <w:shd w:val="clear" w:color="auto" w:fill="BFBFBF" w:themeFill="background1" w:themeFillShade="BF"/>
        <w:tabs>
          <w:tab w:val="left" w:pos="1728"/>
          <w:tab w:val="left" w:pos="2160"/>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b/>
          <w:sz w:val="20"/>
          <w:szCs w:val="20"/>
        </w:rPr>
      </w:pPr>
      <w:r w:rsidRPr="00144725">
        <w:rPr>
          <w:rFonts w:ascii="Verdana" w:eastAsia="Times New Roman" w:hAnsi="Verdana" w:cs="Arial"/>
          <w:b/>
          <w:sz w:val="20"/>
          <w:szCs w:val="20"/>
          <w:u w:val="single"/>
        </w:rPr>
        <w:t>CLÁUSULA DÉCIMA PRIMEIRA – PRAZO PARA RESPOSTA DO PEDIDO DE EQUILIBRIO ECONÔMICO-FINANCEIRO</w:t>
      </w:r>
      <w:r w:rsidRPr="00144725">
        <w:rPr>
          <w:rFonts w:ascii="Verdana" w:eastAsia="Times New Roman" w:hAnsi="Verdana" w:cs="Arial"/>
          <w:b/>
          <w:sz w:val="20"/>
          <w:szCs w:val="20"/>
        </w:rPr>
        <w:t xml:space="preserve"> (Art. 92, XI da Lei nº 14.133/2021</w:t>
      </w:r>
      <w:proofErr w:type="gramStart"/>
      <w:r w:rsidRPr="00144725">
        <w:rPr>
          <w:rFonts w:ascii="Verdana" w:eastAsia="Times New Roman" w:hAnsi="Verdana" w:cs="Arial"/>
          <w:b/>
          <w:sz w:val="20"/>
          <w:szCs w:val="20"/>
        </w:rPr>
        <w:t>)</w:t>
      </w:r>
      <w:proofErr w:type="gramEnd"/>
    </w:p>
    <w:p w14:paraId="27D65B4A" w14:textId="77777777" w:rsidR="00811FF8" w:rsidRPr="00144725" w:rsidRDefault="00811FF8" w:rsidP="00811FF8">
      <w:pPr>
        <w:tabs>
          <w:tab w:val="left" w:pos="1728"/>
          <w:tab w:val="left" w:pos="2160"/>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bCs/>
          <w:sz w:val="20"/>
          <w:szCs w:val="20"/>
        </w:rPr>
      </w:pPr>
    </w:p>
    <w:p w14:paraId="6578DFE0" w14:textId="77777777" w:rsidR="00811FF8" w:rsidRPr="00144725" w:rsidRDefault="00811FF8" w:rsidP="00811FF8">
      <w:pPr>
        <w:tabs>
          <w:tab w:val="left" w:pos="1728"/>
          <w:tab w:val="left" w:pos="2160"/>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bCs/>
          <w:sz w:val="20"/>
          <w:szCs w:val="20"/>
        </w:rPr>
      </w:pPr>
      <w:r w:rsidRPr="00144725">
        <w:rPr>
          <w:rFonts w:ascii="Verdana" w:eastAsia="Times New Roman" w:hAnsi="Verdana" w:cs="Arial"/>
          <w:bCs/>
          <w:sz w:val="20"/>
          <w:szCs w:val="20"/>
        </w:rPr>
        <w:t>11.1 Para majorar, visando manter o equilíbrio econômico-financeiro inicial do contrato, nos termos do art. 124, II “d”, da Lei n° 14.133/2021, desde que demonstrado, por parte da contratada, alteração substancial nos preços praticados no mercado, em caso de força maior, caso fortuito ou fato do príncipe ou em decorrência de fatos imprevisíveis ou previsíveis de consequências incalculáveis, que inviabilizem a execução do contrato tal como pactuado, respeitada, em qualquer caso, a repartição objetiva de risco estabelecida no contrato.</w:t>
      </w:r>
    </w:p>
    <w:p w14:paraId="693184D7" w14:textId="77777777" w:rsidR="00811FF8" w:rsidRPr="00144725" w:rsidRDefault="00811FF8" w:rsidP="00811FF8">
      <w:pPr>
        <w:tabs>
          <w:tab w:val="left" w:pos="1728"/>
          <w:tab w:val="left" w:pos="2160"/>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bCs/>
          <w:sz w:val="20"/>
          <w:szCs w:val="20"/>
        </w:rPr>
      </w:pPr>
      <w:r w:rsidRPr="00144725">
        <w:rPr>
          <w:rFonts w:ascii="Verdana" w:eastAsia="Times New Roman" w:hAnsi="Verdana" w:cs="Arial"/>
          <w:bCs/>
          <w:sz w:val="20"/>
          <w:szCs w:val="20"/>
        </w:rPr>
        <w:t>Parágrafo único. O pedido de restabelecimento do equilíbrio econômico-financeiro deverá ser formulado durante a vigência do contrato e antes de eventual prorrogação.</w:t>
      </w:r>
    </w:p>
    <w:p w14:paraId="2BC21E99" w14:textId="77777777" w:rsidR="00811FF8" w:rsidRPr="00144725" w:rsidRDefault="00811FF8" w:rsidP="00811FF8">
      <w:pPr>
        <w:tabs>
          <w:tab w:val="left" w:pos="1728"/>
          <w:tab w:val="left" w:pos="2160"/>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bCs/>
          <w:sz w:val="20"/>
          <w:szCs w:val="20"/>
        </w:rPr>
      </w:pPr>
      <w:r w:rsidRPr="00144725">
        <w:rPr>
          <w:rFonts w:ascii="Verdana" w:eastAsia="Times New Roman" w:hAnsi="Verdana" w:cs="Arial"/>
          <w:bCs/>
          <w:sz w:val="20"/>
          <w:szCs w:val="20"/>
        </w:rPr>
        <w:t xml:space="preserve">11.2 O prazo para resposta ao pedido de repactuação de preços será de 00 (----------) dias, contado da data do pedido da documentação. </w:t>
      </w:r>
    </w:p>
    <w:p w14:paraId="511C9C09" w14:textId="77777777" w:rsidR="00811FF8" w:rsidRPr="00144725" w:rsidRDefault="00811FF8" w:rsidP="00811FF8">
      <w:pPr>
        <w:jc w:val="both"/>
        <w:rPr>
          <w:rFonts w:ascii="Verdana" w:eastAsia="Times New Roman" w:hAnsi="Verdana" w:cs="Arial"/>
          <w:sz w:val="20"/>
          <w:szCs w:val="20"/>
        </w:rPr>
      </w:pPr>
    </w:p>
    <w:p w14:paraId="519AF7E9" w14:textId="77777777" w:rsidR="00811FF8" w:rsidRPr="00144725" w:rsidRDefault="00811FF8" w:rsidP="00811FF8">
      <w:pPr>
        <w:shd w:val="clear" w:color="auto" w:fill="BFBFBF" w:themeFill="background1" w:themeFillShade="BF"/>
        <w:tabs>
          <w:tab w:val="left" w:pos="1728"/>
          <w:tab w:val="left" w:pos="2160"/>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b/>
          <w:sz w:val="20"/>
          <w:szCs w:val="20"/>
        </w:rPr>
      </w:pPr>
      <w:r w:rsidRPr="00144725">
        <w:rPr>
          <w:rFonts w:ascii="Verdana" w:eastAsia="Times New Roman" w:hAnsi="Verdana" w:cs="Arial"/>
          <w:b/>
          <w:sz w:val="20"/>
          <w:szCs w:val="20"/>
          <w:u w:val="single"/>
        </w:rPr>
        <w:t>CLÁUSULA DÉCIMA SEGUNDA – OS DIREITOS E AS RESPONSABILIDADES DAS PARTES</w:t>
      </w:r>
      <w:r w:rsidRPr="00144725">
        <w:rPr>
          <w:rFonts w:ascii="Verdana" w:eastAsia="Times New Roman" w:hAnsi="Verdana" w:cs="Arial"/>
          <w:b/>
          <w:sz w:val="20"/>
          <w:szCs w:val="20"/>
        </w:rPr>
        <w:t xml:space="preserve"> (Art. 92, XIV da Lei nº 14.133/2021</w:t>
      </w:r>
      <w:proofErr w:type="gramStart"/>
      <w:r w:rsidRPr="00144725">
        <w:rPr>
          <w:rFonts w:ascii="Verdana" w:eastAsia="Times New Roman" w:hAnsi="Verdana" w:cs="Arial"/>
          <w:b/>
          <w:sz w:val="20"/>
          <w:szCs w:val="20"/>
        </w:rPr>
        <w:t>)</w:t>
      </w:r>
      <w:proofErr w:type="gramEnd"/>
    </w:p>
    <w:p w14:paraId="41257C09" w14:textId="77777777" w:rsidR="00811FF8" w:rsidRPr="00144725" w:rsidRDefault="00811FF8" w:rsidP="00811FF8">
      <w:pPr>
        <w:tabs>
          <w:tab w:val="left" w:pos="1728"/>
          <w:tab w:val="left" w:pos="2160"/>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b/>
          <w:sz w:val="20"/>
          <w:szCs w:val="20"/>
        </w:rPr>
      </w:pPr>
    </w:p>
    <w:p w14:paraId="56144FAB" w14:textId="77777777" w:rsidR="00811FF8" w:rsidRPr="00144725" w:rsidRDefault="00811FF8" w:rsidP="00811FF8">
      <w:pPr>
        <w:tabs>
          <w:tab w:val="left" w:pos="1728"/>
          <w:tab w:val="left" w:pos="2160"/>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b/>
          <w:sz w:val="20"/>
          <w:szCs w:val="20"/>
        </w:rPr>
      </w:pPr>
      <w:r w:rsidRPr="00144725">
        <w:rPr>
          <w:rFonts w:ascii="Verdana" w:eastAsia="Times New Roman" w:hAnsi="Verdana" w:cs="Arial"/>
          <w:b/>
          <w:sz w:val="20"/>
          <w:szCs w:val="20"/>
        </w:rPr>
        <w:t xml:space="preserve">12.1 </w:t>
      </w:r>
      <w:proofErr w:type="gramStart"/>
      <w:r w:rsidRPr="00144725">
        <w:rPr>
          <w:rFonts w:ascii="Verdana" w:eastAsia="Times New Roman" w:hAnsi="Verdana" w:cs="Arial"/>
          <w:b/>
          <w:sz w:val="20"/>
          <w:szCs w:val="20"/>
        </w:rPr>
        <w:t>Incumbe</w:t>
      </w:r>
      <w:proofErr w:type="gramEnd"/>
      <w:r w:rsidRPr="00144725">
        <w:rPr>
          <w:rFonts w:ascii="Verdana" w:eastAsia="Times New Roman" w:hAnsi="Verdana" w:cs="Arial"/>
          <w:b/>
          <w:sz w:val="20"/>
          <w:szCs w:val="20"/>
        </w:rPr>
        <w:t xml:space="preserve"> a CONTRATANTE:</w:t>
      </w:r>
    </w:p>
    <w:p w14:paraId="64412A43" w14:textId="77777777" w:rsidR="00811FF8" w:rsidRPr="00144725" w:rsidRDefault="00811FF8" w:rsidP="00F32591">
      <w:pPr>
        <w:numPr>
          <w:ilvl w:val="0"/>
          <w:numId w:val="31"/>
        </w:numPr>
        <w:tabs>
          <w:tab w:val="left" w:pos="1728"/>
          <w:tab w:val="left" w:pos="2160"/>
          <w:tab w:val="left" w:pos="2880"/>
          <w:tab w:val="left" w:pos="3600"/>
          <w:tab w:val="left" w:pos="4320"/>
          <w:tab w:val="left" w:pos="5040"/>
          <w:tab w:val="left" w:pos="5760"/>
          <w:tab w:val="left" w:pos="6480"/>
          <w:tab w:val="left" w:pos="7200"/>
          <w:tab w:val="left" w:pos="7920"/>
          <w:tab w:val="left" w:pos="8640"/>
        </w:tabs>
        <w:ind w:left="284" w:hanging="284"/>
        <w:contextualSpacing/>
        <w:jc w:val="both"/>
        <w:rPr>
          <w:rFonts w:ascii="Verdana" w:eastAsia="Times New Roman" w:hAnsi="Verdana" w:cs="Arial"/>
          <w:sz w:val="20"/>
          <w:szCs w:val="20"/>
        </w:rPr>
      </w:pPr>
      <w:r w:rsidRPr="00144725">
        <w:rPr>
          <w:rFonts w:ascii="Verdana" w:eastAsia="Times New Roman" w:hAnsi="Verdana" w:cs="Arial"/>
          <w:sz w:val="20"/>
          <w:szCs w:val="20"/>
        </w:rPr>
        <w:t>----------------------------------------------------------------------------------------------------.</w:t>
      </w:r>
    </w:p>
    <w:p w14:paraId="32FF2FB2" w14:textId="77777777" w:rsidR="00811FF8" w:rsidRPr="00144725" w:rsidRDefault="00811FF8" w:rsidP="00F32591">
      <w:pPr>
        <w:numPr>
          <w:ilvl w:val="0"/>
          <w:numId w:val="31"/>
        </w:numPr>
        <w:tabs>
          <w:tab w:val="left" w:pos="1728"/>
          <w:tab w:val="left" w:pos="2160"/>
          <w:tab w:val="left" w:pos="2880"/>
          <w:tab w:val="left" w:pos="3600"/>
          <w:tab w:val="left" w:pos="4320"/>
          <w:tab w:val="left" w:pos="5040"/>
          <w:tab w:val="left" w:pos="5760"/>
          <w:tab w:val="left" w:pos="6480"/>
          <w:tab w:val="left" w:pos="7200"/>
          <w:tab w:val="left" w:pos="7920"/>
          <w:tab w:val="left" w:pos="8640"/>
        </w:tabs>
        <w:ind w:left="284" w:hanging="284"/>
        <w:contextualSpacing/>
        <w:jc w:val="both"/>
        <w:rPr>
          <w:rFonts w:ascii="Verdana" w:eastAsia="Times New Roman" w:hAnsi="Verdana" w:cs="Arial"/>
          <w:sz w:val="20"/>
          <w:szCs w:val="20"/>
        </w:rPr>
      </w:pPr>
      <w:r w:rsidRPr="00144725">
        <w:rPr>
          <w:rFonts w:ascii="Verdana" w:eastAsia="Times New Roman" w:hAnsi="Verdana" w:cs="Arial"/>
          <w:sz w:val="20"/>
          <w:szCs w:val="20"/>
        </w:rPr>
        <w:t>-----------------------------------------------------------------------------------------------------;</w:t>
      </w:r>
    </w:p>
    <w:p w14:paraId="02D593F6" w14:textId="77777777" w:rsidR="00811FF8" w:rsidRPr="00144725" w:rsidRDefault="00811FF8" w:rsidP="00F32591">
      <w:pPr>
        <w:numPr>
          <w:ilvl w:val="0"/>
          <w:numId w:val="31"/>
        </w:numPr>
        <w:tabs>
          <w:tab w:val="left" w:pos="2160"/>
          <w:tab w:val="left" w:pos="3600"/>
          <w:tab w:val="left" w:pos="4320"/>
          <w:tab w:val="left" w:pos="5040"/>
          <w:tab w:val="left" w:pos="5760"/>
          <w:tab w:val="left" w:pos="6480"/>
          <w:tab w:val="left" w:pos="7200"/>
          <w:tab w:val="left" w:pos="7920"/>
          <w:tab w:val="left" w:pos="8640"/>
        </w:tabs>
        <w:ind w:left="284" w:hanging="284"/>
        <w:contextualSpacing/>
        <w:jc w:val="both"/>
        <w:rPr>
          <w:rFonts w:ascii="Verdana" w:eastAsia="Times New Roman" w:hAnsi="Verdana" w:cs="Arial"/>
          <w:sz w:val="20"/>
          <w:szCs w:val="20"/>
        </w:rPr>
      </w:pPr>
      <w:r w:rsidRPr="00144725">
        <w:rPr>
          <w:rFonts w:ascii="Verdana" w:eastAsia="Times New Roman" w:hAnsi="Verdana" w:cs="Arial"/>
          <w:sz w:val="20"/>
          <w:szCs w:val="20"/>
        </w:rPr>
        <w:t>---------------------------------------------------------------------------------------------------.</w:t>
      </w:r>
    </w:p>
    <w:p w14:paraId="569A051B" w14:textId="77777777" w:rsidR="00811FF8" w:rsidRPr="00144725" w:rsidRDefault="00811FF8" w:rsidP="00811FF8">
      <w:pPr>
        <w:tabs>
          <w:tab w:val="left" w:pos="1728"/>
          <w:tab w:val="left" w:pos="2160"/>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b/>
          <w:sz w:val="20"/>
          <w:szCs w:val="20"/>
        </w:rPr>
      </w:pPr>
    </w:p>
    <w:p w14:paraId="6DC2B440" w14:textId="77777777" w:rsidR="00811FF8" w:rsidRPr="00144725" w:rsidRDefault="00811FF8" w:rsidP="00811FF8">
      <w:pPr>
        <w:tabs>
          <w:tab w:val="left" w:pos="1728"/>
          <w:tab w:val="left" w:pos="2160"/>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b/>
          <w:sz w:val="20"/>
          <w:szCs w:val="20"/>
        </w:rPr>
      </w:pPr>
      <w:r w:rsidRPr="00144725">
        <w:rPr>
          <w:rFonts w:ascii="Verdana" w:eastAsia="Times New Roman" w:hAnsi="Verdana" w:cs="Arial"/>
          <w:b/>
          <w:sz w:val="20"/>
          <w:szCs w:val="20"/>
        </w:rPr>
        <w:t xml:space="preserve">12.2 </w:t>
      </w:r>
      <w:proofErr w:type="gramStart"/>
      <w:r w:rsidRPr="00144725">
        <w:rPr>
          <w:rFonts w:ascii="Verdana" w:eastAsia="Times New Roman" w:hAnsi="Verdana" w:cs="Arial"/>
          <w:b/>
          <w:sz w:val="20"/>
          <w:szCs w:val="20"/>
        </w:rPr>
        <w:t>Incumbe</w:t>
      </w:r>
      <w:proofErr w:type="gramEnd"/>
      <w:r w:rsidRPr="00144725">
        <w:rPr>
          <w:rFonts w:ascii="Verdana" w:eastAsia="Times New Roman" w:hAnsi="Verdana" w:cs="Arial"/>
          <w:b/>
          <w:sz w:val="20"/>
          <w:szCs w:val="20"/>
        </w:rPr>
        <w:t xml:space="preserve"> a CONTRATADA:</w:t>
      </w:r>
    </w:p>
    <w:p w14:paraId="6189EB1E" w14:textId="77777777" w:rsidR="00811FF8" w:rsidRPr="00144725" w:rsidRDefault="00811FF8" w:rsidP="00F32591">
      <w:pPr>
        <w:numPr>
          <w:ilvl w:val="0"/>
          <w:numId w:val="29"/>
        </w:numPr>
        <w:tabs>
          <w:tab w:val="left" w:pos="284"/>
          <w:tab w:val="left" w:pos="5040"/>
          <w:tab w:val="left" w:pos="5760"/>
          <w:tab w:val="left" w:pos="6480"/>
          <w:tab w:val="left" w:pos="7200"/>
          <w:tab w:val="left" w:pos="7920"/>
          <w:tab w:val="left" w:pos="8640"/>
        </w:tabs>
        <w:ind w:left="284" w:hanging="284"/>
        <w:jc w:val="both"/>
        <w:rPr>
          <w:rFonts w:ascii="Verdana" w:eastAsia="Times New Roman" w:hAnsi="Verdana" w:cs="Arial"/>
          <w:sz w:val="20"/>
          <w:szCs w:val="20"/>
        </w:rPr>
      </w:pPr>
      <w:r w:rsidRPr="00144725">
        <w:rPr>
          <w:rFonts w:ascii="Verdana" w:eastAsia="Times New Roman" w:hAnsi="Verdana" w:cs="Arial"/>
          <w:sz w:val="20"/>
          <w:szCs w:val="20"/>
        </w:rPr>
        <w:t>-------------------------------------------------------------------------------------------------------------------------------------------------.</w:t>
      </w:r>
    </w:p>
    <w:p w14:paraId="030DBF16" w14:textId="77777777" w:rsidR="00811FF8" w:rsidRPr="00144725" w:rsidRDefault="00811FF8" w:rsidP="00F32591">
      <w:pPr>
        <w:numPr>
          <w:ilvl w:val="0"/>
          <w:numId w:val="29"/>
        </w:numPr>
        <w:tabs>
          <w:tab w:val="left" w:pos="284"/>
          <w:tab w:val="left" w:pos="8640"/>
        </w:tabs>
        <w:ind w:left="284" w:hanging="284"/>
        <w:jc w:val="both"/>
        <w:rPr>
          <w:rFonts w:ascii="Verdana" w:eastAsia="Times New Roman" w:hAnsi="Verdana" w:cs="Arial"/>
          <w:sz w:val="20"/>
          <w:szCs w:val="20"/>
        </w:rPr>
      </w:pPr>
      <w:r w:rsidRPr="00144725">
        <w:rPr>
          <w:rFonts w:ascii="Verdana" w:eastAsia="Times New Roman" w:hAnsi="Verdana" w:cs="Arial"/>
          <w:sz w:val="20"/>
          <w:szCs w:val="20"/>
        </w:rPr>
        <w:t>Manter-se durante toda a execução do contrato, em compatibilidade com as obrigações por ele assumidas, todas as condições de habilitação e qualificação exigidas na contratação.</w:t>
      </w:r>
    </w:p>
    <w:p w14:paraId="416852A9" w14:textId="77777777" w:rsidR="00811FF8" w:rsidRPr="00144725" w:rsidRDefault="00811FF8" w:rsidP="00F32591">
      <w:pPr>
        <w:numPr>
          <w:ilvl w:val="0"/>
          <w:numId w:val="29"/>
        </w:numPr>
        <w:tabs>
          <w:tab w:val="left" w:pos="284"/>
          <w:tab w:val="left" w:pos="8640"/>
        </w:tabs>
        <w:ind w:left="284" w:hanging="284"/>
        <w:jc w:val="both"/>
        <w:rPr>
          <w:rFonts w:ascii="Verdana" w:eastAsia="Times New Roman" w:hAnsi="Verdana" w:cs="Arial"/>
          <w:sz w:val="20"/>
          <w:szCs w:val="20"/>
        </w:rPr>
      </w:pPr>
      <w:r w:rsidRPr="00144725">
        <w:rPr>
          <w:rFonts w:ascii="Verdana" w:eastAsia="Times New Roman" w:hAnsi="Verdana" w:cs="Arial"/>
          <w:sz w:val="20"/>
          <w:szCs w:val="20"/>
        </w:rPr>
        <w:t>Obrigação de cumprir as exigências de reserva de cargos prevista em lei, bem como em outras normas específicas, para pessoa com deficiência, para reabilitado da Previdência Social e para aprendiz;</w:t>
      </w:r>
    </w:p>
    <w:p w14:paraId="5A37E28E" w14:textId="77777777" w:rsidR="00811FF8" w:rsidRPr="00144725" w:rsidRDefault="00811FF8" w:rsidP="00F32591">
      <w:pPr>
        <w:numPr>
          <w:ilvl w:val="0"/>
          <w:numId w:val="29"/>
        </w:numPr>
        <w:tabs>
          <w:tab w:val="left" w:pos="284"/>
          <w:tab w:val="left" w:pos="8640"/>
        </w:tabs>
        <w:ind w:left="284" w:hanging="284"/>
        <w:jc w:val="both"/>
        <w:rPr>
          <w:rFonts w:ascii="Verdana" w:eastAsia="Times New Roman" w:hAnsi="Verdana" w:cs="Arial"/>
          <w:sz w:val="20"/>
          <w:szCs w:val="20"/>
        </w:rPr>
      </w:pPr>
      <w:r w:rsidRPr="00144725">
        <w:rPr>
          <w:rFonts w:ascii="Verdana" w:eastAsia="Times New Roman" w:hAnsi="Verdana" w:cs="Arial"/>
          <w:sz w:val="20"/>
          <w:szCs w:val="20"/>
        </w:rPr>
        <w:t xml:space="preserve">Somente o contratado será responsável pelos encargos trabalhistas, previdenciários, fiscais e comerciais resultantes da execução do contrato. A inadimplência do contratado em relação aos encargos trabalhistas, fiscais e comerciais não transferirá à Administração a responsabilidade pelo seu pagamento e não poderá onerar o objeto do contrato nem restringir a regularização e o uso das obras e das edificações, inclusive perante o registro de </w:t>
      </w:r>
      <w:proofErr w:type="gramStart"/>
      <w:r w:rsidRPr="00144725">
        <w:rPr>
          <w:rFonts w:ascii="Verdana" w:eastAsia="Times New Roman" w:hAnsi="Verdana" w:cs="Arial"/>
          <w:sz w:val="20"/>
          <w:szCs w:val="20"/>
        </w:rPr>
        <w:t>imóveis, ressalvada</w:t>
      </w:r>
      <w:proofErr w:type="gramEnd"/>
      <w:r w:rsidRPr="00144725">
        <w:rPr>
          <w:rFonts w:ascii="Verdana" w:eastAsia="Times New Roman" w:hAnsi="Verdana" w:cs="Arial"/>
          <w:sz w:val="20"/>
          <w:szCs w:val="20"/>
        </w:rPr>
        <w:t xml:space="preserve"> a hipótese prevista no § 2º do art. 121 da Lei nº 14.133/2021;</w:t>
      </w:r>
    </w:p>
    <w:p w14:paraId="2CFB452B" w14:textId="77777777" w:rsidR="00811FF8" w:rsidRPr="00144725" w:rsidRDefault="00811FF8" w:rsidP="00F32591">
      <w:pPr>
        <w:numPr>
          <w:ilvl w:val="0"/>
          <w:numId w:val="29"/>
        </w:numPr>
        <w:tabs>
          <w:tab w:val="left" w:pos="284"/>
          <w:tab w:val="left" w:pos="5040"/>
          <w:tab w:val="left" w:pos="5760"/>
          <w:tab w:val="left" w:pos="6480"/>
          <w:tab w:val="left" w:pos="7200"/>
          <w:tab w:val="left" w:pos="7920"/>
          <w:tab w:val="left" w:pos="8640"/>
        </w:tabs>
        <w:ind w:left="284" w:hanging="284"/>
        <w:jc w:val="both"/>
        <w:rPr>
          <w:rFonts w:ascii="Verdana" w:eastAsia="Times New Roman" w:hAnsi="Verdana" w:cs="Arial"/>
          <w:sz w:val="20"/>
          <w:szCs w:val="20"/>
        </w:rPr>
      </w:pPr>
      <w:r w:rsidRPr="00144725">
        <w:rPr>
          <w:rFonts w:ascii="Verdana" w:eastAsia="Times New Roman" w:hAnsi="Verdana" w:cs="Arial"/>
          <w:sz w:val="20"/>
          <w:szCs w:val="20"/>
        </w:rPr>
        <w:t>Executar os serviços elencados na Cláusula Primeira do presente contrato;</w:t>
      </w:r>
    </w:p>
    <w:p w14:paraId="3E994575" w14:textId="77777777" w:rsidR="00811FF8" w:rsidRPr="00144725" w:rsidRDefault="00811FF8" w:rsidP="00F32591">
      <w:pPr>
        <w:numPr>
          <w:ilvl w:val="0"/>
          <w:numId w:val="29"/>
        </w:numPr>
        <w:tabs>
          <w:tab w:val="left" w:pos="284"/>
          <w:tab w:val="left" w:pos="567"/>
        </w:tabs>
        <w:autoSpaceDE w:val="0"/>
        <w:autoSpaceDN w:val="0"/>
        <w:adjustRightInd w:val="0"/>
        <w:ind w:left="284" w:hanging="284"/>
        <w:jc w:val="both"/>
        <w:rPr>
          <w:rFonts w:ascii="Verdana" w:eastAsia="Times New Roman" w:hAnsi="Verdana" w:cs="Arial"/>
          <w:sz w:val="20"/>
          <w:szCs w:val="20"/>
        </w:rPr>
      </w:pPr>
      <w:r w:rsidRPr="00144725">
        <w:rPr>
          <w:rFonts w:ascii="Verdana" w:eastAsia="Times New Roman" w:hAnsi="Verdana" w:cs="Arial"/>
          <w:sz w:val="20"/>
          <w:szCs w:val="20"/>
        </w:rPr>
        <w:t xml:space="preserve">Alocar todos os recursos necessários para se </w:t>
      </w:r>
      <w:proofErr w:type="gramStart"/>
      <w:r w:rsidRPr="00144725">
        <w:rPr>
          <w:rFonts w:ascii="Verdana" w:eastAsia="Times New Roman" w:hAnsi="Verdana" w:cs="Arial"/>
          <w:sz w:val="20"/>
          <w:szCs w:val="20"/>
        </w:rPr>
        <w:t>obter</w:t>
      </w:r>
      <w:proofErr w:type="gramEnd"/>
      <w:r w:rsidRPr="00144725">
        <w:rPr>
          <w:rFonts w:ascii="Verdana" w:eastAsia="Times New Roman" w:hAnsi="Verdana" w:cs="Arial"/>
          <w:sz w:val="20"/>
          <w:szCs w:val="20"/>
        </w:rPr>
        <w:t xml:space="preserve"> uma execução perfeita, de forma plena e satisfatória, sem ônus adicionais de qualquer natureza à contratante;</w:t>
      </w:r>
    </w:p>
    <w:p w14:paraId="190A743F" w14:textId="77777777" w:rsidR="00811FF8" w:rsidRPr="00144725" w:rsidRDefault="00811FF8" w:rsidP="00F32591">
      <w:pPr>
        <w:numPr>
          <w:ilvl w:val="0"/>
          <w:numId w:val="29"/>
        </w:numPr>
        <w:tabs>
          <w:tab w:val="left" w:pos="284"/>
          <w:tab w:val="left" w:pos="567"/>
        </w:tabs>
        <w:autoSpaceDE w:val="0"/>
        <w:autoSpaceDN w:val="0"/>
        <w:adjustRightInd w:val="0"/>
        <w:ind w:left="284" w:hanging="284"/>
        <w:jc w:val="both"/>
        <w:rPr>
          <w:rFonts w:ascii="Verdana" w:eastAsia="Times New Roman" w:hAnsi="Verdana" w:cs="Arial"/>
          <w:sz w:val="20"/>
          <w:szCs w:val="20"/>
        </w:rPr>
      </w:pPr>
      <w:proofErr w:type="gramStart"/>
      <w:r w:rsidRPr="00144725">
        <w:rPr>
          <w:rFonts w:ascii="Verdana" w:eastAsia="Times New Roman" w:hAnsi="Verdana" w:cs="Arial"/>
          <w:sz w:val="20"/>
          <w:szCs w:val="20"/>
        </w:rPr>
        <w:t>Responsabilizar-se</w:t>
      </w:r>
      <w:proofErr w:type="gramEnd"/>
      <w:r w:rsidRPr="00144725">
        <w:rPr>
          <w:rFonts w:ascii="Verdana" w:eastAsia="Times New Roman" w:hAnsi="Verdana" w:cs="Arial"/>
          <w:sz w:val="20"/>
          <w:szCs w:val="20"/>
        </w:rPr>
        <w:t xml:space="preserve"> por todas as despesas, obrigações e tributos decorrentes da execução do contrato, inclusive as de natureza trabalhista, devendo, quando solicitado, fornecer à CONTRATANTE comprovante de quitação com os órgãos competentes;</w:t>
      </w:r>
    </w:p>
    <w:p w14:paraId="411A4717" w14:textId="77777777" w:rsidR="00811FF8" w:rsidRPr="00144725" w:rsidRDefault="00811FF8" w:rsidP="00F32591">
      <w:pPr>
        <w:numPr>
          <w:ilvl w:val="0"/>
          <w:numId w:val="29"/>
        </w:numPr>
        <w:tabs>
          <w:tab w:val="left" w:pos="284"/>
          <w:tab w:val="left" w:pos="567"/>
        </w:tabs>
        <w:autoSpaceDE w:val="0"/>
        <w:autoSpaceDN w:val="0"/>
        <w:adjustRightInd w:val="0"/>
        <w:ind w:left="284" w:hanging="284"/>
        <w:jc w:val="both"/>
        <w:rPr>
          <w:rFonts w:ascii="Verdana" w:eastAsia="Times New Roman" w:hAnsi="Verdana" w:cs="Arial"/>
          <w:sz w:val="20"/>
          <w:szCs w:val="20"/>
        </w:rPr>
      </w:pPr>
      <w:r w:rsidRPr="00144725">
        <w:rPr>
          <w:rFonts w:ascii="Verdana" w:eastAsia="Times New Roman" w:hAnsi="Verdana" w:cs="Arial"/>
          <w:sz w:val="20"/>
          <w:szCs w:val="20"/>
        </w:rPr>
        <w:t>Responsabilizar-se por eventuais multas, municipais, estaduais e federais, decorrentes de faltas por ela cometidas na execução do contrato;</w:t>
      </w:r>
    </w:p>
    <w:p w14:paraId="28260BA8" w14:textId="77777777" w:rsidR="00811FF8" w:rsidRPr="00144725" w:rsidRDefault="00811FF8" w:rsidP="00F32591">
      <w:pPr>
        <w:numPr>
          <w:ilvl w:val="0"/>
          <w:numId w:val="29"/>
        </w:numPr>
        <w:tabs>
          <w:tab w:val="left" w:pos="284"/>
          <w:tab w:val="left" w:pos="567"/>
        </w:tabs>
        <w:autoSpaceDE w:val="0"/>
        <w:autoSpaceDN w:val="0"/>
        <w:adjustRightInd w:val="0"/>
        <w:ind w:left="284" w:hanging="284"/>
        <w:jc w:val="both"/>
        <w:rPr>
          <w:rFonts w:ascii="Verdana" w:eastAsia="Times New Roman" w:hAnsi="Verdana" w:cs="Arial"/>
          <w:sz w:val="20"/>
          <w:szCs w:val="20"/>
        </w:rPr>
      </w:pPr>
      <w:r w:rsidRPr="00144725">
        <w:rPr>
          <w:rFonts w:ascii="Verdana" w:eastAsia="Times New Roman" w:hAnsi="Verdana" w:cs="Arial"/>
          <w:sz w:val="20"/>
          <w:szCs w:val="20"/>
        </w:rPr>
        <w:t>Assumir inteira responsabilidade pelos danos que seus empregados causarem à CONTRATANTE, hipótese em que fará a reparação devida, com o necessário ressarcimento em dinheiro, no prazo improrrogável de 30 dias, independentemente de avisos ou interpelação judicial;</w:t>
      </w:r>
    </w:p>
    <w:p w14:paraId="5699FEC0" w14:textId="77777777" w:rsidR="00811FF8" w:rsidRPr="00144725" w:rsidRDefault="00811FF8" w:rsidP="00F32591">
      <w:pPr>
        <w:numPr>
          <w:ilvl w:val="0"/>
          <w:numId w:val="29"/>
        </w:numPr>
        <w:tabs>
          <w:tab w:val="left" w:pos="284"/>
          <w:tab w:val="left" w:pos="567"/>
        </w:tabs>
        <w:autoSpaceDE w:val="0"/>
        <w:autoSpaceDN w:val="0"/>
        <w:adjustRightInd w:val="0"/>
        <w:ind w:left="284" w:hanging="284"/>
        <w:jc w:val="both"/>
        <w:rPr>
          <w:rFonts w:ascii="Verdana" w:eastAsia="Times New Roman" w:hAnsi="Verdana" w:cs="Arial"/>
          <w:sz w:val="20"/>
          <w:szCs w:val="20"/>
        </w:rPr>
      </w:pPr>
      <w:r w:rsidRPr="00144725">
        <w:rPr>
          <w:rFonts w:ascii="Verdana" w:eastAsia="Times New Roman" w:hAnsi="Verdana" w:cs="Arial"/>
          <w:sz w:val="20"/>
          <w:szCs w:val="20"/>
        </w:rPr>
        <w:t>Em caso de não cumprimento do objeto deste contrato, responsabilizar-se, na forma da Lei, pelo inadimplemento do contrato, ficando o ônus sob sua responsabilidade;</w:t>
      </w:r>
    </w:p>
    <w:p w14:paraId="6CCEF9F8" w14:textId="77777777" w:rsidR="00811FF8" w:rsidRPr="00144725" w:rsidRDefault="00811FF8" w:rsidP="00F32591">
      <w:pPr>
        <w:numPr>
          <w:ilvl w:val="0"/>
          <w:numId w:val="29"/>
        </w:numPr>
        <w:tabs>
          <w:tab w:val="left" w:pos="284"/>
          <w:tab w:val="left" w:pos="567"/>
        </w:tabs>
        <w:autoSpaceDE w:val="0"/>
        <w:autoSpaceDN w:val="0"/>
        <w:adjustRightInd w:val="0"/>
        <w:ind w:left="284" w:hanging="284"/>
        <w:jc w:val="both"/>
        <w:rPr>
          <w:rFonts w:ascii="Verdana" w:eastAsia="Times New Roman" w:hAnsi="Verdana" w:cs="Arial"/>
          <w:sz w:val="20"/>
          <w:szCs w:val="20"/>
        </w:rPr>
      </w:pPr>
      <w:r w:rsidRPr="00144725">
        <w:rPr>
          <w:rFonts w:ascii="Verdana" w:eastAsia="Times New Roman" w:hAnsi="Verdana" w:cs="Arial"/>
          <w:sz w:val="20"/>
          <w:szCs w:val="20"/>
        </w:rPr>
        <w:t>Não poderá transferir total ou parcialmente o contrato. Também não poderá subcontratar, ainda que parcialmente, a execução do seu objeto;</w:t>
      </w:r>
    </w:p>
    <w:p w14:paraId="5B588059" w14:textId="77777777" w:rsidR="00811FF8" w:rsidRPr="00144725" w:rsidRDefault="00811FF8" w:rsidP="00811FF8">
      <w:pPr>
        <w:tabs>
          <w:tab w:val="left" w:pos="426"/>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b/>
          <w:sz w:val="20"/>
          <w:szCs w:val="20"/>
          <w:u w:val="single"/>
        </w:rPr>
      </w:pPr>
    </w:p>
    <w:p w14:paraId="6D40CDD7" w14:textId="77777777" w:rsidR="00811FF8" w:rsidRPr="00144725" w:rsidRDefault="00811FF8" w:rsidP="00811FF8">
      <w:pPr>
        <w:shd w:val="clear" w:color="auto" w:fill="BFBFBF" w:themeFill="background1" w:themeFillShade="BF"/>
        <w:tabs>
          <w:tab w:val="left" w:pos="1728"/>
          <w:tab w:val="left" w:pos="2160"/>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b/>
          <w:sz w:val="20"/>
          <w:szCs w:val="20"/>
        </w:rPr>
      </w:pPr>
      <w:r w:rsidRPr="00144725">
        <w:rPr>
          <w:rFonts w:ascii="Verdana" w:eastAsia="Times New Roman" w:hAnsi="Verdana" w:cs="Arial"/>
          <w:b/>
          <w:sz w:val="20"/>
          <w:szCs w:val="20"/>
          <w:u w:val="single"/>
        </w:rPr>
        <w:t>CLÁUSULA DÉCIMA TERCEIRA – DAS PENALIDADES</w:t>
      </w:r>
      <w:r w:rsidRPr="00144725">
        <w:rPr>
          <w:rFonts w:ascii="Verdana" w:eastAsia="Times New Roman" w:hAnsi="Verdana" w:cs="Arial"/>
          <w:b/>
          <w:sz w:val="20"/>
          <w:szCs w:val="20"/>
        </w:rPr>
        <w:t xml:space="preserve"> (Art. 92, XIV da Lei nº 14.133/2021</w:t>
      </w:r>
      <w:proofErr w:type="gramStart"/>
      <w:r w:rsidRPr="00144725">
        <w:rPr>
          <w:rFonts w:ascii="Verdana" w:eastAsia="Times New Roman" w:hAnsi="Verdana" w:cs="Arial"/>
          <w:b/>
          <w:sz w:val="20"/>
          <w:szCs w:val="20"/>
        </w:rPr>
        <w:t>)</w:t>
      </w:r>
      <w:proofErr w:type="gramEnd"/>
    </w:p>
    <w:p w14:paraId="6A25A671" w14:textId="77777777" w:rsidR="00811FF8" w:rsidRPr="00144725" w:rsidRDefault="00811FF8" w:rsidP="00811FF8">
      <w:pPr>
        <w:jc w:val="both"/>
        <w:rPr>
          <w:rFonts w:ascii="Verdana" w:eastAsia="Times New Roman" w:hAnsi="Verdana" w:cs="Arial"/>
          <w:bCs/>
          <w:sz w:val="20"/>
          <w:szCs w:val="20"/>
          <w:lang w:eastAsia="ar-SA"/>
        </w:rPr>
      </w:pPr>
    </w:p>
    <w:p w14:paraId="416F2846" w14:textId="77777777" w:rsidR="00811FF8" w:rsidRPr="00144725" w:rsidRDefault="00811FF8" w:rsidP="00811FF8">
      <w:pPr>
        <w:jc w:val="both"/>
        <w:rPr>
          <w:rFonts w:ascii="Verdana" w:eastAsia="Times New Roman" w:hAnsi="Verdana" w:cs="Arial"/>
          <w:bCs/>
          <w:sz w:val="20"/>
          <w:szCs w:val="20"/>
          <w:lang w:eastAsia="ar-SA"/>
        </w:rPr>
      </w:pPr>
      <w:r w:rsidRPr="00144725">
        <w:rPr>
          <w:rFonts w:ascii="Verdana" w:eastAsia="Times New Roman" w:hAnsi="Verdana" w:cs="Arial"/>
          <w:bCs/>
          <w:sz w:val="20"/>
          <w:szCs w:val="20"/>
          <w:lang w:eastAsia="ar-SA"/>
        </w:rPr>
        <w:t>13.1. O contratado será responsabilizado administrativamente pelo cometimento das infrações previstas no art. 155 da Lei nº 14.133/2021. Serão aplicadas ao responsável pelas infrações administrativas as seguintes sanções:</w:t>
      </w:r>
    </w:p>
    <w:p w14:paraId="6068DC7F" w14:textId="77777777" w:rsidR="00811FF8" w:rsidRPr="00144725" w:rsidRDefault="00811FF8" w:rsidP="00811FF8">
      <w:pPr>
        <w:jc w:val="both"/>
        <w:rPr>
          <w:rFonts w:ascii="Verdana" w:eastAsia="Times New Roman" w:hAnsi="Verdana" w:cs="Arial"/>
          <w:bCs/>
          <w:sz w:val="20"/>
          <w:szCs w:val="20"/>
          <w:lang w:eastAsia="ar-SA"/>
        </w:rPr>
      </w:pPr>
      <w:r w:rsidRPr="00144725">
        <w:rPr>
          <w:rFonts w:ascii="Verdana" w:eastAsia="Times New Roman" w:hAnsi="Verdana" w:cs="Arial"/>
          <w:bCs/>
          <w:sz w:val="20"/>
          <w:szCs w:val="20"/>
          <w:lang w:eastAsia="ar-SA"/>
        </w:rPr>
        <w:t>I – Advertência;</w:t>
      </w:r>
    </w:p>
    <w:p w14:paraId="31DFD086" w14:textId="77777777" w:rsidR="00811FF8" w:rsidRPr="00144725" w:rsidRDefault="00811FF8" w:rsidP="00811FF8">
      <w:pPr>
        <w:jc w:val="both"/>
        <w:rPr>
          <w:rFonts w:ascii="Verdana" w:eastAsia="Times New Roman" w:hAnsi="Verdana" w:cs="Arial"/>
          <w:bCs/>
          <w:sz w:val="20"/>
          <w:szCs w:val="20"/>
          <w:lang w:eastAsia="ar-SA"/>
        </w:rPr>
      </w:pPr>
      <w:r w:rsidRPr="00144725">
        <w:rPr>
          <w:rFonts w:ascii="Verdana" w:eastAsia="Times New Roman" w:hAnsi="Verdana" w:cs="Arial"/>
          <w:bCs/>
          <w:sz w:val="20"/>
          <w:szCs w:val="20"/>
          <w:lang w:eastAsia="ar-SA"/>
        </w:rPr>
        <w:t>II – Multa;</w:t>
      </w:r>
    </w:p>
    <w:p w14:paraId="724F7D18" w14:textId="77777777" w:rsidR="00811FF8" w:rsidRPr="00144725" w:rsidRDefault="00811FF8" w:rsidP="00811FF8">
      <w:pPr>
        <w:jc w:val="both"/>
        <w:rPr>
          <w:rFonts w:ascii="Verdana" w:eastAsia="Times New Roman" w:hAnsi="Verdana" w:cs="Arial"/>
          <w:bCs/>
          <w:sz w:val="20"/>
          <w:szCs w:val="20"/>
          <w:lang w:eastAsia="ar-SA"/>
        </w:rPr>
      </w:pPr>
      <w:r w:rsidRPr="00144725">
        <w:rPr>
          <w:rFonts w:ascii="Verdana" w:eastAsia="Times New Roman" w:hAnsi="Verdana" w:cs="Arial"/>
          <w:bCs/>
          <w:sz w:val="20"/>
          <w:szCs w:val="20"/>
          <w:lang w:eastAsia="ar-SA"/>
        </w:rPr>
        <w:t>III – Impedimento de licitar e contratar;</w:t>
      </w:r>
    </w:p>
    <w:p w14:paraId="6E7EE871" w14:textId="77777777" w:rsidR="00811FF8" w:rsidRPr="00144725" w:rsidRDefault="00811FF8" w:rsidP="00811FF8">
      <w:pPr>
        <w:jc w:val="both"/>
        <w:rPr>
          <w:rFonts w:ascii="Verdana" w:eastAsia="Times New Roman" w:hAnsi="Verdana" w:cs="Arial"/>
          <w:bCs/>
          <w:sz w:val="20"/>
          <w:szCs w:val="20"/>
          <w:lang w:eastAsia="ar-SA"/>
        </w:rPr>
      </w:pPr>
      <w:r w:rsidRPr="00144725">
        <w:rPr>
          <w:rFonts w:ascii="Verdana" w:eastAsia="Times New Roman" w:hAnsi="Verdana" w:cs="Arial"/>
          <w:bCs/>
          <w:sz w:val="20"/>
          <w:szCs w:val="20"/>
          <w:lang w:eastAsia="ar-SA"/>
        </w:rPr>
        <w:t>IV – Declaração de inidoneidade para licitar ou contratar.</w:t>
      </w:r>
    </w:p>
    <w:p w14:paraId="15A83874" w14:textId="77777777" w:rsidR="00811FF8" w:rsidRPr="00144725" w:rsidRDefault="00811FF8" w:rsidP="00811FF8">
      <w:pPr>
        <w:jc w:val="both"/>
        <w:rPr>
          <w:rFonts w:ascii="Verdana" w:eastAsia="Times New Roman" w:hAnsi="Verdana" w:cs="Arial"/>
          <w:bCs/>
          <w:sz w:val="20"/>
          <w:szCs w:val="20"/>
          <w:lang w:eastAsia="ar-SA"/>
        </w:rPr>
      </w:pPr>
    </w:p>
    <w:p w14:paraId="718A884A" w14:textId="77777777" w:rsidR="00811FF8" w:rsidRPr="00144725" w:rsidRDefault="00811FF8" w:rsidP="00811FF8">
      <w:pPr>
        <w:jc w:val="both"/>
        <w:rPr>
          <w:rFonts w:ascii="Verdana" w:eastAsia="Times New Roman" w:hAnsi="Verdana" w:cs="Arial"/>
          <w:bCs/>
          <w:sz w:val="20"/>
          <w:szCs w:val="20"/>
          <w:lang w:eastAsia="ar-SA"/>
        </w:rPr>
      </w:pPr>
      <w:r w:rsidRPr="00144725">
        <w:rPr>
          <w:rFonts w:ascii="Verdana" w:eastAsia="Times New Roman" w:hAnsi="Verdana" w:cs="Arial"/>
          <w:bCs/>
          <w:sz w:val="20"/>
          <w:szCs w:val="20"/>
          <w:lang w:eastAsia="ar-SA"/>
        </w:rPr>
        <w:t>13.2 Na aplicação das sanções serão considerados:</w:t>
      </w:r>
    </w:p>
    <w:p w14:paraId="6A9B6A07" w14:textId="77777777" w:rsidR="00811FF8" w:rsidRPr="00144725" w:rsidRDefault="00811FF8" w:rsidP="00811FF8">
      <w:pPr>
        <w:jc w:val="both"/>
        <w:rPr>
          <w:rFonts w:ascii="Verdana" w:eastAsia="Times New Roman" w:hAnsi="Verdana" w:cs="Arial"/>
          <w:bCs/>
          <w:sz w:val="20"/>
          <w:szCs w:val="20"/>
          <w:lang w:eastAsia="ar-SA"/>
        </w:rPr>
      </w:pPr>
      <w:r w:rsidRPr="00144725">
        <w:rPr>
          <w:rFonts w:ascii="Verdana" w:eastAsia="Times New Roman" w:hAnsi="Verdana" w:cs="Arial"/>
          <w:bCs/>
          <w:sz w:val="20"/>
          <w:szCs w:val="20"/>
          <w:lang w:eastAsia="ar-SA"/>
        </w:rPr>
        <w:t>I – a natureza e a gravidade da infração cometida;</w:t>
      </w:r>
    </w:p>
    <w:p w14:paraId="673F8527" w14:textId="77777777" w:rsidR="00811FF8" w:rsidRPr="00144725" w:rsidRDefault="00811FF8" w:rsidP="00811FF8">
      <w:pPr>
        <w:jc w:val="both"/>
        <w:rPr>
          <w:rFonts w:ascii="Verdana" w:eastAsia="Times New Roman" w:hAnsi="Verdana" w:cs="Arial"/>
          <w:bCs/>
          <w:sz w:val="20"/>
          <w:szCs w:val="20"/>
          <w:lang w:eastAsia="ar-SA"/>
        </w:rPr>
      </w:pPr>
      <w:r w:rsidRPr="00144725">
        <w:rPr>
          <w:rFonts w:ascii="Verdana" w:eastAsia="Times New Roman" w:hAnsi="Verdana" w:cs="Arial"/>
          <w:bCs/>
          <w:sz w:val="20"/>
          <w:szCs w:val="20"/>
          <w:lang w:eastAsia="ar-SA"/>
        </w:rPr>
        <w:t>II – as peculiaridades do caso concreto;</w:t>
      </w:r>
    </w:p>
    <w:p w14:paraId="0AE4179E" w14:textId="77777777" w:rsidR="00811FF8" w:rsidRPr="00144725" w:rsidRDefault="00811FF8" w:rsidP="00811FF8">
      <w:pPr>
        <w:jc w:val="both"/>
        <w:rPr>
          <w:rFonts w:ascii="Verdana" w:eastAsia="Times New Roman" w:hAnsi="Verdana" w:cs="Arial"/>
          <w:bCs/>
          <w:sz w:val="20"/>
          <w:szCs w:val="20"/>
          <w:lang w:eastAsia="ar-SA"/>
        </w:rPr>
      </w:pPr>
      <w:r w:rsidRPr="00144725">
        <w:rPr>
          <w:rFonts w:ascii="Verdana" w:eastAsia="Times New Roman" w:hAnsi="Verdana" w:cs="Arial"/>
          <w:bCs/>
          <w:sz w:val="20"/>
          <w:szCs w:val="20"/>
          <w:lang w:eastAsia="ar-SA"/>
        </w:rPr>
        <w:lastRenderedPageBreak/>
        <w:t>III – as circunstâncias agravantes ou atenuantes;</w:t>
      </w:r>
    </w:p>
    <w:p w14:paraId="6B6AB1D5" w14:textId="77777777" w:rsidR="00811FF8" w:rsidRPr="00144725" w:rsidRDefault="00811FF8" w:rsidP="00811FF8">
      <w:pPr>
        <w:jc w:val="both"/>
        <w:rPr>
          <w:rFonts w:ascii="Verdana" w:eastAsia="Times New Roman" w:hAnsi="Verdana" w:cs="Arial"/>
          <w:bCs/>
          <w:sz w:val="20"/>
          <w:szCs w:val="20"/>
          <w:lang w:eastAsia="ar-SA"/>
        </w:rPr>
      </w:pPr>
      <w:r w:rsidRPr="00144725">
        <w:rPr>
          <w:rFonts w:ascii="Verdana" w:eastAsia="Times New Roman" w:hAnsi="Verdana" w:cs="Arial"/>
          <w:bCs/>
          <w:sz w:val="20"/>
          <w:szCs w:val="20"/>
          <w:lang w:eastAsia="ar-SA"/>
        </w:rPr>
        <w:t>IV – os danos que dela provierem para a Administração Pública;</w:t>
      </w:r>
    </w:p>
    <w:p w14:paraId="77352360" w14:textId="77777777" w:rsidR="00811FF8" w:rsidRPr="00144725" w:rsidRDefault="00811FF8" w:rsidP="00811FF8">
      <w:pPr>
        <w:jc w:val="both"/>
        <w:rPr>
          <w:rFonts w:ascii="Verdana" w:eastAsia="Times New Roman" w:hAnsi="Verdana" w:cs="Arial"/>
          <w:bCs/>
          <w:sz w:val="20"/>
          <w:szCs w:val="20"/>
          <w:lang w:eastAsia="ar-SA"/>
        </w:rPr>
      </w:pPr>
      <w:r w:rsidRPr="00144725">
        <w:rPr>
          <w:rFonts w:ascii="Verdana" w:eastAsia="Times New Roman" w:hAnsi="Verdana" w:cs="Arial"/>
          <w:bCs/>
          <w:sz w:val="20"/>
          <w:szCs w:val="20"/>
          <w:lang w:eastAsia="ar-SA"/>
        </w:rPr>
        <w:t>V – a implantação ou o aperfeiçoamento de programa de integridade, conforme normas e orientações dos órgãos de controle.</w:t>
      </w:r>
    </w:p>
    <w:p w14:paraId="4C9B0266" w14:textId="77777777" w:rsidR="00811FF8" w:rsidRPr="00144725" w:rsidRDefault="00811FF8" w:rsidP="00811FF8">
      <w:pPr>
        <w:jc w:val="both"/>
        <w:rPr>
          <w:rFonts w:ascii="Verdana" w:eastAsia="Times New Roman" w:hAnsi="Verdana" w:cs="Arial"/>
          <w:bCs/>
          <w:sz w:val="20"/>
          <w:szCs w:val="20"/>
          <w:lang w:eastAsia="ar-SA"/>
        </w:rPr>
      </w:pPr>
    </w:p>
    <w:p w14:paraId="71B7EBE0" w14:textId="77777777" w:rsidR="00811FF8" w:rsidRPr="00144725" w:rsidRDefault="00811FF8" w:rsidP="00811FF8">
      <w:pPr>
        <w:jc w:val="both"/>
        <w:rPr>
          <w:rFonts w:ascii="Verdana" w:eastAsia="Times New Roman" w:hAnsi="Verdana" w:cs="Arial"/>
          <w:bCs/>
          <w:sz w:val="20"/>
          <w:szCs w:val="20"/>
          <w:lang w:eastAsia="ar-SA"/>
        </w:rPr>
      </w:pPr>
      <w:r w:rsidRPr="00144725">
        <w:rPr>
          <w:rFonts w:ascii="Verdana" w:eastAsia="Times New Roman" w:hAnsi="Verdana" w:cs="Arial"/>
          <w:bCs/>
          <w:sz w:val="20"/>
          <w:szCs w:val="20"/>
          <w:lang w:eastAsia="ar-SA"/>
        </w:rPr>
        <w:t xml:space="preserve">13.3. Será aplicada a sanção prevista no inciso I do item 131.1 na hipótese de </w:t>
      </w:r>
      <w:r w:rsidRPr="00144725">
        <w:rPr>
          <w:rFonts w:ascii="Verdana" w:eastAsia="Times New Roman" w:hAnsi="Verdana" w:cs="Times New Roman"/>
          <w:sz w:val="20"/>
          <w:szCs w:val="20"/>
        </w:rPr>
        <w:t xml:space="preserve">inexecução parcial do contrato </w:t>
      </w:r>
      <w:r w:rsidRPr="00144725">
        <w:rPr>
          <w:rFonts w:ascii="Verdana" w:eastAsia="Times New Roman" w:hAnsi="Verdana" w:cs="Arial"/>
          <w:bCs/>
          <w:sz w:val="20"/>
          <w:szCs w:val="20"/>
          <w:lang w:eastAsia="ar-SA"/>
        </w:rPr>
        <w:t>quando não se justificar a imposição de penalidade mais grave;</w:t>
      </w:r>
    </w:p>
    <w:p w14:paraId="37E0F500" w14:textId="77777777" w:rsidR="00811FF8" w:rsidRPr="00144725" w:rsidRDefault="00811FF8" w:rsidP="00811FF8">
      <w:pPr>
        <w:jc w:val="both"/>
        <w:rPr>
          <w:rFonts w:ascii="Verdana" w:eastAsia="Times New Roman" w:hAnsi="Verdana" w:cs="Arial"/>
          <w:bCs/>
          <w:sz w:val="20"/>
          <w:szCs w:val="20"/>
          <w:lang w:eastAsia="ar-SA"/>
        </w:rPr>
      </w:pPr>
    </w:p>
    <w:p w14:paraId="4C23C7F5" w14:textId="77777777" w:rsidR="00811FF8" w:rsidRPr="00144725" w:rsidRDefault="00811FF8" w:rsidP="00811FF8">
      <w:pPr>
        <w:jc w:val="both"/>
        <w:rPr>
          <w:rFonts w:ascii="Verdana" w:eastAsia="Times New Roman" w:hAnsi="Verdana" w:cs="Arial"/>
          <w:bCs/>
          <w:sz w:val="20"/>
          <w:szCs w:val="20"/>
          <w:lang w:eastAsia="ar-SA"/>
        </w:rPr>
      </w:pPr>
      <w:r w:rsidRPr="00144725">
        <w:rPr>
          <w:rFonts w:ascii="Verdana" w:eastAsia="Times New Roman" w:hAnsi="Verdana" w:cs="Arial"/>
          <w:bCs/>
          <w:sz w:val="20"/>
          <w:szCs w:val="20"/>
          <w:lang w:eastAsia="ar-SA"/>
        </w:rPr>
        <w:t>13.4. Na hipótese de descumprimento total ou parcial das cláusulas e condições ajustadas ou execução em desacordo com a proposta apresentada, será aplicada, garantida a ampla defesa, multa da seguinte forma:</w:t>
      </w:r>
    </w:p>
    <w:p w14:paraId="13BADC5F" w14:textId="77777777" w:rsidR="00811FF8" w:rsidRPr="00144725" w:rsidRDefault="00811FF8" w:rsidP="00811FF8">
      <w:pPr>
        <w:overflowPunct w:val="0"/>
        <w:autoSpaceDE w:val="0"/>
        <w:autoSpaceDN w:val="0"/>
        <w:adjustRightInd w:val="0"/>
        <w:jc w:val="both"/>
        <w:textAlignment w:val="baseline"/>
        <w:rPr>
          <w:rFonts w:ascii="Verdana" w:eastAsia="Times New Roman" w:hAnsi="Verdana" w:cs="Times New Roman"/>
          <w:bCs/>
          <w:sz w:val="20"/>
          <w:szCs w:val="20"/>
        </w:rPr>
      </w:pPr>
    </w:p>
    <w:p w14:paraId="02A4DE3D" w14:textId="77777777" w:rsidR="00811FF8" w:rsidRPr="00144725" w:rsidRDefault="00811FF8" w:rsidP="00811FF8">
      <w:pPr>
        <w:overflowPunct w:val="0"/>
        <w:autoSpaceDE w:val="0"/>
        <w:autoSpaceDN w:val="0"/>
        <w:adjustRightInd w:val="0"/>
        <w:jc w:val="both"/>
        <w:textAlignment w:val="baseline"/>
        <w:rPr>
          <w:rFonts w:ascii="Verdana" w:eastAsia="Times New Roman" w:hAnsi="Verdana" w:cs="Times New Roman"/>
          <w:bCs/>
          <w:sz w:val="20"/>
          <w:szCs w:val="20"/>
        </w:rPr>
      </w:pPr>
      <w:r w:rsidRPr="00144725">
        <w:rPr>
          <w:rFonts w:ascii="Verdana" w:eastAsia="Times New Roman" w:hAnsi="Verdana" w:cs="Times New Roman"/>
          <w:bCs/>
          <w:sz w:val="20"/>
          <w:szCs w:val="20"/>
        </w:rPr>
        <w:t>13.4.1. De 5% (cinco) a 30% (trinta por cento) do valor do contrato em caso de atraso na entrega/prestação do serviço, observada a seguinte gradação:</w:t>
      </w:r>
    </w:p>
    <w:p w14:paraId="09EE86B5" w14:textId="77777777" w:rsidR="00811FF8" w:rsidRPr="00144725" w:rsidRDefault="00811FF8" w:rsidP="00811FF8">
      <w:pPr>
        <w:overflowPunct w:val="0"/>
        <w:autoSpaceDE w:val="0"/>
        <w:autoSpaceDN w:val="0"/>
        <w:adjustRightInd w:val="0"/>
        <w:jc w:val="both"/>
        <w:textAlignment w:val="baseline"/>
        <w:rPr>
          <w:rFonts w:ascii="Verdana" w:eastAsia="Times New Roman" w:hAnsi="Verdana" w:cs="Times New Roman"/>
          <w:bCs/>
          <w:sz w:val="20"/>
          <w:szCs w:val="20"/>
        </w:rPr>
      </w:pPr>
    </w:p>
    <w:p w14:paraId="1EB2783E" w14:textId="77777777" w:rsidR="00811FF8" w:rsidRPr="00144725" w:rsidRDefault="00811FF8" w:rsidP="00811FF8">
      <w:pPr>
        <w:overflowPunct w:val="0"/>
        <w:autoSpaceDE w:val="0"/>
        <w:autoSpaceDN w:val="0"/>
        <w:adjustRightInd w:val="0"/>
        <w:jc w:val="both"/>
        <w:textAlignment w:val="baseline"/>
        <w:rPr>
          <w:rFonts w:ascii="Verdana" w:eastAsia="Times New Roman" w:hAnsi="Verdana" w:cs="Times New Roman"/>
          <w:bCs/>
          <w:sz w:val="20"/>
          <w:szCs w:val="20"/>
        </w:rPr>
      </w:pPr>
      <w:r w:rsidRPr="00144725">
        <w:rPr>
          <w:rFonts w:ascii="Verdana" w:eastAsia="Times New Roman" w:hAnsi="Verdana" w:cs="Times New Roman"/>
          <w:bCs/>
          <w:sz w:val="20"/>
          <w:szCs w:val="20"/>
        </w:rPr>
        <w:t>a) Atraso de 01 a 05 dias: multa de 5%;</w:t>
      </w:r>
    </w:p>
    <w:p w14:paraId="3FBBAC9E" w14:textId="77777777" w:rsidR="00811FF8" w:rsidRPr="00144725" w:rsidRDefault="00811FF8" w:rsidP="00811FF8">
      <w:pPr>
        <w:overflowPunct w:val="0"/>
        <w:autoSpaceDE w:val="0"/>
        <w:autoSpaceDN w:val="0"/>
        <w:adjustRightInd w:val="0"/>
        <w:jc w:val="both"/>
        <w:textAlignment w:val="baseline"/>
        <w:rPr>
          <w:rFonts w:ascii="Verdana" w:eastAsia="Times New Roman" w:hAnsi="Verdana" w:cs="Times New Roman"/>
          <w:bCs/>
          <w:sz w:val="20"/>
          <w:szCs w:val="20"/>
        </w:rPr>
      </w:pPr>
      <w:r w:rsidRPr="00144725">
        <w:rPr>
          <w:rFonts w:ascii="Verdana" w:eastAsia="Times New Roman" w:hAnsi="Verdana" w:cs="Times New Roman"/>
          <w:bCs/>
          <w:sz w:val="20"/>
          <w:szCs w:val="20"/>
        </w:rPr>
        <w:t>b) Atraso de 06 a 10 dias: multa de 10%;</w:t>
      </w:r>
    </w:p>
    <w:p w14:paraId="1DDA0CA5" w14:textId="77777777" w:rsidR="00811FF8" w:rsidRPr="00144725" w:rsidRDefault="00811FF8" w:rsidP="00811FF8">
      <w:pPr>
        <w:overflowPunct w:val="0"/>
        <w:autoSpaceDE w:val="0"/>
        <w:autoSpaceDN w:val="0"/>
        <w:adjustRightInd w:val="0"/>
        <w:jc w:val="both"/>
        <w:textAlignment w:val="baseline"/>
        <w:rPr>
          <w:rFonts w:ascii="Verdana" w:eastAsia="Times New Roman" w:hAnsi="Verdana" w:cs="Times New Roman"/>
          <w:bCs/>
          <w:sz w:val="20"/>
          <w:szCs w:val="20"/>
        </w:rPr>
      </w:pPr>
      <w:r w:rsidRPr="00144725">
        <w:rPr>
          <w:rFonts w:ascii="Verdana" w:eastAsia="Times New Roman" w:hAnsi="Verdana" w:cs="Times New Roman"/>
          <w:bCs/>
          <w:sz w:val="20"/>
          <w:szCs w:val="20"/>
        </w:rPr>
        <w:t>c) Atraso de 11 a 15 dias: multa de 15%;</w:t>
      </w:r>
    </w:p>
    <w:p w14:paraId="5123CCA3" w14:textId="77777777" w:rsidR="00811FF8" w:rsidRPr="00144725" w:rsidRDefault="00811FF8" w:rsidP="00811FF8">
      <w:pPr>
        <w:overflowPunct w:val="0"/>
        <w:autoSpaceDE w:val="0"/>
        <w:autoSpaceDN w:val="0"/>
        <w:adjustRightInd w:val="0"/>
        <w:jc w:val="both"/>
        <w:textAlignment w:val="baseline"/>
        <w:rPr>
          <w:rFonts w:ascii="Verdana" w:eastAsia="Times New Roman" w:hAnsi="Verdana" w:cs="Times New Roman"/>
          <w:bCs/>
          <w:sz w:val="20"/>
          <w:szCs w:val="20"/>
        </w:rPr>
      </w:pPr>
      <w:r w:rsidRPr="00144725">
        <w:rPr>
          <w:rFonts w:ascii="Verdana" w:eastAsia="Times New Roman" w:hAnsi="Verdana" w:cs="Times New Roman"/>
          <w:bCs/>
          <w:sz w:val="20"/>
          <w:szCs w:val="20"/>
        </w:rPr>
        <w:t xml:space="preserve">d) Atraso de 16 a 20 dias: multa de 20%; </w:t>
      </w:r>
    </w:p>
    <w:p w14:paraId="656E79FB" w14:textId="77777777" w:rsidR="00811FF8" w:rsidRPr="00144725" w:rsidRDefault="00811FF8" w:rsidP="00811FF8">
      <w:pPr>
        <w:overflowPunct w:val="0"/>
        <w:autoSpaceDE w:val="0"/>
        <w:autoSpaceDN w:val="0"/>
        <w:adjustRightInd w:val="0"/>
        <w:jc w:val="both"/>
        <w:textAlignment w:val="baseline"/>
        <w:rPr>
          <w:rFonts w:ascii="Verdana" w:eastAsia="Times New Roman" w:hAnsi="Verdana" w:cs="Times New Roman"/>
          <w:bCs/>
          <w:sz w:val="20"/>
          <w:szCs w:val="20"/>
        </w:rPr>
      </w:pPr>
      <w:r w:rsidRPr="00144725">
        <w:rPr>
          <w:rFonts w:ascii="Verdana" w:eastAsia="Times New Roman" w:hAnsi="Verdana" w:cs="Times New Roman"/>
          <w:bCs/>
          <w:sz w:val="20"/>
          <w:szCs w:val="20"/>
        </w:rPr>
        <w:t>e) Acima de 20 dias: multa de 30%.</w:t>
      </w:r>
    </w:p>
    <w:p w14:paraId="5A4A7A2F" w14:textId="77777777" w:rsidR="00811FF8" w:rsidRPr="00144725" w:rsidRDefault="00811FF8" w:rsidP="00811FF8">
      <w:pPr>
        <w:jc w:val="both"/>
        <w:rPr>
          <w:rFonts w:ascii="Verdana" w:eastAsia="Times New Roman" w:hAnsi="Verdana" w:cs="Arial"/>
          <w:bCs/>
          <w:sz w:val="20"/>
          <w:szCs w:val="20"/>
          <w:lang w:eastAsia="ar-SA"/>
        </w:rPr>
      </w:pPr>
    </w:p>
    <w:p w14:paraId="763E3B68" w14:textId="77777777" w:rsidR="00811FF8" w:rsidRPr="00144725" w:rsidRDefault="00811FF8" w:rsidP="00811FF8">
      <w:pPr>
        <w:jc w:val="both"/>
        <w:rPr>
          <w:rFonts w:ascii="Verdana" w:eastAsia="Times New Roman" w:hAnsi="Verdana" w:cs="Arial"/>
          <w:bCs/>
          <w:sz w:val="20"/>
          <w:szCs w:val="20"/>
          <w:lang w:eastAsia="ar-SA"/>
        </w:rPr>
      </w:pPr>
      <w:r w:rsidRPr="00144725">
        <w:rPr>
          <w:rFonts w:ascii="Verdana" w:eastAsia="Times New Roman" w:hAnsi="Verdana" w:cs="Arial"/>
          <w:bCs/>
          <w:sz w:val="20"/>
          <w:szCs w:val="20"/>
          <w:lang w:eastAsia="ar-SA"/>
        </w:rPr>
        <w:t>13.5. As sanções previstas nos incisos I, III e IV do item 13.1 poderão ser aplicadas cumulativamente com a prevista no inciso II do mesmo item;</w:t>
      </w:r>
    </w:p>
    <w:p w14:paraId="4C79F8EB" w14:textId="77777777" w:rsidR="00811FF8" w:rsidRPr="00144725" w:rsidRDefault="00811FF8" w:rsidP="00811FF8">
      <w:pPr>
        <w:jc w:val="both"/>
        <w:rPr>
          <w:rFonts w:ascii="Verdana" w:eastAsia="Times New Roman" w:hAnsi="Verdana" w:cs="Arial"/>
          <w:bCs/>
          <w:sz w:val="20"/>
          <w:szCs w:val="20"/>
          <w:lang w:eastAsia="ar-SA"/>
        </w:rPr>
      </w:pPr>
    </w:p>
    <w:p w14:paraId="7E4F3E30" w14:textId="77777777" w:rsidR="00811FF8" w:rsidRPr="00144725" w:rsidRDefault="00811FF8" w:rsidP="00811FF8">
      <w:pPr>
        <w:jc w:val="both"/>
        <w:rPr>
          <w:rFonts w:ascii="Verdana" w:eastAsia="Times New Roman" w:hAnsi="Verdana" w:cs="Arial"/>
          <w:bCs/>
          <w:sz w:val="20"/>
          <w:szCs w:val="20"/>
          <w:lang w:eastAsia="ar-SA"/>
        </w:rPr>
      </w:pPr>
      <w:r w:rsidRPr="00144725">
        <w:rPr>
          <w:rFonts w:ascii="Verdana" w:eastAsia="Times New Roman" w:hAnsi="Verdana" w:cs="Arial"/>
          <w:bCs/>
          <w:sz w:val="20"/>
          <w:szCs w:val="20"/>
          <w:lang w:eastAsia="ar-SA"/>
        </w:rPr>
        <w:t xml:space="preserve">13.6 Na aplicação da sanção prevista no inciso II do item 13.1 </w:t>
      </w:r>
      <w:proofErr w:type="gramStart"/>
      <w:r w:rsidRPr="00144725">
        <w:rPr>
          <w:rFonts w:ascii="Verdana" w:eastAsia="Times New Roman" w:hAnsi="Verdana" w:cs="Arial"/>
          <w:bCs/>
          <w:sz w:val="20"/>
          <w:szCs w:val="20"/>
          <w:lang w:eastAsia="ar-SA"/>
        </w:rPr>
        <w:t>será</w:t>
      </w:r>
      <w:proofErr w:type="gramEnd"/>
      <w:r w:rsidRPr="00144725">
        <w:rPr>
          <w:rFonts w:ascii="Verdana" w:eastAsia="Times New Roman" w:hAnsi="Verdana" w:cs="Arial"/>
          <w:bCs/>
          <w:sz w:val="20"/>
          <w:szCs w:val="20"/>
          <w:lang w:eastAsia="ar-SA"/>
        </w:rPr>
        <w:t xml:space="preserve"> facultada a defesa do interessado no prazo de 15 (quinze) dias úteis, contado da data de sua intimação;</w:t>
      </w:r>
    </w:p>
    <w:p w14:paraId="4111AA14" w14:textId="77777777" w:rsidR="00811FF8" w:rsidRPr="00144725" w:rsidRDefault="00811FF8" w:rsidP="00811FF8">
      <w:pPr>
        <w:jc w:val="both"/>
        <w:rPr>
          <w:rFonts w:ascii="Verdana" w:eastAsia="Times New Roman" w:hAnsi="Verdana" w:cs="Arial"/>
          <w:bCs/>
          <w:sz w:val="20"/>
          <w:szCs w:val="20"/>
          <w:lang w:eastAsia="ar-SA"/>
        </w:rPr>
      </w:pPr>
    </w:p>
    <w:p w14:paraId="5DB697CE" w14:textId="77777777" w:rsidR="00811FF8" w:rsidRPr="00144725" w:rsidRDefault="00811FF8" w:rsidP="00811FF8">
      <w:pPr>
        <w:jc w:val="both"/>
        <w:rPr>
          <w:rFonts w:ascii="Verdana" w:eastAsia="Times New Roman" w:hAnsi="Verdana" w:cs="Arial"/>
          <w:bCs/>
          <w:sz w:val="20"/>
          <w:szCs w:val="20"/>
          <w:lang w:eastAsia="ar-SA"/>
        </w:rPr>
      </w:pPr>
      <w:r w:rsidRPr="00144725">
        <w:rPr>
          <w:rFonts w:ascii="Verdana" w:eastAsia="Times New Roman" w:hAnsi="Verdana" w:cs="Arial"/>
          <w:bCs/>
          <w:sz w:val="20"/>
          <w:szCs w:val="20"/>
          <w:lang w:eastAsia="ar-SA"/>
        </w:rPr>
        <w:t xml:space="preserve">13.7. A aplicação das sanções previstas nos incisos III e IV do item 131.1 requererá a instauração de processo de responsabilização, a ser conduzido por comissão composta de </w:t>
      </w:r>
      <w:proofErr w:type="gramStart"/>
      <w:r w:rsidRPr="00144725">
        <w:rPr>
          <w:rFonts w:ascii="Verdana" w:eastAsia="Times New Roman" w:hAnsi="Verdana" w:cs="Arial"/>
          <w:bCs/>
          <w:sz w:val="20"/>
          <w:szCs w:val="20"/>
          <w:lang w:eastAsia="ar-SA"/>
        </w:rPr>
        <w:t>2</w:t>
      </w:r>
      <w:proofErr w:type="gramEnd"/>
      <w:r w:rsidRPr="00144725">
        <w:rPr>
          <w:rFonts w:ascii="Verdana" w:eastAsia="Times New Roman" w:hAnsi="Verdana" w:cs="Arial"/>
          <w:bCs/>
          <w:sz w:val="20"/>
          <w:szCs w:val="20"/>
          <w:lang w:eastAsia="ar-SA"/>
        </w:rPr>
        <w:t xml:space="preserve"> (dois) ou mais servidores estáveis, que avaliará fatos e circunstâncias conhecidos e intimará o licitante ou o contratado para, no prazo de 15 (quinze) dias úteis, contado da data de intimação, apresentar defesa escrita e especificar as provas que pretenda produzir;</w:t>
      </w:r>
    </w:p>
    <w:p w14:paraId="40EAB22C" w14:textId="77777777" w:rsidR="00811FF8" w:rsidRPr="00144725" w:rsidRDefault="00811FF8" w:rsidP="00811FF8">
      <w:pPr>
        <w:jc w:val="both"/>
        <w:rPr>
          <w:rFonts w:ascii="Verdana" w:eastAsia="Times New Roman" w:hAnsi="Verdana" w:cs="Arial"/>
          <w:bCs/>
          <w:sz w:val="20"/>
          <w:szCs w:val="20"/>
          <w:lang w:eastAsia="ar-SA"/>
        </w:rPr>
      </w:pPr>
    </w:p>
    <w:p w14:paraId="06C210E3" w14:textId="77777777" w:rsidR="00811FF8" w:rsidRPr="00144725" w:rsidRDefault="00811FF8" w:rsidP="00811FF8">
      <w:pPr>
        <w:jc w:val="both"/>
        <w:rPr>
          <w:rFonts w:ascii="Verdana" w:eastAsia="Times New Roman" w:hAnsi="Verdana" w:cs="Arial"/>
          <w:bCs/>
          <w:sz w:val="20"/>
          <w:szCs w:val="20"/>
          <w:lang w:eastAsia="ar-SA"/>
        </w:rPr>
      </w:pPr>
      <w:r w:rsidRPr="00144725">
        <w:rPr>
          <w:rFonts w:ascii="Verdana" w:eastAsia="Times New Roman" w:hAnsi="Verdana" w:cs="Arial"/>
          <w:bCs/>
          <w:sz w:val="20"/>
          <w:szCs w:val="20"/>
          <w:lang w:eastAsia="ar-SA"/>
        </w:rPr>
        <w:t xml:space="preserve">13.8 A sanção prevista no inciso III do item 13.1 será aplicada ao responsável pelas infrações administrativas previstas nos incisos II, III, IV, V, VI e VII do art. 155 da Lei nº 14.133/2021, quando não se justificar a imposição de penalidade mais grave, e impedirá o responsável de licitar ou contratar com o Município de ______________/SE, pelo prazo máximo de </w:t>
      </w:r>
      <w:proofErr w:type="gramStart"/>
      <w:r w:rsidRPr="00144725">
        <w:rPr>
          <w:rFonts w:ascii="Verdana" w:eastAsia="Times New Roman" w:hAnsi="Verdana" w:cs="Arial"/>
          <w:bCs/>
          <w:sz w:val="20"/>
          <w:szCs w:val="20"/>
          <w:lang w:eastAsia="ar-SA"/>
        </w:rPr>
        <w:t>3</w:t>
      </w:r>
      <w:proofErr w:type="gramEnd"/>
      <w:r w:rsidRPr="00144725">
        <w:rPr>
          <w:rFonts w:ascii="Verdana" w:eastAsia="Times New Roman" w:hAnsi="Verdana" w:cs="Arial"/>
          <w:bCs/>
          <w:sz w:val="20"/>
          <w:szCs w:val="20"/>
          <w:lang w:eastAsia="ar-SA"/>
        </w:rPr>
        <w:t xml:space="preserve"> (três) anos.</w:t>
      </w:r>
    </w:p>
    <w:p w14:paraId="5E0E9234" w14:textId="77777777" w:rsidR="00811FF8" w:rsidRPr="00144725" w:rsidRDefault="00811FF8" w:rsidP="00811FF8">
      <w:pPr>
        <w:jc w:val="both"/>
        <w:rPr>
          <w:rFonts w:ascii="Verdana" w:eastAsia="Times New Roman" w:hAnsi="Verdana" w:cs="Arial"/>
          <w:bCs/>
          <w:sz w:val="20"/>
          <w:szCs w:val="20"/>
          <w:lang w:eastAsia="ar-SA"/>
        </w:rPr>
      </w:pPr>
    </w:p>
    <w:p w14:paraId="700BC881" w14:textId="77777777" w:rsidR="00811FF8" w:rsidRPr="00144725" w:rsidRDefault="00811FF8" w:rsidP="00811FF8">
      <w:pPr>
        <w:jc w:val="both"/>
        <w:rPr>
          <w:rFonts w:ascii="Verdana" w:eastAsia="Times New Roman" w:hAnsi="Verdana" w:cs="Arial"/>
          <w:bCs/>
          <w:sz w:val="20"/>
          <w:szCs w:val="20"/>
          <w:lang w:eastAsia="ar-SA"/>
        </w:rPr>
      </w:pPr>
      <w:r w:rsidRPr="00144725">
        <w:rPr>
          <w:rFonts w:ascii="Verdana" w:eastAsia="Times New Roman" w:hAnsi="Verdana" w:cs="Arial"/>
          <w:bCs/>
          <w:sz w:val="20"/>
          <w:szCs w:val="20"/>
          <w:lang w:eastAsia="ar-SA"/>
        </w:rPr>
        <w:t xml:space="preserve">13.9 A sanção prevista no inciso IV do item 13.1 será aplicada ao responsável pelas infrações administrativas previstas nos incisos VIII, IX, X, XI e XII do art. 155 da Lei nº 14.133/2021, bem como pelas infrações administrativas previstas nos incisos II, III, IV, V, VI e VII do mesmo artigo que justifiquem a imposição de penalidade mais grave que a sanção referida no § 4º deste artigo, e impedirá o responsável de licitar ou contratar no âmbito da Administração Pública direta e indireta de todos os entes federativos, pelo prazo mínimo de </w:t>
      </w:r>
      <w:proofErr w:type="gramStart"/>
      <w:r w:rsidRPr="00144725">
        <w:rPr>
          <w:rFonts w:ascii="Verdana" w:eastAsia="Times New Roman" w:hAnsi="Verdana" w:cs="Arial"/>
          <w:bCs/>
          <w:sz w:val="20"/>
          <w:szCs w:val="20"/>
          <w:lang w:eastAsia="ar-SA"/>
        </w:rPr>
        <w:t>3</w:t>
      </w:r>
      <w:proofErr w:type="gramEnd"/>
      <w:r w:rsidRPr="00144725">
        <w:rPr>
          <w:rFonts w:ascii="Verdana" w:eastAsia="Times New Roman" w:hAnsi="Verdana" w:cs="Arial"/>
          <w:bCs/>
          <w:sz w:val="20"/>
          <w:szCs w:val="20"/>
          <w:lang w:eastAsia="ar-SA"/>
        </w:rPr>
        <w:t xml:space="preserve"> (três) anos e máximo de 6 (seis) anos;</w:t>
      </w:r>
    </w:p>
    <w:p w14:paraId="0F17E11F" w14:textId="77777777" w:rsidR="00811FF8" w:rsidRPr="00144725" w:rsidRDefault="00811FF8" w:rsidP="00811FF8">
      <w:pPr>
        <w:jc w:val="both"/>
        <w:rPr>
          <w:rFonts w:ascii="Verdana" w:eastAsia="Times New Roman" w:hAnsi="Verdana" w:cs="Arial"/>
          <w:bCs/>
          <w:sz w:val="20"/>
          <w:szCs w:val="20"/>
          <w:lang w:eastAsia="ar-SA"/>
        </w:rPr>
      </w:pPr>
      <w:r w:rsidRPr="00144725">
        <w:rPr>
          <w:rFonts w:ascii="Verdana" w:eastAsia="Times New Roman" w:hAnsi="Verdana" w:cs="Arial"/>
          <w:bCs/>
          <w:sz w:val="20"/>
          <w:szCs w:val="20"/>
          <w:lang w:eastAsia="ar-SA"/>
        </w:rPr>
        <w:t>13.10 A sanção estabelecida no inciso IV do item 13.1 será precedida de análise jurídica;</w:t>
      </w:r>
    </w:p>
    <w:p w14:paraId="2224173D" w14:textId="77777777" w:rsidR="00811FF8" w:rsidRPr="00144725" w:rsidRDefault="00811FF8" w:rsidP="00811FF8">
      <w:pPr>
        <w:jc w:val="both"/>
        <w:rPr>
          <w:rFonts w:ascii="Verdana" w:eastAsia="Times New Roman" w:hAnsi="Verdana" w:cs="Arial"/>
          <w:sz w:val="20"/>
          <w:szCs w:val="20"/>
        </w:rPr>
      </w:pPr>
    </w:p>
    <w:p w14:paraId="5D9C42BE" w14:textId="77777777" w:rsidR="00811FF8" w:rsidRPr="00144725" w:rsidRDefault="00811FF8" w:rsidP="00811FF8">
      <w:pPr>
        <w:jc w:val="both"/>
        <w:rPr>
          <w:rFonts w:ascii="Verdana" w:eastAsia="Times New Roman" w:hAnsi="Verdana" w:cs="Times New Roman"/>
          <w:sz w:val="20"/>
          <w:szCs w:val="20"/>
        </w:rPr>
      </w:pPr>
      <w:r w:rsidRPr="00144725">
        <w:rPr>
          <w:rFonts w:ascii="Verdana" w:eastAsia="Times New Roman" w:hAnsi="Verdana" w:cs="Arial"/>
          <w:sz w:val="20"/>
          <w:szCs w:val="20"/>
        </w:rPr>
        <w:t>13.11 As sanções previstas nos incisos I, III e IV do item 13.1 poderão ser aplicadas cumulativamente com a prevista no inciso II do mesmo item;</w:t>
      </w:r>
    </w:p>
    <w:p w14:paraId="4EB96D15" w14:textId="77777777" w:rsidR="00811FF8" w:rsidRPr="00144725" w:rsidRDefault="00811FF8" w:rsidP="00811FF8">
      <w:pPr>
        <w:jc w:val="both"/>
        <w:rPr>
          <w:rFonts w:ascii="Verdana" w:eastAsia="Times New Roman" w:hAnsi="Verdana" w:cs="Arial"/>
          <w:sz w:val="20"/>
          <w:szCs w:val="20"/>
        </w:rPr>
      </w:pPr>
    </w:p>
    <w:p w14:paraId="3A9A9459" w14:textId="77777777" w:rsidR="00811FF8" w:rsidRPr="00144725" w:rsidRDefault="00811FF8" w:rsidP="00811FF8">
      <w:pPr>
        <w:jc w:val="both"/>
        <w:rPr>
          <w:rFonts w:ascii="Verdana" w:eastAsia="Times New Roman" w:hAnsi="Verdana" w:cs="Times New Roman"/>
          <w:sz w:val="20"/>
          <w:szCs w:val="20"/>
        </w:rPr>
      </w:pPr>
      <w:r w:rsidRPr="00144725">
        <w:rPr>
          <w:rFonts w:ascii="Verdana" w:eastAsia="Times New Roman" w:hAnsi="Verdana" w:cs="Arial"/>
          <w:sz w:val="20"/>
          <w:szCs w:val="20"/>
        </w:rPr>
        <w:lastRenderedPageBreak/>
        <w:t>13.12 Se a multa aplicada e as indenizações cabíveis forem superiores ao valor de pagamento eventualmente devido pela Administração ao contratado, além da perda desse valor, a diferença será descontada da garantia prestada ou será cobrada judicialmente.</w:t>
      </w:r>
    </w:p>
    <w:p w14:paraId="5739EC61" w14:textId="77777777" w:rsidR="00811FF8" w:rsidRPr="00144725" w:rsidRDefault="00811FF8" w:rsidP="00811FF8">
      <w:pPr>
        <w:jc w:val="both"/>
        <w:rPr>
          <w:rFonts w:ascii="Verdana" w:eastAsia="Times New Roman" w:hAnsi="Verdana" w:cs="Arial"/>
          <w:sz w:val="20"/>
          <w:szCs w:val="20"/>
        </w:rPr>
      </w:pPr>
    </w:p>
    <w:p w14:paraId="642E1B1B" w14:textId="77777777" w:rsidR="00811FF8" w:rsidRPr="00144725" w:rsidRDefault="00811FF8" w:rsidP="00811FF8">
      <w:pPr>
        <w:jc w:val="both"/>
        <w:rPr>
          <w:rFonts w:ascii="Verdana" w:eastAsia="Times New Roman" w:hAnsi="Verdana" w:cs="Times New Roman"/>
          <w:sz w:val="20"/>
          <w:szCs w:val="20"/>
        </w:rPr>
      </w:pPr>
      <w:r w:rsidRPr="00144725">
        <w:rPr>
          <w:rFonts w:ascii="Verdana" w:eastAsia="Times New Roman" w:hAnsi="Verdana" w:cs="Arial"/>
          <w:sz w:val="20"/>
          <w:szCs w:val="20"/>
        </w:rPr>
        <w:t>13.13 A aplicação das sanções previstas no item 13.1 não exclui, em hipótese alguma, a obrigação de reparação integral do dano causado à Administração Pública.</w:t>
      </w:r>
    </w:p>
    <w:p w14:paraId="57D2BACA" w14:textId="77777777" w:rsidR="00811FF8" w:rsidRPr="00144725" w:rsidRDefault="00811FF8" w:rsidP="00811FF8">
      <w:pPr>
        <w:tabs>
          <w:tab w:val="left" w:pos="0"/>
          <w:tab w:val="left" w:pos="993"/>
        </w:tabs>
        <w:autoSpaceDE w:val="0"/>
        <w:autoSpaceDN w:val="0"/>
        <w:ind w:right="-3"/>
        <w:jc w:val="both"/>
        <w:rPr>
          <w:rFonts w:ascii="Verdana" w:eastAsia="Arial" w:hAnsi="Verdana" w:cs="Arial"/>
          <w:sz w:val="20"/>
          <w:szCs w:val="20"/>
          <w:lang w:val="pt-PT" w:eastAsia="en-US"/>
        </w:rPr>
      </w:pPr>
    </w:p>
    <w:p w14:paraId="4A54CB5F" w14:textId="77777777" w:rsidR="00811FF8" w:rsidRPr="00144725" w:rsidRDefault="00811FF8" w:rsidP="00811FF8">
      <w:pPr>
        <w:tabs>
          <w:tab w:val="left" w:pos="0"/>
          <w:tab w:val="left" w:pos="993"/>
        </w:tabs>
        <w:autoSpaceDE w:val="0"/>
        <w:autoSpaceDN w:val="0"/>
        <w:ind w:right="-3"/>
        <w:jc w:val="both"/>
        <w:rPr>
          <w:rFonts w:ascii="Verdana" w:eastAsia="Arial" w:hAnsi="Verdana" w:cs="Arial"/>
          <w:sz w:val="20"/>
          <w:szCs w:val="20"/>
          <w:lang w:val="pt-PT" w:eastAsia="en-US"/>
        </w:rPr>
      </w:pPr>
      <w:r w:rsidRPr="00144725">
        <w:rPr>
          <w:rFonts w:ascii="Verdana" w:eastAsia="Arial" w:hAnsi="Verdana" w:cs="Arial"/>
          <w:sz w:val="20"/>
          <w:szCs w:val="20"/>
          <w:lang w:val="pt-PT" w:eastAsia="en-US"/>
        </w:rPr>
        <w:t xml:space="preserve">13.14 Constatando o descumprimento parcial ou total de obrigações contratuais que ensejem a aplicação de penalidades, o responsável pelo departamento ou pela fiscalização </w:t>
      </w:r>
      <w:r w:rsidRPr="00144725">
        <w:rPr>
          <w:rFonts w:ascii="Verdana" w:eastAsia="Arial" w:hAnsi="Verdana" w:cs="Arial"/>
          <w:spacing w:val="3"/>
          <w:sz w:val="20"/>
          <w:szCs w:val="20"/>
          <w:lang w:val="pt-PT" w:eastAsia="en-US"/>
        </w:rPr>
        <w:t xml:space="preserve">do </w:t>
      </w:r>
      <w:r w:rsidRPr="00144725">
        <w:rPr>
          <w:rFonts w:ascii="Verdana" w:eastAsia="Arial" w:hAnsi="Verdana" w:cs="Arial"/>
          <w:sz w:val="20"/>
          <w:szCs w:val="20"/>
          <w:lang w:val="pt-PT" w:eastAsia="en-US"/>
        </w:rPr>
        <w:t>fornecimento/serviço, emitirá notificação escrita a CONTRATADA, para regularização da situação;</w:t>
      </w:r>
    </w:p>
    <w:p w14:paraId="320ADC3F" w14:textId="77777777" w:rsidR="00811FF8" w:rsidRPr="00144725" w:rsidRDefault="00811FF8" w:rsidP="00811FF8">
      <w:pPr>
        <w:tabs>
          <w:tab w:val="left" w:pos="0"/>
          <w:tab w:val="left" w:pos="993"/>
        </w:tabs>
        <w:autoSpaceDE w:val="0"/>
        <w:autoSpaceDN w:val="0"/>
        <w:ind w:right="-3"/>
        <w:jc w:val="both"/>
        <w:rPr>
          <w:rFonts w:ascii="Verdana" w:eastAsia="Arial" w:hAnsi="Verdana" w:cs="Arial"/>
          <w:sz w:val="20"/>
          <w:szCs w:val="20"/>
          <w:lang w:val="pt-PT" w:eastAsia="en-US"/>
        </w:rPr>
      </w:pPr>
    </w:p>
    <w:p w14:paraId="65B02378" w14:textId="77777777" w:rsidR="00811FF8" w:rsidRPr="00144725" w:rsidRDefault="00811FF8" w:rsidP="00811FF8">
      <w:pPr>
        <w:tabs>
          <w:tab w:val="left" w:pos="0"/>
          <w:tab w:val="left" w:pos="993"/>
        </w:tabs>
        <w:autoSpaceDE w:val="0"/>
        <w:autoSpaceDN w:val="0"/>
        <w:ind w:right="-3"/>
        <w:jc w:val="both"/>
        <w:rPr>
          <w:rFonts w:ascii="Verdana" w:eastAsia="Arial" w:hAnsi="Verdana" w:cs="Arial"/>
          <w:sz w:val="20"/>
          <w:szCs w:val="20"/>
          <w:lang w:val="pt-PT" w:eastAsia="en-US"/>
        </w:rPr>
      </w:pPr>
      <w:r w:rsidRPr="00144725">
        <w:rPr>
          <w:rFonts w:ascii="Verdana" w:eastAsia="Arial" w:hAnsi="Verdana" w:cs="Arial"/>
          <w:bCs/>
          <w:sz w:val="20"/>
          <w:szCs w:val="20"/>
          <w:lang w:val="pt-PT" w:eastAsia="en-US"/>
        </w:rPr>
        <w:t>13.14.1</w:t>
      </w:r>
      <w:r w:rsidRPr="00144725">
        <w:rPr>
          <w:rFonts w:ascii="Verdana" w:eastAsia="Arial" w:hAnsi="Verdana" w:cs="Arial"/>
          <w:b/>
          <w:sz w:val="20"/>
          <w:szCs w:val="20"/>
          <w:lang w:val="pt-PT" w:eastAsia="en-US"/>
        </w:rPr>
        <w:t xml:space="preserve"> </w:t>
      </w:r>
      <w:r w:rsidRPr="00144725">
        <w:rPr>
          <w:rFonts w:ascii="Verdana" w:eastAsia="Arial" w:hAnsi="Verdana" w:cs="Arial"/>
          <w:sz w:val="20"/>
          <w:szCs w:val="20"/>
          <w:lang w:val="pt-PT" w:eastAsia="en-US"/>
        </w:rPr>
        <w:t xml:space="preserve">A notificação a que se refere o </w:t>
      </w:r>
      <w:r w:rsidRPr="00144725">
        <w:rPr>
          <w:rFonts w:ascii="Verdana" w:eastAsia="Arial" w:hAnsi="Verdana" w:cs="Arial"/>
          <w:i/>
          <w:sz w:val="20"/>
          <w:szCs w:val="20"/>
          <w:lang w:val="pt-PT" w:eastAsia="en-US"/>
        </w:rPr>
        <w:t xml:space="preserve">caput </w:t>
      </w:r>
      <w:r w:rsidRPr="00144725">
        <w:rPr>
          <w:rFonts w:ascii="Verdana" w:eastAsia="Arial" w:hAnsi="Verdana" w:cs="Arial"/>
          <w:sz w:val="20"/>
          <w:szCs w:val="20"/>
          <w:lang w:val="pt-PT" w:eastAsia="en-US"/>
        </w:rPr>
        <w:t>deste artigo será enviada pelo correio, com aviso de recebimento, ou entregue a CONTRATADA mediante recibo ou, na sua impossibilidade, publicada no Diário Oficial do Município e no quadro de avisos da Prefeitura.</w:t>
      </w:r>
    </w:p>
    <w:p w14:paraId="314D907B" w14:textId="77777777" w:rsidR="00811FF8" w:rsidRPr="00144725" w:rsidRDefault="00811FF8" w:rsidP="00811FF8">
      <w:pPr>
        <w:tabs>
          <w:tab w:val="left" w:pos="0"/>
        </w:tabs>
        <w:autoSpaceDE w:val="0"/>
        <w:autoSpaceDN w:val="0"/>
        <w:ind w:right="-3"/>
        <w:jc w:val="both"/>
        <w:rPr>
          <w:rFonts w:ascii="Verdana" w:eastAsia="Arial" w:hAnsi="Verdana" w:cs="Arial"/>
          <w:sz w:val="20"/>
          <w:szCs w:val="20"/>
          <w:lang w:val="pt-PT" w:eastAsia="en-US"/>
        </w:rPr>
      </w:pPr>
    </w:p>
    <w:p w14:paraId="07AC8904" w14:textId="77777777" w:rsidR="00811FF8" w:rsidRPr="00144725" w:rsidRDefault="00811FF8" w:rsidP="00F32591">
      <w:pPr>
        <w:pStyle w:val="PargrafodaLista"/>
        <w:widowControl w:val="0"/>
        <w:numPr>
          <w:ilvl w:val="1"/>
          <w:numId w:val="39"/>
        </w:numPr>
        <w:tabs>
          <w:tab w:val="left" w:pos="0"/>
          <w:tab w:val="left" w:pos="567"/>
        </w:tabs>
        <w:autoSpaceDE w:val="0"/>
        <w:autoSpaceDN w:val="0"/>
        <w:ind w:left="0" w:right="-3" w:firstLine="0"/>
        <w:jc w:val="both"/>
        <w:rPr>
          <w:rFonts w:ascii="Verdana" w:eastAsia="Arial" w:hAnsi="Verdana" w:cs="Arial"/>
          <w:sz w:val="20"/>
          <w:szCs w:val="20"/>
          <w:lang w:val="pt-PT" w:eastAsia="en-US"/>
        </w:rPr>
      </w:pPr>
      <w:r w:rsidRPr="00144725">
        <w:rPr>
          <w:rFonts w:ascii="Verdana" w:eastAsia="Arial" w:hAnsi="Verdana" w:cs="Arial"/>
          <w:sz w:val="20"/>
          <w:szCs w:val="20"/>
          <w:lang w:val="pt-PT" w:eastAsia="en-US"/>
        </w:rPr>
        <w:t xml:space="preserve">Não havendo regularização da situação por parte da CONTRATADA, em até </w:t>
      </w:r>
      <w:r w:rsidRPr="00144725">
        <w:rPr>
          <w:rFonts w:ascii="Verdana" w:eastAsia="Arial" w:hAnsi="Verdana" w:cs="Arial"/>
          <w:b/>
          <w:sz w:val="20"/>
          <w:szCs w:val="20"/>
          <w:lang w:val="pt-PT" w:eastAsia="en-US"/>
        </w:rPr>
        <w:t xml:space="preserve">48 (quarenta e oito) horas, </w:t>
      </w:r>
      <w:r w:rsidRPr="00144725">
        <w:rPr>
          <w:rFonts w:ascii="Verdana" w:eastAsia="Arial" w:hAnsi="Verdana" w:cs="Arial"/>
          <w:sz w:val="20"/>
          <w:szCs w:val="20"/>
          <w:lang w:val="pt-PT" w:eastAsia="en-US"/>
        </w:rPr>
        <w:t xml:space="preserve">após o recebimento da notificação, o responsável pelo departamento ou pela fiscalização </w:t>
      </w:r>
      <w:r w:rsidRPr="00144725">
        <w:rPr>
          <w:rFonts w:ascii="Verdana" w:eastAsia="Arial" w:hAnsi="Verdana" w:cs="Arial"/>
          <w:spacing w:val="3"/>
          <w:sz w:val="20"/>
          <w:szCs w:val="20"/>
          <w:lang w:val="pt-PT" w:eastAsia="en-US"/>
        </w:rPr>
        <w:t xml:space="preserve">do </w:t>
      </w:r>
      <w:r w:rsidRPr="00144725">
        <w:rPr>
          <w:rFonts w:ascii="Verdana" w:eastAsia="Arial" w:hAnsi="Verdana" w:cs="Arial"/>
          <w:sz w:val="20"/>
          <w:szCs w:val="20"/>
          <w:lang w:val="pt-PT" w:eastAsia="en-US"/>
        </w:rPr>
        <w:t>fornecimento/serviço encaminhará a Comissão de Processo Administrativo a qual instaurará processo administrativo</w:t>
      </w:r>
      <w:r w:rsidRPr="00144725">
        <w:rPr>
          <w:rFonts w:ascii="Verdana" w:eastAsia="Arial" w:hAnsi="Verdana" w:cs="Arial"/>
          <w:spacing w:val="-1"/>
          <w:sz w:val="20"/>
          <w:szCs w:val="20"/>
          <w:lang w:val="pt-PT" w:eastAsia="en-US"/>
        </w:rPr>
        <w:t xml:space="preserve"> </w:t>
      </w:r>
      <w:r w:rsidRPr="00144725">
        <w:rPr>
          <w:rFonts w:ascii="Verdana" w:eastAsia="Arial" w:hAnsi="Verdana" w:cs="Arial"/>
          <w:sz w:val="20"/>
          <w:szCs w:val="20"/>
          <w:lang w:val="pt-PT" w:eastAsia="en-US"/>
        </w:rPr>
        <w:t>punitivo;</w:t>
      </w:r>
    </w:p>
    <w:p w14:paraId="01111920" w14:textId="77777777" w:rsidR="00811FF8" w:rsidRPr="00144725" w:rsidRDefault="00811FF8" w:rsidP="00811FF8">
      <w:pPr>
        <w:jc w:val="both"/>
        <w:rPr>
          <w:rFonts w:ascii="Verdana" w:eastAsia="Times New Roman" w:hAnsi="Verdana" w:cs="Arial"/>
          <w:sz w:val="20"/>
          <w:szCs w:val="20"/>
        </w:rPr>
      </w:pPr>
    </w:p>
    <w:p w14:paraId="07FD9CB9" w14:textId="77777777" w:rsidR="00811FF8" w:rsidRPr="00144725" w:rsidRDefault="00811FF8" w:rsidP="00811FF8">
      <w:pPr>
        <w:jc w:val="both"/>
        <w:rPr>
          <w:rFonts w:ascii="Verdana" w:eastAsia="Times New Roman" w:hAnsi="Verdana" w:cs="Arial"/>
          <w:sz w:val="20"/>
          <w:szCs w:val="20"/>
        </w:rPr>
      </w:pPr>
      <w:r w:rsidRPr="00144725">
        <w:rPr>
          <w:rFonts w:ascii="Verdana" w:eastAsia="Times New Roman" w:hAnsi="Verdana" w:cs="Arial"/>
          <w:sz w:val="20"/>
          <w:szCs w:val="20"/>
        </w:rPr>
        <w:t xml:space="preserve">13.16. O atraso injustificado na execução do contrato sujeitará o contratado </w:t>
      </w:r>
      <w:proofErr w:type="gramStart"/>
      <w:r w:rsidRPr="00144725">
        <w:rPr>
          <w:rFonts w:ascii="Verdana" w:eastAsia="Times New Roman" w:hAnsi="Verdana" w:cs="Arial"/>
          <w:sz w:val="20"/>
          <w:szCs w:val="20"/>
        </w:rPr>
        <w:t>a</w:t>
      </w:r>
      <w:proofErr w:type="gramEnd"/>
      <w:r w:rsidRPr="00144725">
        <w:rPr>
          <w:rFonts w:ascii="Verdana" w:eastAsia="Times New Roman" w:hAnsi="Verdana" w:cs="Arial"/>
          <w:sz w:val="20"/>
          <w:szCs w:val="20"/>
        </w:rPr>
        <w:t xml:space="preserve"> multa de mora, na forma prevista no item 13.4 deste edital. A aplicação de multa de mora não impedirá que a Administração a converta em compensatória e promova a extinção unilateral do contrato com a aplicação cumulada de outras sanções previstas em Lei;</w:t>
      </w:r>
    </w:p>
    <w:p w14:paraId="27720C3F" w14:textId="77777777" w:rsidR="00811FF8" w:rsidRPr="00144725" w:rsidRDefault="00811FF8" w:rsidP="00811FF8">
      <w:pPr>
        <w:jc w:val="both"/>
        <w:rPr>
          <w:rFonts w:ascii="Verdana" w:eastAsia="Times New Roman" w:hAnsi="Verdana" w:cs="Arial"/>
          <w:sz w:val="20"/>
          <w:szCs w:val="20"/>
        </w:rPr>
      </w:pPr>
    </w:p>
    <w:p w14:paraId="5D4CA437" w14:textId="77777777" w:rsidR="00811FF8" w:rsidRPr="00144725" w:rsidRDefault="00811FF8" w:rsidP="00811FF8">
      <w:pPr>
        <w:jc w:val="both"/>
        <w:rPr>
          <w:rFonts w:ascii="Verdana" w:eastAsia="Times New Roman" w:hAnsi="Verdana" w:cs="Arial"/>
          <w:sz w:val="20"/>
          <w:szCs w:val="20"/>
        </w:rPr>
      </w:pPr>
      <w:r w:rsidRPr="00144725">
        <w:rPr>
          <w:rFonts w:ascii="Verdana" w:eastAsia="Times New Roman" w:hAnsi="Verdana" w:cs="Arial"/>
          <w:sz w:val="20"/>
          <w:szCs w:val="20"/>
        </w:rPr>
        <w:t>13.17 A aplicação das sanções previstas nos incisos III e IV do item 13.1 deste edital requererá a instauração de processo de responsabilização, a ser conduzido por comissão designada que avaliará os fatos e circunstâncias conhecidos e intimará o licitante ou o contratado para, no prazo de 15 (quinze) dias úteis, contados da data de intimação, apresentar defesa escrita e especificar as provas que pretenda produzir;</w:t>
      </w:r>
    </w:p>
    <w:p w14:paraId="6044B393" w14:textId="77777777" w:rsidR="00811FF8" w:rsidRPr="00144725" w:rsidRDefault="00811FF8" w:rsidP="00811FF8">
      <w:pPr>
        <w:jc w:val="both"/>
        <w:rPr>
          <w:rFonts w:ascii="Verdana" w:eastAsia="Times New Roman" w:hAnsi="Verdana" w:cs="Arial"/>
          <w:sz w:val="20"/>
          <w:szCs w:val="20"/>
        </w:rPr>
      </w:pPr>
    </w:p>
    <w:p w14:paraId="46A9EB9D" w14:textId="77777777" w:rsidR="00811FF8" w:rsidRPr="00144725" w:rsidRDefault="00811FF8" w:rsidP="00811FF8">
      <w:pPr>
        <w:jc w:val="both"/>
        <w:rPr>
          <w:rFonts w:ascii="Verdana" w:eastAsia="Times New Roman" w:hAnsi="Verdana" w:cs="Arial"/>
          <w:sz w:val="20"/>
          <w:szCs w:val="20"/>
        </w:rPr>
      </w:pPr>
      <w:r w:rsidRPr="00144725">
        <w:rPr>
          <w:rFonts w:ascii="Verdana" w:eastAsia="Times New Roman" w:hAnsi="Verdana" w:cs="Arial"/>
          <w:sz w:val="20"/>
          <w:szCs w:val="20"/>
        </w:rPr>
        <w:t>13.18 Na hipótese de deferimento de pedido de produção de novas provas ou de juntada de provas julgadas indispensáveis pela comissão, o licitante ou o contratado poderá apresentar alegações finais no prazo de 15 (quinze) dias úteis, contados da data da intimação;</w:t>
      </w:r>
    </w:p>
    <w:p w14:paraId="7FC0BE5F" w14:textId="77777777" w:rsidR="00811FF8" w:rsidRPr="00144725" w:rsidRDefault="00811FF8" w:rsidP="00811FF8">
      <w:pPr>
        <w:jc w:val="both"/>
        <w:rPr>
          <w:rFonts w:ascii="Verdana" w:eastAsia="Times New Roman" w:hAnsi="Verdana" w:cs="Arial"/>
          <w:sz w:val="20"/>
          <w:szCs w:val="20"/>
        </w:rPr>
      </w:pPr>
    </w:p>
    <w:p w14:paraId="205448A3" w14:textId="77777777" w:rsidR="00811FF8" w:rsidRPr="00144725" w:rsidRDefault="00811FF8" w:rsidP="00811FF8">
      <w:pPr>
        <w:jc w:val="both"/>
        <w:rPr>
          <w:rFonts w:ascii="Verdana" w:eastAsia="Times New Roman" w:hAnsi="Verdana" w:cs="Times New Roman"/>
          <w:sz w:val="20"/>
          <w:szCs w:val="20"/>
        </w:rPr>
      </w:pPr>
      <w:r w:rsidRPr="00144725">
        <w:rPr>
          <w:rFonts w:ascii="Verdana" w:eastAsia="Times New Roman" w:hAnsi="Verdana" w:cs="Arial"/>
          <w:sz w:val="20"/>
          <w:szCs w:val="20"/>
        </w:rPr>
        <w:t>13.19 Serão indeferidas pela comissão, mediante decisão fundamentada, provas ilícitas, impertinentes, desnecessárias, protelatórias ou intempestivas.</w:t>
      </w:r>
    </w:p>
    <w:p w14:paraId="5C734E16" w14:textId="77777777" w:rsidR="00811FF8" w:rsidRPr="00144725" w:rsidRDefault="00811FF8" w:rsidP="00811FF8">
      <w:pPr>
        <w:pStyle w:val="PargrafodaLista"/>
        <w:tabs>
          <w:tab w:val="left" w:pos="0"/>
          <w:tab w:val="left" w:pos="426"/>
        </w:tabs>
        <w:autoSpaceDE w:val="0"/>
        <w:autoSpaceDN w:val="0"/>
        <w:ind w:left="0" w:right="-3"/>
        <w:jc w:val="both"/>
        <w:rPr>
          <w:rFonts w:ascii="Verdana" w:eastAsia="Arial" w:hAnsi="Verdana" w:cs="Arial"/>
          <w:sz w:val="20"/>
          <w:szCs w:val="20"/>
          <w:lang w:val="pt-PT" w:eastAsia="en-US"/>
        </w:rPr>
      </w:pPr>
    </w:p>
    <w:p w14:paraId="4E8776A9" w14:textId="77777777" w:rsidR="00811FF8" w:rsidRPr="00144725" w:rsidRDefault="00811FF8" w:rsidP="00811FF8">
      <w:pPr>
        <w:pStyle w:val="PargrafodaLista"/>
        <w:tabs>
          <w:tab w:val="left" w:pos="0"/>
          <w:tab w:val="left" w:pos="426"/>
        </w:tabs>
        <w:autoSpaceDE w:val="0"/>
        <w:autoSpaceDN w:val="0"/>
        <w:ind w:left="0" w:right="-3"/>
        <w:jc w:val="both"/>
        <w:rPr>
          <w:rFonts w:ascii="Verdana" w:eastAsia="Arial" w:hAnsi="Verdana" w:cs="Arial"/>
          <w:sz w:val="20"/>
          <w:szCs w:val="20"/>
          <w:lang w:val="pt-PT" w:eastAsia="en-US"/>
        </w:rPr>
      </w:pPr>
      <w:r w:rsidRPr="00144725">
        <w:rPr>
          <w:rFonts w:ascii="Verdana" w:eastAsia="Arial" w:hAnsi="Verdana" w:cs="Arial"/>
          <w:sz w:val="20"/>
          <w:szCs w:val="20"/>
          <w:lang w:val="pt-PT" w:eastAsia="en-US"/>
        </w:rPr>
        <w:t xml:space="preserve">13.20 Para fins de aplicação das sanções previstas nos incisos I, II, III e IV </w:t>
      </w:r>
      <w:proofErr w:type="gramStart"/>
      <w:r w:rsidRPr="00144725">
        <w:rPr>
          <w:rFonts w:ascii="Verdana" w:eastAsia="Arial" w:hAnsi="Verdana" w:cs="Arial"/>
          <w:sz w:val="20"/>
          <w:szCs w:val="20"/>
          <w:lang w:val="pt-PT" w:eastAsia="en-US"/>
        </w:rPr>
        <w:t>do do</w:t>
      </w:r>
      <w:proofErr w:type="gramEnd"/>
      <w:r w:rsidRPr="00144725">
        <w:rPr>
          <w:rFonts w:ascii="Verdana" w:eastAsia="Arial" w:hAnsi="Verdana" w:cs="Arial"/>
          <w:sz w:val="20"/>
          <w:szCs w:val="20"/>
          <w:lang w:val="pt-PT" w:eastAsia="en-US"/>
        </w:rPr>
        <w:t xml:space="preserve"> item 13.1 deste edital, serão aplicadas de acordo com o  Decreto nº ___ de ___________ de ______, do qual estabelece a forma de cômputo e as consequências da soma de diversas sanções aplicadas a uma mesma empresa e derivadas de contratos distintos;</w:t>
      </w:r>
    </w:p>
    <w:p w14:paraId="3DE014FA" w14:textId="77777777" w:rsidR="00811FF8" w:rsidRPr="00144725" w:rsidRDefault="00811FF8" w:rsidP="00811FF8">
      <w:pPr>
        <w:jc w:val="both"/>
        <w:rPr>
          <w:rFonts w:ascii="Verdana" w:eastAsia="Times New Roman" w:hAnsi="Verdana" w:cs="Arial"/>
          <w:sz w:val="20"/>
          <w:szCs w:val="20"/>
        </w:rPr>
      </w:pPr>
    </w:p>
    <w:p w14:paraId="58917DA8" w14:textId="77777777" w:rsidR="00811FF8" w:rsidRPr="00144725" w:rsidRDefault="00811FF8" w:rsidP="00811FF8">
      <w:pPr>
        <w:jc w:val="both"/>
        <w:rPr>
          <w:rFonts w:ascii="Verdana" w:eastAsia="Times New Roman" w:hAnsi="Verdana" w:cs="Times New Roman"/>
          <w:sz w:val="20"/>
          <w:szCs w:val="20"/>
        </w:rPr>
      </w:pPr>
      <w:r w:rsidRPr="00144725">
        <w:rPr>
          <w:rFonts w:ascii="Verdana" w:eastAsia="Times New Roman" w:hAnsi="Verdana" w:cs="Arial"/>
          <w:sz w:val="20"/>
          <w:szCs w:val="20"/>
        </w:rPr>
        <w:t>13.21 A Administração Municipal, no prazo máximo 15 (quinze) dias úteis, contados da data de aplicação da sanção, deverá informar e manter atualizados os dados relativos às sanções por aplicadas, para fins de publicidade no Cadastro Nacional de Empresas Inidôneas e Suspensas (</w:t>
      </w:r>
      <w:proofErr w:type="spellStart"/>
      <w:r w:rsidRPr="00144725">
        <w:rPr>
          <w:rFonts w:ascii="Verdana" w:eastAsia="Times New Roman" w:hAnsi="Verdana" w:cs="Arial"/>
          <w:sz w:val="20"/>
          <w:szCs w:val="20"/>
        </w:rPr>
        <w:t>Ceis</w:t>
      </w:r>
      <w:proofErr w:type="spellEnd"/>
      <w:r w:rsidRPr="00144725">
        <w:rPr>
          <w:rFonts w:ascii="Verdana" w:eastAsia="Times New Roman" w:hAnsi="Verdana" w:cs="Arial"/>
          <w:sz w:val="20"/>
          <w:szCs w:val="20"/>
        </w:rPr>
        <w:t>) e no Cadastro Nacional de Empresas Punidas (</w:t>
      </w:r>
      <w:proofErr w:type="spellStart"/>
      <w:r w:rsidRPr="00144725">
        <w:rPr>
          <w:rFonts w:ascii="Verdana" w:eastAsia="Times New Roman" w:hAnsi="Verdana" w:cs="Arial"/>
          <w:sz w:val="20"/>
          <w:szCs w:val="20"/>
        </w:rPr>
        <w:t>Cnep</w:t>
      </w:r>
      <w:proofErr w:type="spellEnd"/>
      <w:r w:rsidRPr="00144725">
        <w:rPr>
          <w:rFonts w:ascii="Verdana" w:eastAsia="Times New Roman" w:hAnsi="Verdana" w:cs="Arial"/>
          <w:sz w:val="20"/>
          <w:szCs w:val="20"/>
        </w:rPr>
        <w:t xml:space="preserve">), </w:t>
      </w:r>
      <w:proofErr w:type="gramStart"/>
      <w:r w:rsidRPr="00144725">
        <w:rPr>
          <w:rFonts w:ascii="Verdana" w:eastAsia="Times New Roman" w:hAnsi="Verdana" w:cs="Arial"/>
          <w:sz w:val="20"/>
          <w:szCs w:val="20"/>
        </w:rPr>
        <w:t>instituídos no âmbito do Poder Executivo federal, observado</w:t>
      </w:r>
      <w:proofErr w:type="gramEnd"/>
      <w:r w:rsidRPr="00144725">
        <w:rPr>
          <w:rFonts w:ascii="Verdana" w:eastAsia="Times New Roman" w:hAnsi="Verdana" w:cs="Arial"/>
          <w:sz w:val="20"/>
          <w:szCs w:val="20"/>
        </w:rPr>
        <w:t xml:space="preserve"> o disposto no art. 169, § 3º da Lei nº 14.133/2021;</w:t>
      </w:r>
    </w:p>
    <w:p w14:paraId="608E70C5" w14:textId="77777777" w:rsidR="00811FF8" w:rsidRPr="00144725" w:rsidRDefault="00811FF8" w:rsidP="00811FF8">
      <w:pPr>
        <w:shd w:val="clear" w:color="auto" w:fill="BFBFBF" w:themeFill="background1" w:themeFillShade="BF"/>
        <w:tabs>
          <w:tab w:val="left" w:pos="1728"/>
          <w:tab w:val="left" w:pos="2160"/>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b/>
          <w:sz w:val="20"/>
          <w:szCs w:val="20"/>
        </w:rPr>
      </w:pPr>
      <w:r w:rsidRPr="00144725">
        <w:rPr>
          <w:rFonts w:ascii="Verdana" w:eastAsia="Times New Roman" w:hAnsi="Verdana" w:cs="Arial"/>
          <w:b/>
          <w:sz w:val="20"/>
          <w:szCs w:val="20"/>
          <w:u w:val="single"/>
        </w:rPr>
        <w:t>CLÁUSULA DÉCIMA QUARTA – DA EXTINÇÃO DO CONTRATO</w:t>
      </w:r>
      <w:r w:rsidRPr="00144725">
        <w:rPr>
          <w:rFonts w:ascii="Verdana" w:eastAsia="Times New Roman" w:hAnsi="Verdana" w:cs="Arial"/>
          <w:b/>
          <w:sz w:val="20"/>
          <w:szCs w:val="20"/>
        </w:rPr>
        <w:t xml:space="preserve"> (Art. 92, XIX da Lei nº 14.133/2021</w:t>
      </w:r>
      <w:proofErr w:type="gramStart"/>
      <w:r w:rsidRPr="00144725">
        <w:rPr>
          <w:rFonts w:ascii="Verdana" w:eastAsia="Times New Roman" w:hAnsi="Verdana" w:cs="Arial"/>
          <w:b/>
          <w:sz w:val="20"/>
          <w:szCs w:val="20"/>
        </w:rPr>
        <w:t>)</w:t>
      </w:r>
      <w:proofErr w:type="gramEnd"/>
    </w:p>
    <w:p w14:paraId="4BEFFCA7" w14:textId="77777777" w:rsidR="00811FF8" w:rsidRPr="00832802" w:rsidRDefault="00811FF8" w:rsidP="00811FF8">
      <w:pPr>
        <w:shd w:val="clear" w:color="auto" w:fill="FFFFFF" w:themeFill="background1"/>
        <w:jc w:val="both"/>
        <w:rPr>
          <w:rFonts w:ascii="Verdana" w:eastAsia="Times New Roman" w:hAnsi="Verdana" w:cs="Arial"/>
          <w:sz w:val="20"/>
          <w:szCs w:val="20"/>
        </w:rPr>
      </w:pPr>
      <w:r w:rsidRPr="00144725">
        <w:rPr>
          <w:rFonts w:ascii="Verdana" w:eastAsia="Times New Roman" w:hAnsi="Verdana" w:cs="Arial"/>
          <w:sz w:val="20"/>
          <w:szCs w:val="20"/>
        </w:rPr>
        <w:lastRenderedPageBreak/>
        <w:t xml:space="preserve">14.1 O inadimplemento de qualquer das cláusulas do presente contrato conforme art. 137, incisos de I a IX da Lei nº 14.133/2021, é motivo justo para a extinção do mesmo. De acordo com o art. 138, da </w:t>
      </w:r>
      <w:r w:rsidRPr="00832802">
        <w:rPr>
          <w:rFonts w:ascii="Verdana" w:eastAsia="Times New Roman" w:hAnsi="Verdana" w:cs="Arial"/>
          <w:sz w:val="20"/>
          <w:szCs w:val="20"/>
        </w:rPr>
        <w:t>Lei nº 14.133/2021, a extinção do contrato poderá ser:</w:t>
      </w:r>
    </w:p>
    <w:p w14:paraId="50BC6563" w14:textId="77777777" w:rsidR="00811FF8" w:rsidRPr="00832802" w:rsidRDefault="00811FF8" w:rsidP="00811FF8">
      <w:pPr>
        <w:shd w:val="clear" w:color="auto" w:fill="FFFFFF" w:themeFill="background1"/>
        <w:jc w:val="both"/>
        <w:rPr>
          <w:rFonts w:ascii="Verdana" w:eastAsia="Times New Roman" w:hAnsi="Verdana" w:cs="Arial"/>
          <w:sz w:val="20"/>
          <w:szCs w:val="20"/>
        </w:rPr>
      </w:pPr>
    </w:p>
    <w:p w14:paraId="668A752F" w14:textId="77777777" w:rsidR="00811FF8" w:rsidRPr="00832802" w:rsidRDefault="00811FF8" w:rsidP="00811FF8">
      <w:pPr>
        <w:shd w:val="clear" w:color="auto" w:fill="FFFFFF" w:themeFill="background1"/>
        <w:jc w:val="both"/>
        <w:rPr>
          <w:rFonts w:ascii="Verdana" w:eastAsia="Times New Roman" w:hAnsi="Verdana" w:cs="Arial"/>
          <w:sz w:val="20"/>
          <w:szCs w:val="20"/>
        </w:rPr>
      </w:pPr>
      <w:r w:rsidRPr="00832802">
        <w:rPr>
          <w:rFonts w:ascii="Verdana" w:eastAsia="Times New Roman" w:hAnsi="Verdana" w:cs="Arial"/>
          <w:sz w:val="20"/>
          <w:szCs w:val="20"/>
        </w:rPr>
        <w:t xml:space="preserve">I – </w:t>
      </w:r>
      <w:proofErr w:type="gramStart"/>
      <w:r w:rsidRPr="00832802">
        <w:rPr>
          <w:rFonts w:ascii="Verdana" w:eastAsia="Times New Roman" w:hAnsi="Verdana" w:cs="Arial"/>
          <w:sz w:val="20"/>
          <w:szCs w:val="20"/>
        </w:rPr>
        <w:t>determinada por ato unilateral e escrito da Administração</w:t>
      </w:r>
      <w:proofErr w:type="gramEnd"/>
      <w:r w:rsidRPr="00832802">
        <w:rPr>
          <w:rFonts w:ascii="Verdana" w:eastAsia="Times New Roman" w:hAnsi="Verdana" w:cs="Arial"/>
          <w:sz w:val="20"/>
          <w:szCs w:val="20"/>
        </w:rPr>
        <w:t>, exceto no caso de descumprimento decorrente de sua própria conduta;</w:t>
      </w:r>
    </w:p>
    <w:p w14:paraId="68BE6D54" w14:textId="77777777" w:rsidR="00811FF8" w:rsidRPr="00832802" w:rsidRDefault="00811FF8" w:rsidP="00811FF8">
      <w:pPr>
        <w:shd w:val="clear" w:color="auto" w:fill="FFFFFF" w:themeFill="background1"/>
        <w:jc w:val="both"/>
        <w:rPr>
          <w:rFonts w:ascii="Verdana" w:eastAsia="Times New Roman" w:hAnsi="Verdana" w:cs="Arial"/>
          <w:sz w:val="20"/>
          <w:szCs w:val="20"/>
        </w:rPr>
      </w:pPr>
    </w:p>
    <w:p w14:paraId="6C7526E0" w14:textId="77777777" w:rsidR="00811FF8" w:rsidRPr="00832802" w:rsidRDefault="00811FF8" w:rsidP="00811FF8">
      <w:pPr>
        <w:shd w:val="clear" w:color="auto" w:fill="FFFFFF" w:themeFill="background1"/>
        <w:jc w:val="both"/>
        <w:rPr>
          <w:rFonts w:ascii="Verdana" w:eastAsia="Times New Roman" w:hAnsi="Verdana" w:cs="Arial"/>
          <w:sz w:val="20"/>
          <w:szCs w:val="20"/>
        </w:rPr>
      </w:pPr>
      <w:r w:rsidRPr="00832802">
        <w:rPr>
          <w:rFonts w:ascii="Verdana" w:eastAsia="Times New Roman" w:hAnsi="Verdana" w:cs="Arial"/>
          <w:sz w:val="20"/>
          <w:szCs w:val="20"/>
        </w:rPr>
        <w:t>II – consensual, por acordo entre as partes, por conciliação, por mediação ou por comitê de resolução de disputas, desde que haja interesse da Administração;</w:t>
      </w:r>
    </w:p>
    <w:p w14:paraId="656146C6" w14:textId="77777777" w:rsidR="00811FF8" w:rsidRPr="00832802" w:rsidRDefault="00811FF8" w:rsidP="00811FF8">
      <w:pPr>
        <w:shd w:val="clear" w:color="auto" w:fill="FFFFFF" w:themeFill="background1"/>
        <w:jc w:val="both"/>
        <w:rPr>
          <w:rFonts w:ascii="Verdana" w:eastAsia="Times New Roman" w:hAnsi="Verdana" w:cs="Arial"/>
          <w:sz w:val="20"/>
          <w:szCs w:val="20"/>
        </w:rPr>
      </w:pPr>
    </w:p>
    <w:p w14:paraId="5FE50D3E" w14:textId="77777777" w:rsidR="00811FF8" w:rsidRPr="00832802" w:rsidRDefault="00811FF8" w:rsidP="00811FF8">
      <w:pPr>
        <w:shd w:val="clear" w:color="auto" w:fill="FFFFFF" w:themeFill="background1"/>
        <w:jc w:val="both"/>
        <w:rPr>
          <w:rFonts w:ascii="Verdana" w:eastAsia="Times New Roman" w:hAnsi="Verdana" w:cs="Arial"/>
          <w:sz w:val="20"/>
          <w:szCs w:val="20"/>
        </w:rPr>
      </w:pPr>
      <w:r w:rsidRPr="00832802">
        <w:rPr>
          <w:rFonts w:ascii="Verdana" w:eastAsia="Times New Roman" w:hAnsi="Verdana" w:cs="Arial"/>
          <w:sz w:val="20"/>
          <w:szCs w:val="20"/>
        </w:rPr>
        <w:t>III – determinada por decisão arbitral, em decorrência de cláusula compromissória ou compromisso arbitral, ou por decisão judicial.</w:t>
      </w:r>
    </w:p>
    <w:p w14:paraId="7139F244" w14:textId="77777777" w:rsidR="00811FF8" w:rsidRPr="00517322" w:rsidRDefault="00811FF8" w:rsidP="00811FF8">
      <w:pPr>
        <w:jc w:val="both"/>
        <w:rPr>
          <w:rFonts w:ascii="Verdana" w:eastAsia="Times New Roman" w:hAnsi="Verdana" w:cs="Arial"/>
          <w:sz w:val="20"/>
          <w:szCs w:val="20"/>
        </w:rPr>
      </w:pPr>
    </w:p>
    <w:p w14:paraId="57100660" w14:textId="77777777" w:rsidR="00811FF8" w:rsidRPr="00517322" w:rsidRDefault="00811FF8" w:rsidP="00811FF8">
      <w:pPr>
        <w:jc w:val="both"/>
        <w:rPr>
          <w:rFonts w:ascii="Verdana" w:eastAsia="Batang" w:hAnsi="Verdana" w:cs="Arial"/>
          <w:sz w:val="20"/>
          <w:szCs w:val="20"/>
        </w:rPr>
      </w:pPr>
      <w:r w:rsidRPr="00517322">
        <w:rPr>
          <w:rFonts w:ascii="Verdana" w:eastAsia="Batang" w:hAnsi="Verdana" w:cs="Arial"/>
          <w:b/>
          <w:sz w:val="20"/>
          <w:szCs w:val="20"/>
        </w:rPr>
        <w:t>Parágrafo Único</w:t>
      </w:r>
      <w:r w:rsidRPr="00517322">
        <w:rPr>
          <w:rFonts w:ascii="Verdana" w:eastAsia="Batang" w:hAnsi="Verdana" w:cs="Arial"/>
          <w:sz w:val="20"/>
          <w:szCs w:val="20"/>
        </w:rPr>
        <w:t xml:space="preserve"> – A extinção determinada por ato unilateral da Administração e a extinção consensual deverão ser precedidas de autorização escrita e fundamentada da autoridade competente e reduzidas a termo no respectivo processo.</w:t>
      </w:r>
    </w:p>
    <w:p w14:paraId="1CD16B77" w14:textId="77777777" w:rsidR="00811FF8" w:rsidRPr="00144725" w:rsidRDefault="00811FF8" w:rsidP="00811FF8">
      <w:pPr>
        <w:jc w:val="both"/>
        <w:rPr>
          <w:rFonts w:ascii="Verdana" w:eastAsia="Batang" w:hAnsi="Verdana" w:cs="Arial"/>
          <w:sz w:val="20"/>
          <w:szCs w:val="20"/>
        </w:rPr>
      </w:pPr>
    </w:p>
    <w:p w14:paraId="29147EDC" w14:textId="77777777" w:rsidR="00811FF8" w:rsidRPr="00144725" w:rsidRDefault="00811FF8" w:rsidP="00811FF8">
      <w:pPr>
        <w:shd w:val="clear" w:color="auto" w:fill="BFBFBF" w:themeFill="background1" w:themeFillShade="BF"/>
        <w:tabs>
          <w:tab w:val="left" w:pos="1728"/>
          <w:tab w:val="left" w:pos="2160"/>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b/>
          <w:sz w:val="20"/>
          <w:szCs w:val="20"/>
        </w:rPr>
      </w:pPr>
      <w:r w:rsidRPr="00144725">
        <w:rPr>
          <w:rFonts w:ascii="Verdana" w:eastAsia="Times New Roman" w:hAnsi="Verdana" w:cs="Arial"/>
          <w:b/>
          <w:sz w:val="20"/>
          <w:szCs w:val="20"/>
          <w:u w:val="single"/>
        </w:rPr>
        <w:t>CLÁUSULA DÉCIMA QUINTA – DA FISCALIZAÇÃO e GESTÃO DO CONTRATO</w:t>
      </w:r>
      <w:r w:rsidRPr="00144725">
        <w:rPr>
          <w:rFonts w:ascii="Verdana" w:eastAsia="Times New Roman" w:hAnsi="Verdana" w:cs="Arial"/>
          <w:b/>
          <w:sz w:val="20"/>
          <w:szCs w:val="20"/>
        </w:rPr>
        <w:t xml:space="preserve"> (Art. </w:t>
      </w:r>
      <w:proofErr w:type="gramStart"/>
      <w:r w:rsidRPr="00144725">
        <w:rPr>
          <w:rFonts w:ascii="Verdana" w:eastAsia="Times New Roman" w:hAnsi="Verdana" w:cs="Arial"/>
          <w:b/>
          <w:sz w:val="20"/>
          <w:szCs w:val="20"/>
        </w:rPr>
        <w:t>92 inciso XVIII</w:t>
      </w:r>
      <w:proofErr w:type="gramEnd"/>
      <w:r w:rsidRPr="00144725">
        <w:rPr>
          <w:rFonts w:ascii="Verdana" w:eastAsia="Times New Roman" w:hAnsi="Verdana" w:cs="Arial"/>
          <w:b/>
          <w:sz w:val="20"/>
          <w:szCs w:val="20"/>
        </w:rPr>
        <w:t xml:space="preserve"> e art. 117 da Lei nº 14.133/2021) </w:t>
      </w:r>
    </w:p>
    <w:p w14:paraId="2B736B34" w14:textId="77777777" w:rsidR="00811FF8" w:rsidRPr="00144725" w:rsidRDefault="00811FF8" w:rsidP="00811FF8">
      <w:pPr>
        <w:jc w:val="both"/>
        <w:rPr>
          <w:rFonts w:ascii="Verdana" w:eastAsia="Times New Roman" w:hAnsi="Verdana" w:cs="Arial"/>
          <w:sz w:val="20"/>
          <w:szCs w:val="20"/>
        </w:rPr>
      </w:pPr>
      <w:r w:rsidRPr="00144725">
        <w:rPr>
          <w:rFonts w:ascii="Verdana" w:eastAsia="Times New Roman" w:hAnsi="Verdana" w:cs="Arial"/>
          <w:sz w:val="20"/>
          <w:szCs w:val="20"/>
        </w:rPr>
        <w:t>15.1 A execução do contrato deverá ser acompanhada e fiscalizada pelo servidor ______________________ (cargo/função) designado pela Portaria nº 00 de ______de _________e _________, ou pelos respectivos substitutos, permitida a contratação de terceiros para assisti-los e subsidiá-los com informações pertinentes a essa atribuição.</w:t>
      </w:r>
    </w:p>
    <w:p w14:paraId="05E478CB" w14:textId="77777777" w:rsidR="00811FF8" w:rsidRDefault="00811FF8" w:rsidP="00811FF8">
      <w:pPr>
        <w:jc w:val="both"/>
        <w:rPr>
          <w:rFonts w:ascii="Verdana" w:eastAsia="Times New Roman" w:hAnsi="Verdana" w:cs="Arial"/>
          <w:sz w:val="20"/>
          <w:szCs w:val="20"/>
        </w:rPr>
      </w:pPr>
    </w:p>
    <w:p w14:paraId="28FAC17D" w14:textId="77777777" w:rsidR="00811FF8" w:rsidRDefault="00811FF8" w:rsidP="00811FF8">
      <w:pPr>
        <w:jc w:val="both"/>
        <w:rPr>
          <w:rFonts w:ascii="Verdana" w:eastAsia="Times New Roman" w:hAnsi="Verdana" w:cs="Arial"/>
          <w:sz w:val="20"/>
          <w:szCs w:val="20"/>
        </w:rPr>
      </w:pPr>
      <w:r>
        <w:rPr>
          <w:rFonts w:ascii="Verdana" w:eastAsia="Times New Roman" w:hAnsi="Verdana" w:cs="Arial"/>
          <w:sz w:val="20"/>
          <w:szCs w:val="20"/>
        </w:rPr>
        <w:t xml:space="preserve">15.2. </w:t>
      </w:r>
      <w:r w:rsidRPr="00517322">
        <w:rPr>
          <w:rFonts w:ascii="Verdana" w:eastAsia="Times New Roman" w:hAnsi="Verdana" w:cs="Arial"/>
          <w:sz w:val="20"/>
          <w:szCs w:val="20"/>
        </w:rPr>
        <w:t>O fiscal do contrato anotará em registro próprio todas as ocorrências relacionadas à execução do contrato, determinando o que for necessário para a regularização das faltas ou dos defeitos observados, e informará a seus superiores, em tempo hábil para a adoção das medidas convenientes, a situação que demandar decisão ou providência que ultrapasse sua competência.</w:t>
      </w:r>
    </w:p>
    <w:p w14:paraId="36DDA5AA" w14:textId="77777777" w:rsidR="00811FF8" w:rsidRPr="00517322" w:rsidRDefault="00811FF8" w:rsidP="00811FF8">
      <w:pPr>
        <w:jc w:val="both"/>
        <w:rPr>
          <w:rFonts w:ascii="Verdana" w:eastAsia="Times New Roman" w:hAnsi="Verdana" w:cs="Arial"/>
          <w:sz w:val="20"/>
          <w:szCs w:val="20"/>
        </w:rPr>
      </w:pPr>
    </w:p>
    <w:p w14:paraId="702928A5" w14:textId="77777777" w:rsidR="00811FF8" w:rsidRPr="00517322" w:rsidRDefault="00811FF8" w:rsidP="00811FF8">
      <w:pPr>
        <w:jc w:val="both"/>
        <w:rPr>
          <w:rFonts w:ascii="Verdana" w:eastAsia="Times New Roman" w:hAnsi="Verdana" w:cs="Arial"/>
          <w:sz w:val="20"/>
          <w:szCs w:val="20"/>
        </w:rPr>
      </w:pPr>
      <w:r>
        <w:rPr>
          <w:rFonts w:ascii="Verdana" w:eastAsia="Times New Roman" w:hAnsi="Verdana" w:cs="Arial"/>
          <w:sz w:val="20"/>
          <w:szCs w:val="20"/>
        </w:rPr>
        <w:t xml:space="preserve">15.3. </w:t>
      </w:r>
      <w:r w:rsidRPr="00517322">
        <w:rPr>
          <w:rFonts w:ascii="Verdana" w:eastAsia="Times New Roman" w:hAnsi="Verdana" w:cs="Arial"/>
          <w:sz w:val="20"/>
          <w:szCs w:val="20"/>
        </w:rPr>
        <w:t xml:space="preserve">O fiscal do contrato será auxiliado pelos órgãos de assessoramento jurídico e de controle interno da Administração, que deverão </w:t>
      </w:r>
      <w:proofErr w:type="gramStart"/>
      <w:r w:rsidRPr="00517322">
        <w:rPr>
          <w:rFonts w:ascii="Verdana" w:eastAsia="Times New Roman" w:hAnsi="Verdana" w:cs="Arial"/>
          <w:sz w:val="20"/>
          <w:szCs w:val="20"/>
        </w:rPr>
        <w:t>dirimir dúvidas</w:t>
      </w:r>
      <w:proofErr w:type="gramEnd"/>
      <w:r w:rsidRPr="00517322">
        <w:rPr>
          <w:rFonts w:ascii="Verdana" w:eastAsia="Times New Roman" w:hAnsi="Verdana" w:cs="Arial"/>
          <w:sz w:val="20"/>
          <w:szCs w:val="20"/>
        </w:rPr>
        <w:t xml:space="preserve"> e subsidiá-lo com informações relevantes para prevenir riscos na execução contratual.</w:t>
      </w:r>
    </w:p>
    <w:p w14:paraId="7609437D" w14:textId="77777777" w:rsidR="00811FF8" w:rsidRPr="00517322" w:rsidRDefault="00811FF8" w:rsidP="00811FF8">
      <w:pPr>
        <w:jc w:val="both"/>
        <w:rPr>
          <w:rFonts w:ascii="Verdana" w:eastAsia="Times New Roman" w:hAnsi="Verdana" w:cs="Arial"/>
          <w:sz w:val="20"/>
          <w:szCs w:val="20"/>
        </w:rPr>
      </w:pPr>
    </w:p>
    <w:p w14:paraId="5C6F14DC" w14:textId="77777777" w:rsidR="00811FF8" w:rsidRPr="00517322" w:rsidRDefault="00811FF8" w:rsidP="00811FF8">
      <w:pPr>
        <w:shd w:val="clear" w:color="auto" w:fill="BFBFBF" w:themeFill="background1" w:themeFillShade="BF"/>
        <w:jc w:val="both"/>
        <w:rPr>
          <w:rFonts w:ascii="Verdana" w:eastAsia="Times New Roman" w:hAnsi="Verdana" w:cs="Arial"/>
          <w:b/>
          <w:sz w:val="20"/>
          <w:szCs w:val="20"/>
          <w:u w:val="single"/>
        </w:rPr>
      </w:pPr>
      <w:r w:rsidRPr="00517322">
        <w:rPr>
          <w:rFonts w:ascii="Verdana" w:eastAsia="Times New Roman" w:hAnsi="Verdana" w:cs="Arial"/>
          <w:b/>
          <w:sz w:val="20"/>
          <w:szCs w:val="20"/>
          <w:u w:val="single"/>
        </w:rPr>
        <w:t>CLÁUSULA DÉCIMA SEXTA – DA FONTE DOS RECURSOS</w:t>
      </w:r>
    </w:p>
    <w:p w14:paraId="2C801EE7" w14:textId="77777777" w:rsidR="00811FF8" w:rsidRDefault="00811FF8" w:rsidP="00811FF8">
      <w:pPr>
        <w:jc w:val="both"/>
        <w:rPr>
          <w:rFonts w:ascii="Verdana" w:eastAsia="Times New Roman" w:hAnsi="Verdana" w:cs="Arial"/>
          <w:sz w:val="20"/>
          <w:szCs w:val="20"/>
        </w:rPr>
      </w:pPr>
    </w:p>
    <w:p w14:paraId="4A2E5BBC" w14:textId="77777777" w:rsidR="00811FF8" w:rsidRPr="00517322" w:rsidRDefault="00811FF8" w:rsidP="00811FF8">
      <w:pPr>
        <w:jc w:val="both"/>
        <w:rPr>
          <w:rFonts w:ascii="Verdana" w:eastAsia="Times New Roman" w:hAnsi="Verdana" w:cs="Arial"/>
          <w:sz w:val="20"/>
          <w:szCs w:val="20"/>
        </w:rPr>
      </w:pPr>
      <w:r w:rsidRPr="00517322">
        <w:rPr>
          <w:rFonts w:ascii="Verdana" w:eastAsia="Times New Roman" w:hAnsi="Verdana" w:cs="Arial"/>
          <w:sz w:val="20"/>
          <w:szCs w:val="20"/>
        </w:rPr>
        <w:t>16.1 A despesa prevista na cláusula segunda, correrá por conta de recursos próprios.</w:t>
      </w:r>
    </w:p>
    <w:p w14:paraId="6F8210A3" w14:textId="77777777" w:rsidR="00811FF8" w:rsidRPr="00517322" w:rsidRDefault="00811FF8" w:rsidP="00811FF8">
      <w:pPr>
        <w:jc w:val="both"/>
        <w:rPr>
          <w:rFonts w:ascii="Verdana" w:eastAsia="Times New Roman" w:hAnsi="Verdana" w:cs="Arial"/>
          <w:sz w:val="20"/>
          <w:szCs w:val="20"/>
        </w:rPr>
      </w:pPr>
    </w:p>
    <w:p w14:paraId="6BC53925" w14:textId="77777777" w:rsidR="00811FF8" w:rsidRPr="00936F90" w:rsidRDefault="00811FF8" w:rsidP="00811FF8">
      <w:pPr>
        <w:shd w:val="clear" w:color="auto" w:fill="BFBFBF" w:themeFill="background1" w:themeFillShade="BF"/>
        <w:jc w:val="both"/>
        <w:rPr>
          <w:rFonts w:ascii="Verdana" w:eastAsia="Times New Roman" w:hAnsi="Verdana" w:cs="Arial"/>
          <w:b/>
          <w:sz w:val="20"/>
          <w:szCs w:val="20"/>
          <w:u w:val="single"/>
        </w:rPr>
      </w:pPr>
      <w:r w:rsidRPr="00936F90">
        <w:rPr>
          <w:rFonts w:ascii="Verdana" w:eastAsia="Times New Roman" w:hAnsi="Verdana" w:cs="Arial"/>
          <w:b/>
          <w:sz w:val="20"/>
          <w:szCs w:val="20"/>
          <w:u w:val="single"/>
        </w:rPr>
        <w:t>CLÁUSULA DÉCIMA SÉTIMA – DO FORO (Art. 92, XIX § 1º da Lei nº 14.133/2021</w:t>
      </w:r>
      <w:proofErr w:type="gramStart"/>
      <w:r w:rsidRPr="00936F90">
        <w:rPr>
          <w:rFonts w:ascii="Verdana" w:eastAsia="Times New Roman" w:hAnsi="Verdana" w:cs="Arial"/>
          <w:b/>
          <w:sz w:val="20"/>
          <w:szCs w:val="20"/>
          <w:u w:val="single"/>
        </w:rPr>
        <w:t>)</w:t>
      </w:r>
      <w:proofErr w:type="gramEnd"/>
    </w:p>
    <w:p w14:paraId="082E2B11" w14:textId="77777777" w:rsidR="00811FF8" w:rsidRDefault="00811FF8" w:rsidP="00811FF8">
      <w:pPr>
        <w:jc w:val="both"/>
        <w:rPr>
          <w:rFonts w:ascii="Verdana" w:eastAsia="Times New Roman" w:hAnsi="Verdana" w:cs="Arial"/>
          <w:sz w:val="20"/>
          <w:szCs w:val="20"/>
        </w:rPr>
      </w:pPr>
    </w:p>
    <w:p w14:paraId="6E36F0EE" w14:textId="77777777" w:rsidR="00811FF8" w:rsidRPr="00832802" w:rsidRDefault="00811FF8" w:rsidP="004E0C4B">
      <w:pPr>
        <w:pStyle w:val="PargrafodaLista"/>
        <w:numPr>
          <w:ilvl w:val="1"/>
          <w:numId w:val="54"/>
        </w:numPr>
        <w:ind w:left="0" w:firstLine="0"/>
        <w:jc w:val="both"/>
        <w:rPr>
          <w:rFonts w:ascii="Verdana" w:eastAsia="Times New Roman" w:hAnsi="Verdana" w:cs="Arial"/>
          <w:sz w:val="20"/>
          <w:szCs w:val="20"/>
        </w:rPr>
      </w:pPr>
      <w:r w:rsidRPr="00832802">
        <w:rPr>
          <w:rFonts w:ascii="Verdana" w:eastAsia="Times New Roman" w:hAnsi="Verdana" w:cs="Arial"/>
          <w:sz w:val="20"/>
          <w:szCs w:val="20"/>
        </w:rPr>
        <w:t xml:space="preserve">Fica eleito o foro do município de ___________, Estado de Sergipe, com exclusão de qualquer outro, por mais privilegiado que </w:t>
      </w:r>
      <w:proofErr w:type="gramStart"/>
      <w:r w:rsidRPr="00832802">
        <w:rPr>
          <w:rFonts w:ascii="Verdana" w:eastAsia="Times New Roman" w:hAnsi="Verdana" w:cs="Arial"/>
          <w:sz w:val="20"/>
          <w:szCs w:val="20"/>
        </w:rPr>
        <w:t>seja,</w:t>
      </w:r>
      <w:proofErr w:type="gramEnd"/>
      <w:r w:rsidRPr="00832802">
        <w:rPr>
          <w:rFonts w:ascii="Verdana" w:eastAsia="Times New Roman" w:hAnsi="Verdana" w:cs="Arial"/>
          <w:sz w:val="20"/>
          <w:szCs w:val="20"/>
        </w:rPr>
        <w:t xml:space="preserve"> para dirimir quaisquer dúvidas surgidas na execução do presente Contrato.</w:t>
      </w:r>
    </w:p>
    <w:p w14:paraId="21E24AFB" w14:textId="77777777" w:rsidR="00811FF8" w:rsidRPr="00832802" w:rsidRDefault="00811FF8" w:rsidP="004E0C4B">
      <w:pPr>
        <w:pStyle w:val="PargrafodaLista"/>
        <w:numPr>
          <w:ilvl w:val="1"/>
          <w:numId w:val="54"/>
        </w:numPr>
        <w:ind w:left="0" w:firstLine="0"/>
        <w:jc w:val="both"/>
        <w:rPr>
          <w:rFonts w:ascii="Verdana" w:eastAsia="Times New Roman" w:hAnsi="Verdana" w:cs="Arial"/>
          <w:sz w:val="20"/>
          <w:szCs w:val="20"/>
        </w:rPr>
      </w:pPr>
      <w:r w:rsidRPr="00832802">
        <w:rPr>
          <w:rFonts w:ascii="Verdana" w:eastAsia="Times New Roman" w:hAnsi="Verdana" w:cs="Arial"/>
          <w:sz w:val="20"/>
          <w:szCs w:val="20"/>
        </w:rPr>
        <w:t>E, assim, por se acharem justos e contratados, assinam o presente instrumento particular de Contrato em 02 (duas) vias de igual teor e para um único e só efeito, juntamente com as testemunhas abaixo, a fim de que possa surtir os efeitos legais.</w:t>
      </w:r>
    </w:p>
    <w:p w14:paraId="0163513C" w14:textId="77777777" w:rsidR="00811FF8" w:rsidRPr="00517322" w:rsidRDefault="00811FF8" w:rsidP="00811FF8">
      <w:pPr>
        <w:jc w:val="both"/>
        <w:rPr>
          <w:rFonts w:ascii="Verdana" w:eastAsia="Times New Roman" w:hAnsi="Verdana" w:cs="Arial"/>
          <w:sz w:val="20"/>
          <w:szCs w:val="20"/>
        </w:rPr>
      </w:pPr>
    </w:p>
    <w:p w14:paraId="026DDBF6" w14:textId="03F0EF06" w:rsidR="00811FF8" w:rsidRPr="00517322" w:rsidRDefault="00811FF8" w:rsidP="00811FF8">
      <w:pPr>
        <w:jc w:val="center"/>
        <w:rPr>
          <w:rFonts w:ascii="Verdana" w:eastAsia="Times New Roman" w:hAnsi="Verdana" w:cs="Arial"/>
          <w:sz w:val="20"/>
          <w:szCs w:val="20"/>
        </w:rPr>
      </w:pPr>
      <w:r w:rsidRPr="00517322">
        <w:rPr>
          <w:rFonts w:ascii="Verdana" w:eastAsia="Times New Roman" w:hAnsi="Verdana" w:cs="Arial"/>
          <w:sz w:val="20"/>
          <w:szCs w:val="20"/>
        </w:rPr>
        <w:t xml:space="preserve">_______ (SE), </w:t>
      </w:r>
      <w:r w:rsidRPr="00517322">
        <w:rPr>
          <w:rFonts w:ascii="Verdana" w:eastAsia="Times New Roman" w:hAnsi="Verdana" w:cs="Arial"/>
          <w:sz w:val="20"/>
          <w:szCs w:val="20"/>
        </w:rPr>
        <w:softHyphen/>
      </w:r>
      <w:r w:rsidRPr="00517322">
        <w:rPr>
          <w:rFonts w:ascii="Verdana" w:eastAsia="Times New Roman" w:hAnsi="Verdana" w:cs="Arial"/>
          <w:sz w:val="20"/>
          <w:szCs w:val="20"/>
        </w:rPr>
        <w:softHyphen/>
      </w:r>
      <w:r w:rsidRPr="00517322">
        <w:rPr>
          <w:rFonts w:ascii="Verdana" w:eastAsia="Times New Roman" w:hAnsi="Verdana" w:cs="Arial"/>
          <w:sz w:val="20"/>
          <w:szCs w:val="20"/>
        </w:rPr>
        <w:softHyphen/>
      </w:r>
      <w:r w:rsidRPr="00517322">
        <w:rPr>
          <w:rFonts w:ascii="Verdana" w:eastAsia="Times New Roman" w:hAnsi="Verdana" w:cs="Arial"/>
          <w:sz w:val="20"/>
          <w:szCs w:val="20"/>
        </w:rPr>
        <w:softHyphen/>
      </w:r>
      <w:r w:rsidRPr="00517322">
        <w:rPr>
          <w:rFonts w:ascii="Verdana" w:eastAsia="Times New Roman" w:hAnsi="Verdana" w:cs="Arial"/>
          <w:sz w:val="20"/>
          <w:szCs w:val="20"/>
        </w:rPr>
        <w:softHyphen/>
        <w:t xml:space="preserve">_______de _______________ </w:t>
      </w:r>
      <w:proofErr w:type="spellStart"/>
      <w:r w:rsidRPr="00517322">
        <w:rPr>
          <w:rFonts w:ascii="Verdana" w:eastAsia="Times New Roman" w:hAnsi="Verdana" w:cs="Arial"/>
          <w:sz w:val="20"/>
          <w:szCs w:val="20"/>
        </w:rPr>
        <w:t>de</w:t>
      </w:r>
      <w:proofErr w:type="spellEnd"/>
      <w:r w:rsidRPr="00517322">
        <w:rPr>
          <w:rFonts w:ascii="Verdana" w:eastAsia="Times New Roman" w:hAnsi="Verdana" w:cs="Arial"/>
          <w:sz w:val="20"/>
          <w:szCs w:val="20"/>
        </w:rPr>
        <w:t xml:space="preserve"> _______.</w:t>
      </w:r>
    </w:p>
    <w:p w14:paraId="4B9C1F18" w14:textId="77777777" w:rsidR="00811FF8" w:rsidRPr="00517322" w:rsidRDefault="00811FF8" w:rsidP="00811FF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969"/>
        <w:jc w:val="both"/>
        <w:rPr>
          <w:rFonts w:ascii="Verdana" w:eastAsia="Times New Roman" w:hAnsi="Verdana" w:cs="Arial"/>
          <w:sz w:val="20"/>
          <w:szCs w:val="20"/>
        </w:rPr>
      </w:pPr>
    </w:p>
    <w:tbl>
      <w:tblPr>
        <w:tblpPr w:leftFromText="141" w:rightFromText="141" w:vertAnchor="text" w:horzAnchor="margin" w:tblpXSpec="center" w:tblpY="143"/>
        <w:tblW w:w="9781"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4820"/>
        <w:gridCol w:w="4961"/>
      </w:tblGrid>
      <w:tr w:rsidR="00811FF8" w:rsidRPr="00517322" w14:paraId="16C0F726" w14:textId="77777777" w:rsidTr="009E13DB">
        <w:tc>
          <w:tcPr>
            <w:tcW w:w="4820" w:type="dxa"/>
            <w:tcBorders>
              <w:top w:val="nil"/>
              <w:left w:val="nil"/>
              <w:bottom w:val="nil"/>
              <w:right w:val="nil"/>
            </w:tcBorders>
          </w:tcPr>
          <w:p w14:paraId="0A99F117" w14:textId="77777777" w:rsidR="00811FF8" w:rsidRPr="00517322" w:rsidRDefault="00811FF8" w:rsidP="009E13DB">
            <w:pPr>
              <w:jc w:val="center"/>
              <w:rPr>
                <w:rFonts w:ascii="Verdana" w:eastAsia="Times New Roman" w:hAnsi="Verdana" w:cs="Arial"/>
                <w:sz w:val="20"/>
                <w:szCs w:val="20"/>
              </w:rPr>
            </w:pPr>
          </w:p>
          <w:p w14:paraId="4EC2C8C9" w14:textId="77777777" w:rsidR="00811FF8" w:rsidRPr="00517322" w:rsidRDefault="00811FF8" w:rsidP="009E13DB">
            <w:pPr>
              <w:jc w:val="center"/>
              <w:rPr>
                <w:rFonts w:ascii="Verdana" w:eastAsia="Times New Roman" w:hAnsi="Verdana" w:cs="Arial"/>
                <w:sz w:val="20"/>
                <w:szCs w:val="20"/>
              </w:rPr>
            </w:pPr>
            <w:r w:rsidRPr="00517322">
              <w:rPr>
                <w:rFonts w:ascii="Verdana" w:eastAsia="Times New Roman" w:hAnsi="Verdana" w:cs="Arial"/>
                <w:sz w:val="20"/>
                <w:szCs w:val="20"/>
              </w:rPr>
              <w:t>Prefeito</w:t>
            </w:r>
          </w:p>
          <w:p w14:paraId="219DA129" w14:textId="77777777" w:rsidR="00811FF8" w:rsidRPr="00517322" w:rsidRDefault="00811FF8" w:rsidP="009E13DB">
            <w:pPr>
              <w:jc w:val="center"/>
              <w:rPr>
                <w:rFonts w:ascii="Verdana" w:eastAsia="Times New Roman" w:hAnsi="Verdana" w:cs="Arial"/>
                <w:sz w:val="20"/>
                <w:szCs w:val="20"/>
              </w:rPr>
            </w:pPr>
            <w:r w:rsidRPr="00517322">
              <w:rPr>
                <w:rFonts w:ascii="Verdana" w:eastAsia="Times New Roman" w:hAnsi="Verdana" w:cs="Arial"/>
                <w:sz w:val="20"/>
                <w:szCs w:val="20"/>
              </w:rPr>
              <w:t>CONTRATANTE</w:t>
            </w:r>
          </w:p>
        </w:tc>
        <w:tc>
          <w:tcPr>
            <w:tcW w:w="4961" w:type="dxa"/>
            <w:tcBorders>
              <w:top w:val="nil"/>
              <w:left w:val="nil"/>
              <w:bottom w:val="nil"/>
              <w:right w:val="nil"/>
            </w:tcBorders>
          </w:tcPr>
          <w:p w14:paraId="373C6914" w14:textId="77777777" w:rsidR="00811FF8" w:rsidRPr="00517322" w:rsidRDefault="00811FF8" w:rsidP="009E13DB">
            <w:pPr>
              <w:jc w:val="center"/>
              <w:rPr>
                <w:rFonts w:ascii="Verdana" w:eastAsia="Times New Roman" w:hAnsi="Verdana" w:cs="Arial"/>
                <w:sz w:val="20"/>
                <w:szCs w:val="20"/>
              </w:rPr>
            </w:pPr>
          </w:p>
          <w:p w14:paraId="2397ED2C" w14:textId="77777777" w:rsidR="00811FF8" w:rsidRPr="00517322" w:rsidRDefault="00811FF8" w:rsidP="009E13DB">
            <w:pPr>
              <w:jc w:val="center"/>
              <w:rPr>
                <w:rFonts w:ascii="Verdana" w:eastAsia="Times New Roman" w:hAnsi="Verdana" w:cs="Arial"/>
                <w:sz w:val="20"/>
                <w:szCs w:val="20"/>
              </w:rPr>
            </w:pPr>
          </w:p>
          <w:p w14:paraId="167280B6" w14:textId="77777777" w:rsidR="00811FF8" w:rsidRPr="00517322" w:rsidRDefault="00811FF8" w:rsidP="009E13DB">
            <w:pPr>
              <w:jc w:val="center"/>
              <w:rPr>
                <w:rFonts w:ascii="Verdana" w:eastAsia="Times New Roman" w:hAnsi="Verdana" w:cs="Arial"/>
                <w:sz w:val="20"/>
                <w:szCs w:val="20"/>
              </w:rPr>
            </w:pPr>
          </w:p>
          <w:p w14:paraId="41C083C9" w14:textId="77777777" w:rsidR="00811FF8" w:rsidRPr="00517322" w:rsidRDefault="00811FF8" w:rsidP="009E13DB">
            <w:pPr>
              <w:jc w:val="center"/>
              <w:rPr>
                <w:rFonts w:ascii="Verdana" w:eastAsia="Times New Roman" w:hAnsi="Verdana" w:cs="Arial"/>
                <w:sz w:val="20"/>
                <w:szCs w:val="20"/>
              </w:rPr>
            </w:pPr>
            <w:r w:rsidRPr="00517322">
              <w:rPr>
                <w:rFonts w:ascii="Verdana" w:eastAsia="Times New Roman" w:hAnsi="Verdana" w:cs="Arial"/>
                <w:sz w:val="20"/>
                <w:szCs w:val="20"/>
              </w:rPr>
              <w:lastRenderedPageBreak/>
              <w:t>CONTRATADO</w:t>
            </w:r>
          </w:p>
          <w:p w14:paraId="55897E59" w14:textId="77777777" w:rsidR="00811FF8" w:rsidRPr="00517322" w:rsidRDefault="00811FF8" w:rsidP="009E13DB">
            <w:pPr>
              <w:jc w:val="center"/>
              <w:rPr>
                <w:rFonts w:ascii="Verdana" w:eastAsia="Times New Roman" w:hAnsi="Verdana" w:cs="Arial"/>
                <w:sz w:val="20"/>
                <w:szCs w:val="20"/>
              </w:rPr>
            </w:pPr>
          </w:p>
        </w:tc>
      </w:tr>
      <w:tr w:rsidR="00811FF8" w:rsidRPr="00517322" w14:paraId="29687D19" w14:textId="77777777" w:rsidTr="009E13DB">
        <w:tc>
          <w:tcPr>
            <w:tcW w:w="4820" w:type="dxa"/>
            <w:tcBorders>
              <w:top w:val="nil"/>
              <w:left w:val="nil"/>
              <w:bottom w:val="nil"/>
              <w:right w:val="nil"/>
            </w:tcBorders>
          </w:tcPr>
          <w:p w14:paraId="03D625FB" w14:textId="77777777" w:rsidR="00811FF8" w:rsidRPr="00517322" w:rsidRDefault="00811FF8" w:rsidP="009E13DB">
            <w:pPr>
              <w:keepNext/>
              <w:jc w:val="center"/>
              <w:outlineLvl w:val="3"/>
              <w:rPr>
                <w:rFonts w:ascii="Verdana" w:eastAsia="Times New Roman" w:hAnsi="Verdana" w:cs="Arial"/>
                <w:iCs/>
                <w:sz w:val="20"/>
                <w:szCs w:val="20"/>
              </w:rPr>
            </w:pPr>
          </w:p>
        </w:tc>
        <w:tc>
          <w:tcPr>
            <w:tcW w:w="4961" w:type="dxa"/>
            <w:tcBorders>
              <w:top w:val="nil"/>
              <w:left w:val="nil"/>
              <w:bottom w:val="nil"/>
              <w:right w:val="nil"/>
            </w:tcBorders>
          </w:tcPr>
          <w:p w14:paraId="497BB200" w14:textId="77777777" w:rsidR="00811FF8" w:rsidRPr="00517322" w:rsidRDefault="00811FF8" w:rsidP="009E13DB">
            <w:pPr>
              <w:rPr>
                <w:rFonts w:ascii="Verdana" w:eastAsia="Times New Roman" w:hAnsi="Verdana" w:cs="Arial"/>
                <w:sz w:val="20"/>
                <w:szCs w:val="20"/>
              </w:rPr>
            </w:pPr>
          </w:p>
        </w:tc>
      </w:tr>
    </w:tbl>
    <w:p w14:paraId="6198948C" w14:textId="77777777" w:rsidR="00811FF8" w:rsidRPr="00517322" w:rsidRDefault="00811FF8" w:rsidP="00811FF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sz w:val="20"/>
          <w:szCs w:val="20"/>
        </w:rPr>
      </w:pPr>
      <w:r w:rsidRPr="00517322">
        <w:rPr>
          <w:rFonts w:ascii="Verdana" w:eastAsia="Times New Roman" w:hAnsi="Verdana" w:cs="Arial"/>
          <w:sz w:val="20"/>
          <w:szCs w:val="20"/>
        </w:rPr>
        <w:t>TESTEMUNHAS: __________________________</w:t>
      </w:r>
      <w:r w:rsidRPr="00517322">
        <w:rPr>
          <w:rFonts w:ascii="Verdana" w:eastAsia="Times New Roman" w:hAnsi="Verdana" w:cs="Arial"/>
          <w:sz w:val="20"/>
          <w:szCs w:val="20"/>
        </w:rPr>
        <w:tab/>
        <w:t>CPF Nº _____________________</w:t>
      </w:r>
    </w:p>
    <w:p w14:paraId="3587BB04" w14:textId="77777777" w:rsidR="00811FF8" w:rsidRPr="00517322" w:rsidRDefault="00811FF8" w:rsidP="00811FF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Verdana" w:eastAsia="Times New Roman" w:hAnsi="Verdana" w:cs="Arial"/>
          <w:sz w:val="20"/>
          <w:szCs w:val="20"/>
        </w:rPr>
      </w:pPr>
    </w:p>
    <w:p w14:paraId="0CBECE0F" w14:textId="77777777" w:rsidR="00811FF8" w:rsidRDefault="00811FF8" w:rsidP="008C45B1">
      <w:pPr>
        <w:spacing w:beforeLines="120" w:before="288" w:afterLines="120" w:after="288" w:line="276" w:lineRule="auto"/>
        <w:jc w:val="both"/>
        <w:rPr>
          <w:rFonts w:ascii="Tahoma" w:hAnsi="Tahoma"/>
          <w:sz w:val="20"/>
          <w:szCs w:val="20"/>
        </w:rPr>
      </w:pPr>
    </w:p>
    <w:p w14:paraId="0EF3BC44" w14:textId="77777777" w:rsidR="00811FF8" w:rsidRDefault="00811FF8" w:rsidP="008C45B1">
      <w:pPr>
        <w:spacing w:beforeLines="120" w:before="288" w:afterLines="120" w:after="288" w:line="276" w:lineRule="auto"/>
        <w:jc w:val="both"/>
        <w:rPr>
          <w:rFonts w:ascii="Tahoma" w:hAnsi="Tahoma"/>
          <w:sz w:val="20"/>
          <w:szCs w:val="20"/>
        </w:rPr>
      </w:pPr>
    </w:p>
    <w:p w14:paraId="378A33A0" w14:textId="77777777" w:rsidR="00811FF8" w:rsidRDefault="00811FF8" w:rsidP="008C45B1">
      <w:pPr>
        <w:spacing w:beforeLines="120" w:before="288" w:afterLines="120" w:after="288" w:line="276" w:lineRule="auto"/>
        <w:jc w:val="both"/>
        <w:rPr>
          <w:rFonts w:ascii="Tahoma" w:hAnsi="Tahoma"/>
          <w:sz w:val="20"/>
          <w:szCs w:val="20"/>
        </w:rPr>
      </w:pPr>
    </w:p>
    <w:p w14:paraId="4BEB606F" w14:textId="77777777" w:rsidR="00811FF8" w:rsidRDefault="00811FF8" w:rsidP="008C45B1">
      <w:pPr>
        <w:spacing w:beforeLines="120" w:before="288" w:afterLines="120" w:after="288" w:line="276" w:lineRule="auto"/>
        <w:jc w:val="both"/>
        <w:rPr>
          <w:rFonts w:ascii="Tahoma" w:hAnsi="Tahoma"/>
          <w:sz w:val="20"/>
          <w:szCs w:val="20"/>
        </w:rPr>
      </w:pPr>
    </w:p>
    <w:p w14:paraId="1FDF5DF7" w14:textId="77777777" w:rsidR="00811FF8" w:rsidRDefault="00811FF8" w:rsidP="008C45B1">
      <w:pPr>
        <w:spacing w:beforeLines="120" w:before="288" w:afterLines="120" w:after="288" w:line="276" w:lineRule="auto"/>
        <w:jc w:val="both"/>
        <w:rPr>
          <w:rFonts w:ascii="Tahoma" w:hAnsi="Tahoma"/>
          <w:sz w:val="20"/>
          <w:szCs w:val="20"/>
        </w:rPr>
      </w:pPr>
    </w:p>
    <w:p w14:paraId="572485D3" w14:textId="77777777" w:rsidR="00811FF8" w:rsidRPr="00943768" w:rsidRDefault="00811FF8" w:rsidP="008C45B1">
      <w:pPr>
        <w:spacing w:beforeLines="120" w:before="288" w:afterLines="120" w:after="288" w:line="276" w:lineRule="auto"/>
        <w:jc w:val="both"/>
        <w:rPr>
          <w:rFonts w:ascii="Tahoma" w:hAnsi="Tahoma"/>
          <w:sz w:val="20"/>
          <w:szCs w:val="20"/>
        </w:rPr>
      </w:pPr>
    </w:p>
    <w:sectPr w:rsidR="00811FF8" w:rsidRPr="00943768" w:rsidSect="004F125A">
      <w:headerReference w:type="default" r:id="rId40"/>
      <w:headerReference w:type="first" r:id="rId41"/>
      <w:pgSz w:w="11906" w:h="16838" w:code="9"/>
      <w:pgMar w:top="949" w:right="991" w:bottom="1418" w:left="85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98950AB" w14:textId="77777777" w:rsidR="00722CC5" w:rsidRDefault="00722CC5">
      <w:r>
        <w:separator/>
      </w:r>
    </w:p>
  </w:endnote>
  <w:endnote w:type="continuationSeparator" w:id="0">
    <w:p w14:paraId="7BCD8ADB" w14:textId="77777777" w:rsidR="00722CC5" w:rsidRDefault="00722CC5">
      <w:r>
        <w:continuationSeparator/>
      </w:r>
    </w:p>
  </w:endnote>
  <w:endnote w:type="continuationNotice" w:id="1">
    <w:p w14:paraId="2D6C5BCD" w14:textId="77777777" w:rsidR="00722CC5" w:rsidRDefault="00722CC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Ecofont_Spranq_eco_Sans">
    <w:altName w:val="Calibri"/>
    <w:charset w:val="00"/>
    <w:family w:val="swiss"/>
    <w:pitch w:val="variable"/>
    <w:sig w:usb0="800000AF" w:usb1="1000204A"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Georgia">
    <w:panose1 w:val="02040502050405020303"/>
    <w:charset w:val="00"/>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Verdana">
    <w:panose1 w:val="020B0604030504040204"/>
    <w:charset w:val="00"/>
    <w:family w:val="swiss"/>
    <w:pitch w:val="variable"/>
    <w:sig w:usb0="A00006FF" w:usb1="4000205B" w:usb2="00000010" w:usb3="00000000" w:csb0="0000019F" w:csb1="00000000"/>
  </w:font>
  <w:font w:name="OfficinaSerif-Book">
    <w:altName w:val="Calibri"/>
    <w:panose1 w:val="00000000000000000000"/>
    <w:charset w:val="00"/>
    <w:family w:val="auto"/>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libri,Bold">
    <w:panose1 w:val="00000000000000000000"/>
    <w:charset w:val="00"/>
    <w:family w:val="auto"/>
    <w:notTrueType/>
    <w:pitch w:val="default"/>
    <w:sig w:usb0="00000003" w:usb1="00000000" w:usb2="00000000" w:usb3="00000000" w:csb0="00000001" w:csb1="00000000"/>
  </w:font>
  <w:font w:name="ArialMT">
    <w:altName w:val="Arial"/>
    <w:charset w:val="00"/>
    <w:family w:val="swiss"/>
    <w:pitch w:val="default"/>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2F18C2B" w14:textId="77777777" w:rsidR="00722CC5" w:rsidRDefault="00722CC5">
      <w:r>
        <w:separator/>
      </w:r>
    </w:p>
  </w:footnote>
  <w:footnote w:type="continuationSeparator" w:id="0">
    <w:p w14:paraId="272E8111" w14:textId="77777777" w:rsidR="00722CC5" w:rsidRDefault="00722CC5">
      <w:r>
        <w:continuationSeparator/>
      </w:r>
    </w:p>
  </w:footnote>
  <w:footnote w:type="continuationNotice" w:id="1">
    <w:p w14:paraId="0C709155" w14:textId="77777777" w:rsidR="00722CC5" w:rsidRDefault="00722CC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8916F4" w14:textId="12ACA336" w:rsidR="00C32942" w:rsidRPr="00E4505C" w:rsidRDefault="00C32942" w:rsidP="00A32DA4">
    <w:pPr>
      <w:tabs>
        <w:tab w:val="center" w:pos="4419"/>
        <w:tab w:val="right" w:pos="8838"/>
      </w:tabs>
    </w:pPr>
    <w:bookmarkStart w:id="19" w:name="_Hlk158017105"/>
    <w:r>
      <w:t xml:space="preserve">                                                                                   </w:t>
    </w:r>
    <w:r>
      <w:rPr>
        <w:rFonts w:ascii="Courier New" w:eastAsia="Lucida Sans Unicode" w:hAnsi="Courier New" w:cs="Courier New"/>
        <w:caps/>
        <w:noProof/>
        <w:kern w:val="1"/>
      </w:rPr>
      <w:drawing>
        <wp:inline distT="0" distB="0" distL="0" distR="0" wp14:anchorId="4DCC5748" wp14:editId="333D3601">
          <wp:extent cx="638175" cy="638175"/>
          <wp:effectExtent l="0" t="0" r="9525" b="9525"/>
          <wp:docPr id="21" name="Imagem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p w14:paraId="34E02E7A" w14:textId="77777777" w:rsidR="00C32942" w:rsidRPr="001743CD" w:rsidRDefault="00C32942" w:rsidP="001743CD">
    <w:pPr>
      <w:tabs>
        <w:tab w:val="center" w:pos="4419"/>
        <w:tab w:val="right" w:pos="8838"/>
      </w:tabs>
      <w:jc w:val="center"/>
      <w:rPr>
        <w:rFonts w:ascii="Times New Roman" w:hAnsi="Times New Roman" w:cs="Times New Roman"/>
        <w:b/>
        <w:noProof/>
        <w:sz w:val="20"/>
        <w:szCs w:val="20"/>
      </w:rPr>
    </w:pPr>
    <w:r w:rsidRPr="001743CD">
      <w:rPr>
        <w:rFonts w:ascii="Times New Roman" w:hAnsi="Times New Roman" w:cs="Times New Roman"/>
        <w:b/>
        <w:noProof/>
        <w:sz w:val="20"/>
        <w:szCs w:val="20"/>
      </w:rPr>
      <w:t>ESTADO DE  SERGIPE</w:t>
    </w:r>
  </w:p>
  <w:p w14:paraId="1763C2BC" w14:textId="67B52E4E" w:rsidR="00C32942" w:rsidRPr="001743CD" w:rsidRDefault="00C32942" w:rsidP="001743CD">
    <w:pPr>
      <w:pStyle w:val="Cabealho"/>
      <w:pBdr>
        <w:bottom w:val="single" w:sz="12" w:space="1" w:color="auto"/>
      </w:pBdr>
      <w:jc w:val="center"/>
      <w:rPr>
        <w:rFonts w:ascii="Times New Roman" w:hAnsi="Times New Roman" w:cs="Times New Roman"/>
        <w:b/>
        <w:noProof/>
        <w:sz w:val="20"/>
        <w:szCs w:val="20"/>
      </w:rPr>
    </w:pPr>
    <w:r w:rsidRPr="001743CD">
      <w:rPr>
        <w:rFonts w:ascii="Times New Roman" w:hAnsi="Times New Roman" w:cs="Times New Roman"/>
        <w:b/>
        <w:noProof/>
        <w:sz w:val="20"/>
        <w:szCs w:val="20"/>
      </w:rPr>
      <w:t>MUNIC</w:t>
    </w:r>
    <w:r>
      <w:rPr>
        <w:rFonts w:ascii="Times New Roman" w:hAnsi="Times New Roman" w:cs="Times New Roman"/>
        <w:b/>
        <w:noProof/>
        <w:sz w:val="20"/>
        <w:szCs w:val="20"/>
      </w:rPr>
      <w:t>ÍPIO DE RIACHUELO</w:t>
    </w:r>
  </w:p>
  <w:p w14:paraId="4ABC3D56" w14:textId="65C4B71E" w:rsidR="00C32942" w:rsidRPr="001743CD" w:rsidRDefault="00C32942" w:rsidP="001743CD">
    <w:pPr>
      <w:pStyle w:val="Cabealho"/>
      <w:pBdr>
        <w:bottom w:val="single" w:sz="12" w:space="1" w:color="auto"/>
      </w:pBdr>
      <w:jc w:val="center"/>
      <w:rPr>
        <w:rFonts w:ascii="Times New Roman" w:hAnsi="Times New Roman" w:cs="Times New Roman"/>
        <w:b/>
        <w:noProof/>
        <w:sz w:val="20"/>
        <w:szCs w:val="20"/>
      </w:rPr>
    </w:pPr>
    <w:r>
      <w:rPr>
        <w:rFonts w:ascii="Times New Roman" w:hAnsi="Times New Roman" w:cs="Times New Roman"/>
        <w:b/>
        <w:noProof/>
        <w:sz w:val="20"/>
        <w:szCs w:val="20"/>
      </w:rPr>
      <w:t>PREFEITURA MUNICIPAL DE RIACHUELO</w:t>
    </w:r>
  </w:p>
  <w:bookmarkEnd w:id="19"/>
  <w:p w14:paraId="36411352" w14:textId="77777777" w:rsidR="00C32942" w:rsidRDefault="00C32942" w:rsidP="00843F09">
    <w:pPr>
      <w:pStyle w:val="Cabealh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E4A09D" w14:textId="35B9197B" w:rsidR="00C32942" w:rsidRPr="00E4505C" w:rsidRDefault="00C32942" w:rsidP="00A32DA4">
    <w:pPr>
      <w:tabs>
        <w:tab w:val="center" w:pos="4419"/>
        <w:tab w:val="right" w:pos="8838"/>
      </w:tabs>
    </w:pPr>
  </w:p>
  <w:p w14:paraId="2203B4A8" w14:textId="77777777" w:rsidR="00C32942" w:rsidRDefault="00C32942" w:rsidP="00A32DA4">
    <w:pPr>
      <w:tabs>
        <w:tab w:val="center" w:pos="4419"/>
        <w:tab w:val="right" w:pos="8838"/>
      </w:tabs>
      <w:jc w:val="center"/>
      <w:rPr>
        <w:rFonts w:ascii="Times New Roman" w:hAnsi="Times New Roman" w:cs="Times New Roman"/>
        <w:b/>
        <w:noProof/>
        <w:sz w:val="20"/>
        <w:szCs w:val="20"/>
      </w:rPr>
    </w:pPr>
    <w:r>
      <w:rPr>
        <w:rFonts w:ascii="Courier New" w:eastAsia="Lucida Sans Unicode" w:hAnsi="Courier New" w:cs="Courier New"/>
        <w:caps/>
        <w:noProof/>
        <w:kern w:val="1"/>
      </w:rPr>
      <w:drawing>
        <wp:inline distT="0" distB="0" distL="0" distR="0" wp14:anchorId="157F204C" wp14:editId="4906B968">
          <wp:extent cx="638175" cy="638175"/>
          <wp:effectExtent l="0" t="0" r="9525" b="9525"/>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p w14:paraId="2FB31926" w14:textId="03365DC3" w:rsidR="00C32942" w:rsidRPr="001743CD" w:rsidRDefault="00C32942" w:rsidP="00A32DA4">
    <w:pPr>
      <w:tabs>
        <w:tab w:val="center" w:pos="4419"/>
        <w:tab w:val="right" w:pos="8838"/>
      </w:tabs>
      <w:jc w:val="center"/>
      <w:rPr>
        <w:rFonts w:ascii="Times New Roman" w:hAnsi="Times New Roman" w:cs="Times New Roman"/>
        <w:b/>
        <w:noProof/>
        <w:sz w:val="20"/>
        <w:szCs w:val="20"/>
      </w:rPr>
    </w:pPr>
    <w:r w:rsidRPr="001743CD">
      <w:rPr>
        <w:rFonts w:ascii="Times New Roman" w:hAnsi="Times New Roman" w:cs="Times New Roman"/>
        <w:b/>
        <w:noProof/>
        <w:sz w:val="20"/>
        <w:szCs w:val="20"/>
      </w:rPr>
      <w:t>ESTADO DE  SERGIPE</w:t>
    </w:r>
  </w:p>
  <w:p w14:paraId="04D89615" w14:textId="325DCD7A" w:rsidR="00C32942" w:rsidRPr="001743CD" w:rsidRDefault="00C32942" w:rsidP="00A32DA4">
    <w:pPr>
      <w:pStyle w:val="Cabealho"/>
      <w:pBdr>
        <w:bottom w:val="single" w:sz="12" w:space="1" w:color="auto"/>
      </w:pBdr>
      <w:jc w:val="center"/>
      <w:rPr>
        <w:rFonts w:ascii="Times New Roman" w:hAnsi="Times New Roman" w:cs="Times New Roman"/>
        <w:b/>
        <w:noProof/>
        <w:sz w:val="20"/>
        <w:szCs w:val="20"/>
      </w:rPr>
    </w:pPr>
    <w:r>
      <w:rPr>
        <w:rFonts w:ascii="Times New Roman" w:hAnsi="Times New Roman" w:cs="Times New Roman"/>
        <w:b/>
        <w:noProof/>
        <w:sz w:val="20"/>
        <w:szCs w:val="20"/>
      </w:rPr>
      <w:t>MUNICIPIO DE RIACHUELO</w:t>
    </w:r>
  </w:p>
  <w:p w14:paraId="059C1C26" w14:textId="0D21FACB" w:rsidR="00C32942" w:rsidRPr="001743CD" w:rsidRDefault="00C32942" w:rsidP="00A32DA4">
    <w:pPr>
      <w:pStyle w:val="Cabealho"/>
      <w:pBdr>
        <w:bottom w:val="single" w:sz="12" w:space="1" w:color="auto"/>
      </w:pBdr>
      <w:jc w:val="center"/>
      <w:rPr>
        <w:rFonts w:ascii="Times New Roman" w:hAnsi="Times New Roman" w:cs="Times New Roman"/>
        <w:b/>
        <w:noProof/>
        <w:sz w:val="20"/>
        <w:szCs w:val="20"/>
      </w:rPr>
    </w:pPr>
    <w:r>
      <w:rPr>
        <w:rFonts w:ascii="Times New Roman" w:hAnsi="Times New Roman" w:cs="Times New Roman"/>
        <w:b/>
        <w:noProof/>
        <w:sz w:val="20"/>
        <w:szCs w:val="20"/>
      </w:rPr>
      <w:t>PREFEITURA MUNICIPAL DE RIACHUELO</w:t>
    </w:r>
  </w:p>
  <w:p w14:paraId="63FF9F9C" w14:textId="77777777" w:rsidR="00C32942" w:rsidRPr="001743CD" w:rsidRDefault="00C32942" w:rsidP="00A32DA4">
    <w:pPr>
      <w:pStyle w:val="Cabealho"/>
      <w:rPr>
        <w:sz w:val="22"/>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2121E0E"/>
    <w:multiLevelType w:val="hybridMultilevel"/>
    <w:tmpl w:val="56C4F10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nsid w:val="0649588E"/>
    <w:multiLevelType w:val="multilevel"/>
    <w:tmpl w:val="1ADCBB76"/>
    <w:lvl w:ilvl="0">
      <w:start w:val="10"/>
      <w:numFmt w:val="decimal"/>
      <w:lvlText w:val="%1."/>
      <w:lvlJc w:val="left"/>
      <w:pPr>
        <w:ind w:left="705" w:hanging="705"/>
      </w:pPr>
      <w:rPr>
        <w:rFonts w:hint="default"/>
      </w:rPr>
    </w:lvl>
    <w:lvl w:ilvl="1">
      <w:start w:val="4"/>
      <w:numFmt w:val="decimal"/>
      <w:lvlText w:val="%1.%2."/>
      <w:lvlJc w:val="left"/>
      <w:pPr>
        <w:ind w:left="720" w:hanging="72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nsid w:val="071D1EB0"/>
    <w:multiLevelType w:val="multilevel"/>
    <w:tmpl w:val="09F8D632"/>
    <w:lvl w:ilvl="0">
      <w:start w:val="12"/>
      <w:numFmt w:val="decimal"/>
      <w:lvlText w:val="%1"/>
      <w:lvlJc w:val="left"/>
      <w:pPr>
        <w:ind w:left="360" w:hanging="360"/>
      </w:pPr>
      <w:rPr>
        <w:rFonts w:hint="default"/>
      </w:rPr>
    </w:lvl>
    <w:lvl w:ilvl="1">
      <w:start w:val="7"/>
      <w:numFmt w:val="decimal"/>
      <w:lvlText w:val="%1.%2"/>
      <w:lvlJc w:val="left"/>
      <w:pPr>
        <w:ind w:left="6031" w:hanging="360"/>
      </w:pPr>
      <w:rPr>
        <w:rFonts w:hint="default"/>
      </w:rPr>
    </w:lvl>
    <w:lvl w:ilvl="2">
      <w:start w:val="1"/>
      <w:numFmt w:val="decimal"/>
      <w:lvlText w:val="%1.%2.%3"/>
      <w:lvlJc w:val="left"/>
      <w:pPr>
        <w:ind w:left="7810" w:hanging="720"/>
      </w:pPr>
      <w:rPr>
        <w:rFonts w:hint="default"/>
      </w:rPr>
    </w:lvl>
    <w:lvl w:ilvl="3">
      <w:start w:val="1"/>
      <w:numFmt w:val="decimal"/>
      <w:lvlText w:val="%1.%2.%3.%4"/>
      <w:lvlJc w:val="left"/>
      <w:pPr>
        <w:ind w:left="11355" w:hanging="720"/>
      </w:pPr>
      <w:rPr>
        <w:rFonts w:hint="default"/>
      </w:rPr>
    </w:lvl>
    <w:lvl w:ilvl="4">
      <w:start w:val="1"/>
      <w:numFmt w:val="decimal"/>
      <w:lvlText w:val="%1.%2.%3.%4.%5"/>
      <w:lvlJc w:val="left"/>
      <w:pPr>
        <w:ind w:left="14900" w:hanging="720"/>
      </w:pPr>
      <w:rPr>
        <w:rFonts w:hint="default"/>
      </w:rPr>
    </w:lvl>
    <w:lvl w:ilvl="5">
      <w:start w:val="1"/>
      <w:numFmt w:val="decimal"/>
      <w:lvlText w:val="%1.%2.%3.%4.%5.%6"/>
      <w:lvlJc w:val="left"/>
      <w:pPr>
        <w:ind w:left="18805" w:hanging="1080"/>
      </w:pPr>
      <w:rPr>
        <w:rFonts w:hint="default"/>
      </w:rPr>
    </w:lvl>
    <w:lvl w:ilvl="6">
      <w:start w:val="1"/>
      <w:numFmt w:val="decimal"/>
      <w:lvlText w:val="%1.%2.%3.%4.%5.%6.%7"/>
      <w:lvlJc w:val="left"/>
      <w:pPr>
        <w:ind w:left="22350" w:hanging="1080"/>
      </w:pPr>
      <w:rPr>
        <w:rFonts w:hint="default"/>
      </w:rPr>
    </w:lvl>
    <w:lvl w:ilvl="7">
      <w:start w:val="1"/>
      <w:numFmt w:val="decimal"/>
      <w:lvlText w:val="%1.%2.%3.%4.%5.%6.%7.%8"/>
      <w:lvlJc w:val="left"/>
      <w:pPr>
        <w:ind w:left="26255" w:hanging="1440"/>
      </w:pPr>
      <w:rPr>
        <w:rFonts w:hint="default"/>
      </w:rPr>
    </w:lvl>
    <w:lvl w:ilvl="8">
      <w:start w:val="1"/>
      <w:numFmt w:val="decimal"/>
      <w:lvlText w:val="%1.%2.%3.%4.%5.%6.%7.%8.%9"/>
      <w:lvlJc w:val="left"/>
      <w:pPr>
        <w:ind w:left="29800" w:hanging="1440"/>
      </w:pPr>
      <w:rPr>
        <w:rFonts w:hint="default"/>
      </w:rPr>
    </w:lvl>
  </w:abstractNum>
  <w:abstractNum w:abstractNumId="4">
    <w:nsid w:val="08723E8C"/>
    <w:multiLevelType w:val="multilevel"/>
    <w:tmpl w:val="69821ABC"/>
    <w:lvl w:ilvl="0">
      <w:start w:val="9"/>
      <w:numFmt w:val="decimal"/>
      <w:lvlText w:val="%1"/>
      <w:lvlJc w:val="left"/>
      <w:pPr>
        <w:ind w:left="360" w:hanging="360"/>
      </w:pPr>
      <w:rPr>
        <w:rFonts w:hint="default"/>
      </w:rPr>
    </w:lvl>
    <w:lvl w:ilvl="1">
      <w:start w:val="2"/>
      <w:numFmt w:val="decimal"/>
      <w:lvlText w:val="%1.%2"/>
      <w:lvlJc w:val="left"/>
      <w:pPr>
        <w:ind w:left="928"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5">
    <w:nsid w:val="09925110"/>
    <w:multiLevelType w:val="hybridMultilevel"/>
    <w:tmpl w:val="3E0E1C9C"/>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0A8D66E4"/>
    <w:multiLevelType w:val="hybridMultilevel"/>
    <w:tmpl w:val="31D4D85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0E563E77"/>
    <w:multiLevelType w:val="multilevel"/>
    <w:tmpl w:val="5D96D78E"/>
    <w:lvl w:ilvl="0">
      <w:start w:val="13"/>
      <w:numFmt w:val="decimal"/>
      <w:lvlText w:val="%1"/>
      <w:lvlJc w:val="left"/>
      <w:pPr>
        <w:ind w:left="465" w:hanging="465"/>
      </w:pPr>
      <w:rPr>
        <w:rFonts w:hint="default"/>
      </w:rPr>
    </w:lvl>
    <w:lvl w:ilvl="1">
      <w:start w:val="15"/>
      <w:numFmt w:val="decimal"/>
      <w:lvlText w:val="%1.%2"/>
      <w:lvlJc w:val="left"/>
      <w:pPr>
        <w:ind w:left="749" w:hanging="46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8">
    <w:nsid w:val="0F4B5ABB"/>
    <w:multiLevelType w:val="multilevel"/>
    <w:tmpl w:val="00924A52"/>
    <w:lvl w:ilvl="0">
      <w:start w:val="20"/>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9">
    <w:nsid w:val="13FE3910"/>
    <w:multiLevelType w:val="multilevel"/>
    <w:tmpl w:val="B8CAB7E0"/>
    <w:lvl w:ilvl="0">
      <w:start w:val="18"/>
      <w:numFmt w:val="decimal"/>
      <w:lvlText w:val="%1"/>
      <w:lvlJc w:val="left"/>
      <w:pPr>
        <w:ind w:left="435" w:hanging="435"/>
      </w:pPr>
      <w:rPr>
        <w:rFonts w:hint="default"/>
      </w:rPr>
    </w:lvl>
    <w:lvl w:ilvl="1">
      <w:start w:val="2"/>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2008" w:hanging="144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652" w:hanging="1800"/>
      </w:pPr>
      <w:rPr>
        <w:rFonts w:hint="default"/>
      </w:rPr>
    </w:lvl>
    <w:lvl w:ilvl="7">
      <w:start w:val="1"/>
      <w:numFmt w:val="decimal"/>
      <w:lvlText w:val="%1.%2.%3.%4.%5.%6.%7.%8"/>
      <w:lvlJc w:val="left"/>
      <w:pPr>
        <w:ind w:left="3154" w:hanging="2160"/>
      </w:pPr>
      <w:rPr>
        <w:rFonts w:hint="default"/>
      </w:rPr>
    </w:lvl>
    <w:lvl w:ilvl="8">
      <w:start w:val="1"/>
      <w:numFmt w:val="decimal"/>
      <w:lvlText w:val="%1.%2.%3.%4.%5.%6.%7.%8.%9"/>
      <w:lvlJc w:val="left"/>
      <w:pPr>
        <w:ind w:left="3296" w:hanging="2160"/>
      </w:pPr>
      <w:rPr>
        <w:rFonts w:hint="default"/>
      </w:rPr>
    </w:lvl>
  </w:abstractNum>
  <w:abstractNum w:abstractNumId="10">
    <w:nsid w:val="187921EF"/>
    <w:multiLevelType w:val="hybridMultilevel"/>
    <w:tmpl w:val="253263A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194B783A"/>
    <w:multiLevelType w:val="multilevel"/>
    <w:tmpl w:val="2832589A"/>
    <w:lvl w:ilvl="0">
      <w:start w:val="17"/>
      <w:numFmt w:val="decimal"/>
      <w:lvlText w:val="%1."/>
      <w:lvlJc w:val="left"/>
      <w:pPr>
        <w:ind w:left="510" w:hanging="51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2">
    <w:nsid w:val="1D5C100D"/>
    <w:multiLevelType w:val="multilevel"/>
    <w:tmpl w:val="25FEC6FA"/>
    <w:lvl w:ilvl="0">
      <w:start w:val="1"/>
      <w:numFmt w:val="decimal"/>
      <w:pStyle w:val="Nivel01"/>
      <w:lvlText w:val="%1."/>
      <w:lvlJc w:val="left"/>
      <w:pPr>
        <w:ind w:left="360" w:hanging="360"/>
      </w:pPr>
      <w:rPr>
        <w:b/>
        <w:color w:val="auto"/>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646" w:hanging="504"/>
      </w:pPr>
      <w:rPr>
        <w:rFonts w:ascii="Tahoma" w:hAnsi="Tahoma" w:cs="Tahoma"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0F1694C"/>
    <w:multiLevelType w:val="multilevel"/>
    <w:tmpl w:val="4CE66670"/>
    <w:lvl w:ilvl="0">
      <w:start w:val="7"/>
      <w:numFmt w:val="decimal"/>
      <w:lvlText w:val="%1"/>
      <w:lvlJc w:val="left"/>
      <w:pPr>
        <w:ind w:left="360" w:hanging="360"/>
      </w:pPr>
      <w:rPr>
        <w:rFonts w:hint="default"/>
      </w:rPr>
    </w:lvl>
    <w:lvl w:ilvl="1">
      <w:start w:val="2"/>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4">
    <w:nsid w:val="22E60777"/>
    <w:multiLevelType w:val="multilevel"/>
    <w:tmpl w:val="AFB4249A"/>
    <w:lvl w:ilvl="0">
      <w:start w:val="10"/>
      <w:numFmt w:val="decimal"/>
      <w:lvlText w:val="%1"/>
      <w:lvlJc w:val="left"/>
      <w:pPr>
        <w:ind w:left="360" w:hanging="360"/>
      </w:pPr>
      <w:rPr>
        <w:rFonts w:hint="default"/>
      </w:rPr>
    </w:lvl>
    <w:lvl w:ilvl="1">
      <w:start w:val="2"/>
      <w:numFmt w:val="decimal"/>
      <w:lvlText w:val="%1.%2"/>
      <w:lvlJc w:val="left"/>
      <w:pPr>
        <w:ind w:left="360" w:hanging="360"/>
      </w:pPr>
      <w:rPr>
        <w:rFonts w:hint="default"/>
        <w:u w:val="none"/>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nsid w:val="247019DC"/>
    <w:multiLevelType w:val="multilevel"/>
    <w:tmpl w:val="7C485C88"/>
    <w:lvl w:ilvl="0">
      <w:start w:val="24"/>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6">
    <w:nsid w:val="281C78C3"/>
    <w:multiLevelType w:val="multilevel"/>
    <w:tmpl w:val="3F6C9144"/>
    <w:lvl w:ilvl="0">
      <w:start w:val="9"/>
      <w:numFmt w:val="decimal"/>
      <w:lvlText w:val="%1.0"/>
      <w:lvlJc w:val="left"/>
      <w:pPr>
        <w:ind w:left="2629" w:hanging="360"/>
      </w:pPr>
      <w:rPr>
        <w:rFonts w:hint="default"/>
      </w:rPr>
    </w:lvl>
    <w:lvl w:ilvl="1">
      <w:start w:val="1"/>
      <w:numFmt w:val="decimal"/>
      <w:lvlText w:val="%1.%2"/>
      <w:lvlJc w:val="left"/>
      <w:pPr>
        <w:ind w:left="3905" w:hanging="360"/>
      </w:pPr>
      <w:rPr>
        <w:rFonts w:hint="default"/>
        <w:u w:val="single"/>
      </w:rPr>
    </w:lvl>
    <w:lvl w:ilvl="2">
      <w:start w:val="1"/>
      <w:numFmt w:val="decimal"/>
      <w:lvlText w:val="%1.%2.%3"/>
      <w:lvlJc w:val="left"/>
      <w:pPr>
        <w:ind w:left="2705"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7">
    <w:nsid w:val="296827C6"/>
    <w:multiLevelType w:val="multilevel"/>
    <w:tmpl w:val="8104EBFE"/>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8">
    <w:nsid w:val="2A6D545B"/>
    <w:multiLevelType w:val="multilevel"/>
    <w:tmpl w:val="E3AE1E6C"/>
    <w:lvl w:ilvl="0">
      <w:start w:val="4"/>
      <w:numFmt w:val="decimal"/>
      <w:lvlText w:val="%1"/>
      <w:lvlJc w:val="left"/>
      <w:pPr>
        <w:ind w:left="405" w:hanging="405"/>
      </w:pPr>
      <w:rPr>
        <w:rFonts w:hint="default"/>
      </w:rPr>
    </w:lvl>
    <w:lvl w:ilvl="1">
      <w:start w:val="6"/>
      <w:numFmt w:val="decimal"/>
      <w:lvlText w:val="%1.%2"/>
      <w:lvlJc w:val="left"/>
      <w:pPr>
        <w:ind w:left="405" w:hanging="40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nsid w:val="2C2A0559"/>
    <w:multiLevelType w:val="multilevel"/>
    <w:tmpl w:val="9B9C2C6C"/>
    <w:lvl w:ilvl="0">
      <w:start w:val="10"/>
      <w:numFmt w:val="decimal"/>
      <w:lvlText w:val="%1."/>
      <w:lvlJc w:val="left"/>
      <w:pPr>
        <w:ind w:left="705" w:hanging="705"/>
      </w:pPr>
      <w:rPr>
        <w:rFonts w:hint="default"/>
      </w:rPr>
    </w:lvl>
    <w:lvl w:ilvl="1">
      <w:start w:val="4"/>
      <w:numFmt w:val="decimal"/>
      <w:lvlText w:val="%1.%2."/>
      <w:lvlJc w:val="left"/>
      <w:pPr>
        <w:ind w:left="720" w:hanging="72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0">
    <w:nsid w:val="2C7540DE"/>
    <w:multiLevelType w:val="multilevel"/>
    <w:tmpl w:val="9496EA3A"/>
    <w:lvl w:ilvl="0">
      <w:start w:val="8"/>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1">
    <w:nsid w:val="2F5E6461"/>
    <w:multiLevelType w:val="hybridMultilevel"/>
    <w:tmpl w:val="7D26AB6A"/>
    <w:lvl w:ilvl="0" w:tplc="C71C1062">
      <w:start w:val="1"/>
      <w:numFmt w:val="lowerLetter"/>
      <w:lvlText w:val="%1)"/>
      <w:lvlJc w:val="left"/>
      <w:pPr>
        <w:ind w:left="644" w:hanging="360"/>
      </w:pPr>
      <w:rPr>
        <w:rFonts w:hint="default"/>
      </w:rPr>
    </w:lvl>
    <w:lvl w:ilvl="1" w:tplc="97B0B7AC">
      <w:start w:val="1"/>
      <w:numFmt w:val="upperLetter"/>
      <w:lvlText w:val="%2."/>
      <w:lvlJc w:val="left"/>
      <w:pPr>
        <w:ind w:left="1364" w:hanging="360"/>
      </w:pPr>
      <w:rPr>
        <w:rFonts w:hint="default"/>
        <w:b/>
      </w:r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22">
    <w:nsid w:val="3007272D"/>
    <w:multiLevelType w:val="multilevel"/>
    <w:tmpl w:val="3C20046A"/>
    <w:lvl w:ilvl="0">
      <w:start w:val="3"/>
      <w:numFmt w:val="decimal"/>
      <w:lvlText w:val="%1"/>
      <w:lvlJc w:val="left"/>
      <w:pPr>
        <w:ind w:left="360" w:hanging="360"/>
      </w:pPr>
      <w:rPr>
        <w:rFonts w:hint="default"/>
      </w:rPr>
    </w:lvl>
    <w:lvl w:ilvl="1">
      <w:start w:val="7"/>
      <w:numFmt w:val="decimal"/>
      <w:lvlText w:val="%1.%2"/>
      <w:lvlJc w:val="left"/>
      <w:pPr>
        <w:ind w:left="7100" w:hanging="360"/>
      </w:pPr>
      <w:rPr>
        <w:rFonts w:hint="default"/>
      </w:rPr>
    </w:lvl>
    <w:lvl w:ilvl="2">
      <w:start w:val="1"/>
      <w:numFmt w:val="decimal"/>
      <w:lvlText w:val="%1.%2.%3"/>
      <w:lvlJc w:val="left"/>
      <w:pPr>
        <w:ind w:left="14200" w:hanging="720"/>
      </w:pPr>
      <w:rPr>
        <w:rFonts w:hint="default"/>
      </w:rPr>
    </w:lvl>
    <w:lvl w:ilvl="3">
      <w:start w:val="1"/>
      <w:numFmt w:val="decimal"/>
      <w:lvlText w:val="%1.%2.%3.%4"/>
      <w:lvlJc w:val="left"/>
      <w:pPr>
        <w:ind w:left="20940" w:hanging="720"/>
      </w:pPr>
      <w:rPr>
        <w:rFonts w:hint="default"/>
      </w:rPr>
    </w:lvl>
    <w:lvl w:ilvl="4">
      <w:start w:val="1"/>
      <w:numFmt w:val="decimal"/>
      <w:lvlText w:val="%1.%2.%3.%4.%5"/>
      <w:lvlJc w:val="left"/>
      <w:pPr>
        <w:ind w:left="27680" w:hanging="720"/>
      </w:pPr>
      <w:rPr>
        <w:rFonts w:hint="default"/>
      </w:rPr>
    </w:lvl>
    <w:lvl w:ilvl="5">
      <w:start w:val="1"/>
      <w:numFmt w:val="decimal"/>
      <w:lvlText w:val="%1.%2.%3.%4.%5.%6"/>
      <w:lvlJc w:val="left"/>
      <w:pPr>
        <w:ind w:left="-30756" w:hanging="1080"/>
      </w:pPr>
      <w:rPr>
        <w:rFonts w:hint="default"/>
      </w:rPr>
    </w:lvl>
    <w:lvl w:ilvl="6">
      <w:start w:val="1"/>
      <w:numFmt w:val="decimal"/>
      <w:lvlText w:val="%1.%2.%3.%4.%5.%6.%7"/>
      <w:lvlJc w:val="left"/>
      <w:pPr>
        <w:ind w:left="-24016" w:hanging="1080"/>
      </w:pPr>
      <w:rPr>
        <w:rFonts w:hint="default"/>
      </w:rPr>
    </w:lvl>
    <w:lvl w:ilvl="7">
      <w:start w:val="1"/>
      <w:numFmt w:val="decimal"/>
      <w:lvlText w:val="%1.%2.%3.%4.%5.%6.%7.%8"/>
      <w:lvlJc w:val="left"/>
      <w:pPr>
        <w:ind w:left="-16916" w:hanging="1440"/>
      </w:pPr>
      <w:rPr>
        <w:rFonts w:hint="default"/>
      </w:rPr>
    </w:lvl>
    <w:lvl w:ilvl="8">
      <w:start w:val="1"/>
      <w:numFmt w:val="decimal"/>
      <w:lvlText w:val="%1.%2.%3.%4.%5.%6.%7.%8.%9"/>
      <w:lvlJc w:val="left"/>
      <w:pPr>
        <w:ind w:left="-10176" w:hanging="1440"/>
      </w:pPr>
      <w:rPr>
        <w:rFonts w:hint="default"/>
      </w:rPr>
    </w:lvl>
  </w:abstractNum>
  <w:abstractNum w:abstractNumId="23">
    <w:nsid w:val="30126D5C"/>
    <w:multiLevelType w:val="multilevel"/>
    <w:tmpl w:val="63DEC78A"/>
    <w:lvl w:ilvl="0">
      <w:start w:val="3"/>
      <w:numFmt w:val="decimal"/>
      <w:lvlText w:val="%1"/>
      <w:lvlJc w:val="left"/>
      <w:pPr>
        <w:ind w:left="360" w:hanging="360"/>
      </w:pPr>
      <w:rPr>
        <w:rFonts w:hint="default"/>
      </w:rPr>
    </w:lvl>
    <w:lvl w:ilvl="1">
      <w:start w:val="2"/>
      <w:numFmt w:val="decimal"/>
      <w:lvlText w:val="%1.%2"/>
      <w:lvlJc w:val="left"/>
      <w:pPr>
        <w:ind w:left="6740" w:hanging="360"/>
      </w:pPr>
      <w:rPr>
        <w:rFonts w:hint="default"/>
      </w:rPr>
    </w:lvl>
    <w:lvl w:ilvl="2">
      <w:start w:val="1"/>
      <w:numFmt w:val="decimal"/>
      <w:lvlText w:val="%1.%2.%3"/>
      <w:lvlJc w:val="left"/>
      <w:pPr>
        <w:ind w:left="13480" w:hanging="720"/>
      </w:pPr>
      <w:rPr>
        <w:rFonts w:hint="default"/>
      </w:rPr>
    </w:lvl>
    <w:lvl w:ilvl="3">
      <w:start w:val="1"/>
      <w:numFmt w:val="decimal"/>
      <w:lvlText w:val="%1.%2.%3.%4"/>
      <w:lvlJc w:val="left"/>
      <w:pPr>
        <w:ind w:left="19860" w:hanging="720"/>
      </w:pPr>
      <w:rPr>
        <w:rFonts w:hint="default"/>
      </w:rPr>
    </w:lvl>
    <w:lvl w:ilvl="4">
      <w:start w:val="1"/>
      <w:numFmt w:val="decimal"/>
      <w:lvlText w:val="%1.%2.%3.%4.%5"/>
      <w:lvlJc w:val="left"/>
      <w:pPr>
        <w:ind w:left="26240" w:hanging="720"/>
      </w:pPr>
      <w:rPr>
        <w:rFonts w:hint="default"/>
      </w:rPr>
    </w:lvl>
    <w:lvl w:ilvl="5">
      <w:start w:val="1"/>
      <w:numFmt w:val="decimal"/>
      <w:lvlText w:val="%1.%2.%3.%4.%5.%6"/>
      <w:lvlJc w:val="left"/>
      <w:pPr>
        <w:ind w:left="-32556" w:hanging="1080"/>
      </w:pPr>
      <w:rPr>
        <w:rFonts w:hint="default"/>
      </w:rPr>
    </w:lvl>
    <w:lvl w:ilvl="6">
      <w:start w:val="1"/>
      <w:numFmt w:val="decimal"/>
      <w:lvlText w:val="%1.%2.%3.%4.%5.%6.%7"/>
      <w:lvlJc w:val="left"/>
      <w:pPr>
        <w:ind w:left="-26176" w:hanging="1080"/>
      </w:pPr>
      <w:rPr>
        <w:rFonts w:hint="default"/>
      </w:rPr>
    </w:lvl>
    <w:lvl w:ilvl="7">
      <w:start w:val="1"/>
      <w:numFmt w:val="decimal"/>
      <w:lvlText w:val="%1.%2.%3.%4.%5.%6.%7.%8"/>
      <w:lvlJc w:val="left"/>
      <w:pPr>
        <w:ind w:left="-19436" w:hanging="1440"/>
      </w:pPr>
      <w:rPr>
        <w:rFonts w:hint="default"/>
      </w:rPr>
    </w:lvl>
    <w:lvl w:ilvl="8">
      <w:start w:val="1"/>
      <w:numFmt w:val="decimal"/>
      <w:lvlText w:val="%1.%2.%3.%4.%5.%6.%7.%8.%9"/>
      <w:lvlJc w:val="left"/>
      <w:pPr>
        <w:ind w:left="-13056" w:hanging="1440"/>
      </w:pPr>
      <w:rPr>
        <w:rFonts w:hint="default"/>
      </w:rPr>
    </w:lvl>
  </w:abstractNum>
  <w:abstractNum w:abstractNumId="24">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26">
    <w:nsid w:val="37160E4C"/>
    <w:multiLevelType w:val="hybridMultilevel"/>
    <w:tmpl w:val="72E4069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nsid w:val="38294362"/>
    <w:multiLevelType w:val="multilevel"/>
    <w:tmpl w:val="B3EA9BB8"/>
    <w:lvl w:ilvl="0">
      <w:start w:val="26"/>
      <w:numFmt w:val="decimal"/>
      <w:lvlText w:val="%1"/>
      <w:lvlJc w:val="left"/>
      <w:pPr>
        <w:ind w:left="360" w:hanging="360"/>
      </w:pPr>
      <w:rPr>
        <w:rFonts w:hint="default"/>
      </w:rPr>
    </w:lvl>
    <w:lvl w:ilvl="1">
      <w:start w:val="3"/>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8">
    <w:nsid w:val="382D4CDA"/>
    <w:multiLevelType w:val="multilevel"/>
    <w:tmpl w:val="3C888696"/>
    <w:lvl w:ilvl="0">
      <w:start w:val="3"/>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9">
    <w:nsid w:val="39C85C3E"/>
    <w:multiLevelType w:val="hybridMultilevel"/>
    <w:tmpl w:val="003C68E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nsid w:val="416A3854"/>
    <w:multiLevelType w:val="multilevel"/>
    <w:tmpl w:val="BD76D5DC"/>
    <w:lvl w:ilvl="0">
      <w:start w:val="7"/>
      <w:numFmt w:val="decimal"/>
      <w:lvlText w:val="%1"/>
      <w:lvlJc w:val="left"/>
      <w:pPr>
        <w:ind w:left="360" w:hanging="360"/>
      </w:pPr>
      <w:rPr>
        <w:rFonts w:hint="default"/>
      </w:rPr>
    </w:lvl>
    <w:lvl w:ilvl="1">
      <w:start w:val="2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nsid w:val="46240470"/>
    <w:multiLevelType w:val="multilevel"/>
    <w:tmpl w:val="C5D05864"/>
    <w:lvl w:ilvl="0">
      <w:start w:val="25"/>
      <w:numFmt w:val="decimal"/>
      <w:lvlText w:val="%1"/>
      <w:lvlJc w:val="left"/>
      <w:pPr>
        <w:ind w:left="360" w:hanging="360"/>
      </w:pPr>
      <w:rPr>
        <w:rFonts w:hint="default"/>
      </w:rPr>
    </w:lvl>
    <w:lvl w:ilvl="1">
      <w:start w:val="4"/>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3">
    <w:nsid w:val="46D1068C"/>
    <w:multiLevelType w:val="multilevel"/>
    <w:tmpl w:val="8BC6AF70"/>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nsid w:val="473D38A8"/>
    <w:multiLevelType w:val="multilevel"/>
    <w:tmpl w:val="81B80062"/>
    <w:lvl w:ilvl="0">
      <w:start w:val="10"/>
      <w:numFmt w:val="decimal"/>
      <w:lvlText w:val="%1"/>
      <w:lvlJc w:val="left"/>
      <w:pPr>
        <w:ind w:left="510" w:hanging="510"/>
      </w:pPr>
      <w:rPr>
        <w:rFonts w:hint="default"/>
      </w:rPr>
    </w:lvl>
    <w:lvl w:ilvl="1">
      <w:start w:val="3"/>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nsid w:val="4DDD5077"/>
    <w:multiLevelType w:val="multilevel"/>
    <w:tmpl w:val="59E415F0"/>
    <w:lvl w:ilvl="0">
      <w:start w:val="5"/>
      <w:numFmt w:val="decimal"/>
      <w:lvlText w:val="%1"/>
      <w:lvlJc w:val="left"/>
      <w:pPr>
        <w:ind w:left="360" w:hanging="360"/>
      </w:pPr>
      <w:rPr>
        <w:rFonts w:hint="default"/>
      </w:rPr>
    </w:lvl>
    <w:lvl w:ilvl="1">
      <w:start w:val="1"/>
      <w:numFmt w:val="decimal"/>
      <w:lvlText w:val="%1.%2"/>
      <w:lvlJc w:val="left"/>
      <w:pPr>
        <w:ind w:left="447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nsid w:val="4F8A1702"/>
    <w:multiLevelType w:val="multilevel"/>
    <w:tmpl w:val="CDAE1534"/>
    <w:lvl w:ilvl="0">
      <w:start w:val="17"/>
      <w:numFmt w:val="decimal"/>
      <w:lvlText w:val="%1.0"/>
      <w:lvlJc w:val="left"/>
      <w:pPr>
        <w:ind w:left="862" w:hanging="720"/>
      </w:pPr>
      <w:rPr>
        <w:rFonts w:hint="default"/>
      </w:rPr>
    </w:lvl>
    <w:lvl w:ilvl="1">
      <w:start w:val="1"/>
      <w:numFmt w:val="decimal"/>
      <w:lvlText w:val="%1.%2"/>
      <w:lvlJc w:val="left"/>
      <w:pPr>
        <w:ind w:left="1582" w:hanging="720"/>
      </w:pPr>
      <w:rPr>
        <w:rFonts w:hint="default"/>
      </w:rPr>
    </w:lvl>
    <w:lvl w:ilvl="2">
      <w:start w:val="1"/>
      <w:numFmt w:val="decimal"/>
      <w:lvlText w:val="%1.%2.%3"/>
      <w:lvlJc w:val="left"/>
      <w:pPr>
        <w:ind w:left="2302" w:hanging="720"/>
      </w:pPr>
      <w:rPr>
        <w:rFonts w:hint="default"/>
      </w:rPr>
    </w:lvl>
    <w:lvl w:ilvl="3">
      <w:start w:val="1"/>
      <w:numFmt w:val="decimal"/>
      <w:lvlText w:val="%1.%2.%3.%4"/>
      <w:lvlJc w:val="left"/>
      <w:pPr>
        <w:ind w:left="3382" w:hanging="1080"/>
      </w:pPr>
      <w:rPr>
        <w:rFonts w:hint="default"/>
      </w:rPr>
    </w:lvl>
    <w:lvl w:ilvl="4">
      <w:start w:val="1"/>
      <w:numFmt w:val="decimal"/>
      <w:lvlText w:val="%1.%2.%3.%4.%5"/>
      <w:lvlJc w:val="left"/>
      <w:pPr>
        <w:ind w:left="4462" w:hanging="1440"/>
      </w:pPr>
      <w:rPr>
        <w:rFonts w:hint="default"/>
      </w:rPr>
    </w:lvl>
    <w:lvl w:ilvl="5">
      <w:start w:val="1"/>
      <w:numFmt w:val="decimal"/>
      <w:lvlText w:val="%1.%2.%3.%4.%5.%6"/>
      <w:lvlJc w:val="left"/>
      <w:pPr>
        <w:ind w:left="5182" w:hanging="1440"/>
      </w:pPr>
      <w:rPr>
        <w:rFonts w:hint="default"/>
      </w:rPr>
    </w:lvl>
    <w:lvl w:ilvl="6">
      <w:start w:val="1"/>
      <w:numFmt w:val="decimal"/>
      <w:lvlText w:val="%1.%2.%3.%4.%5.%6.%7"/>
      <w:lvlJc w:val="left"/>
      <w:pPr>
        <w:ind w:left="6262" w:hanging="1800"/>
      </w:pPr>
      <w:rPr>
        <w:rFonts w:hint="default"/>
      </w:rPr>
    </w:lvl>
    <w:lvl w:ilvl="7">
      <w:start w:val="1"/>
      <w:numFmt w:val="decimal"/>
      <w:lvlText w:val="%1.%2.%3.%4.%5.%6.%7.%8"/>
      <w:lvlJc w:val="left"/>
      <w:pPr>
        <w:ind w:left="7342" w:hanging="2160"/>
      </w:pPr>
      <w:rPr>
        <w:rFonts w:hint="default"/>
      </w:rPr>
    </w:lvl>
    <w:lvl w:ilvl="8">
      <w:start w:val="1"/>
      <w:numFmt w:val="decimal"/>
      <w:lvlText w:val="%1.%2.%3.%4.%5.%6.%7.%8.%9"/>
      <w:lvlJc w:val="left"/>
      <w:pPr>
        <w:ind w:left="8062" w:hanging="2160"/>
      </w:pPr>
      <w:rPr>
        <w:rFonts w:hint="default"/>
      </w:rPr>
    </w:lvl>
  </w:abstractNum>
  <w:abstractNum w:abstractNumId="38">
    <w:nsid w:val="50675605"/>
    <w:multiLevelType w:val="multilevel"/>
    <w:tmpl w:val="8EF4B086"/>
    <w:lvl w:ilvl="0">
      <w:start w:val="21"/>
      <w:numFmt w:val="decimal"/>
      <w:lvlText w:val="%1.0"/>
      <w:lvlJc w:val="left"/>
      <w:pPr>
        <w:ind w:left="786" w:hanging="360"/>
      </w:pPr>
      <w:rPr>
        <w:rFonts w:hint="default"/>
      </w:rPr>
    </w:lvl>
    <w:lvl w:ilvl="1">
      <w:start w:val="1"/>
      <w:numFmt w:val="decimal"/>
      <w:lvlText w:val="%1.%2"/>
      <w:lvlJc w:val="left"/>
      <w:pPr>
        <w:ind w:left="1506" w:hanging="360"/>
      </w:pPr>
      <w:rPr>
        <w:rFonts w:hint="default"/>
      </w:rPr>
    </w:lvl>
    <w:lvl w:ilvl="2">
      <w:start w:val="1"/>
      <w:numFmt w:val="decimal"/>
      <w:lvlText w:val="%1.%2.%3"/>
      <w:lvlJc w:val="left"/>
      <w:pPr>
        <w:ind w:left="2586" w:hanging="720"/>
      </w:pPr>
      <w:rPr>
        <w:rFonts w:hint="default"/>
      </w:rPr>
    </w:lvl>
    <w:lvl w:ilvl="3">
      <w:start w:val="1"/>
      <w:numFmt w:val="decimal"/>
      <w:lvlText w:val="%1.%2.%3.%4"/>
      <w:lvlJc w:val="left"/>
      <w:pPr>
        <w:ind w:left="3306" w:hanging="720"/>
      </w:pPr>
      <w:rPr>
        <w:rFonts w:hint="default"/>
      </w:rPr>
    </w:lvl>
    <w:lvl w:ilvl="4">
      <w:start w:val="1"/>
      <w:numFmt w:val="decimal"/>
      <w:lvlText w:val="%1.%2.%3.%4.%5"/>
      <w:lvlJc w:val="left"/>
      <w:pPr>
        <w:ind w:left="4026" w:hanging="720"/>
      </w:pPr>
      <w:rPr>
        <w:rFonts w:hint="default"/>
      </w:rPr>
    </w:lvl>
    <w:lvl w:ilvl="5">
      <w:start w:val="1"/>
      <w:numFmt w:val="decimal"/>
      <w:lvlText w:val="%1.%2.%3.%4.%5.%6"/>
      <w:lvlJc w:val="left"/>
      <w:pPr>
        <w:ind w:left="5106" w:hanging="1080"/>
      </w:pPr>
      <w:rPr>
        <w:rFonts w:hint="default"/>
      </w:rPr>
    </w:lvl>
    <w:lvl w:ilvl="6">
      <w:start w:val="1"/>
      <w:numFmt w:val="decimal"/>
      <w:lvlText w:val="%1.%2.%3.%4.%5.%6.%7"/>
      <w:lvlJc w:val="left"/>
      <w:pPr>
        <w:ind w:left="5826" w:hanging="1080"/>
      </w:pPr>
      <w:rPr>
        <w:rFonts w:hint="default"/>
      </w:rPr>
    </w:lvl>
    <w:lvl w:ilvl="7">
      <w:start w:val="1"/>
      <w:numFmt w:val="decimal"/>
      <w:lvlText w:val="%1.%2.%3.%4.%5.%6.%7.%8"/>
      <w:lvlJc w:val="left"/>
      <w:pPr>
        <w:ind w:left="6906" w:hanging="1440"/>
      </w:pPr>
      <w:rPr>
        <w:rFonts w:hint="default"/>
      </w:rPr>
    </w:lvl>
    <w:lvl w:ilvl="8">
      <w:start w:val="1"/>
      <w:numFmt w:val="decimal"/>
      <w:lvlText w:val="%1.%2.%3.%4.%5.%6.%7.%8.%9"/>
      <w:lvlJc w:val="left"/>
      <w:pPr>
        <w:ind w:left="7626" w:hanging="1440"/>
      </w:pPr>
      <w:rPr>
        <w:rFonts w:hint="default"/>
      </w:rPr>
    </w:lvl>
  </w:abstractNum>
  <w:abstractNum w:abstractNumId="39">
    <w:nsid w:val="510D1F2E"/>
    <w:multiLevelType w:val="hybridMultilevel"/>
    <w:tmpl w:val="C2A02D8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0">
    <w:nsid w:val="55904FFB"/>
    <w:multiLevelType w:val="hybridMultilevel"/>
    <w:tmpl w:val="E42AB686"/>
    <w:lvl w:ilvl="0" w:tplc="DB76E392">
      <w:start w:val="1"/>
      <w:numFmt w:val="lowerLetter"/>
      <w:lvlText w:val="%1)"/>
      <w:lvlJc w:val="left"/>
      <w:pPr>
        <w:ind w:left="720" w:hanging="360"/>
      </w:pPr>
      <w:rPr>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1">
    <w:nsid w:val="5AAE0CCB"/>
    <w:multiLevelType w:val="multilevel"/>
    <w:tmpl w:val="F4ACEA02"/>
    <w:lvl w:ilvl="0">
      <w:start w:val="1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nsid w:val="5B5E7718"/>
    <w:multiLevelType w:val="multilevel"/>
    <w:tmpl w:val="6F801124"/>
    <w:lvl w:ilvl="0">
      <w:start w:val="4"/>
      <w:numFmt w:val="decimal"/>
      <w:lvlText w:val="%1"/>
      <w:lvlJc w:val="left"/>
      <w:pPr>
        <w:ind w:left="405" w:hanging="405"/>
      </w:pPr>
      <w:rPr>
        <w:rFonts w:hint="default"/>
      </w:rPr>
    </w:lvl>
    <w:lvl w:ilvl="1">
      <w:start w:val="5"/>
      <w:numFmt w:val="decimal"/>
      <w:lvlText w:val="%1.%2"/>
      <w:lvlJc w:val="left"/>
      <w:pPr>
        <w:ind w:left="405" w:hanging="40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nsid w:val="5B830389"/>
    <w:multiLevelType w:val="multilevel"/>
    <w:tmpl w:val="A77E13C4"/>
    <w:lvl w:ilvl="0">
      <w:start w:val="14"/>
      <w:numFmt w:val="decimal"/>
      <w:lvlText w:val="%1.0"/>
      <w:lvlJc w:val="left"/>
      <w:pPr>
        <w:ind w:left="4047" w:hanging="360"/>
      </w:pPr>
      <w:rPr>
        <w:rFonts w:hint="default"/>
      </w:rPr>
    </w:lvl>
    <w:lvl w:ilvl="1">
      <w:start w:val="1"/>
      <w:numFmt w:val="decimal"/>
      <w:lvlText w:val="%1.%2"/>
      <w:lvlJc w:val="left"/>
      <w:pPr>
        <w:ind w:left="5617" w:hanging="360"/>
      </w:pPr>
      <w:rPr>
        <w:rFonts w:hint="default"/>
      </w:rPr>
    </w:lvl>
    <w:lvl w:ilvl="2">
      <w:start w:val="1"/>
      <w:numFmt w:val="decimal"/>
      <w:lvlText w:val="%1.%2.%3"/>
      <w:lvlJc w:val="left"/>
      <w:pPr>
        <w:ind w:left="6697" w:hanging="720"/>
      </w:pPr>
      <w:rPr>
        <w:rFonts w:hint="default"/>
      </w:rPr>
    </w:lvl>
    <w:lvl w:ilvl="3">
      <w:start w:val="1"/>
      <w:numFmt w:val="decimal"/>
      <w:lvlText w:val="%1.%2.%3.%4"/>
      <w:lvlJc w:val="left"/>
      <w:pPr>
        <w:ind w:left="7417" w:hanging="720"/>
      </w:pPr>
      <w:rPr>
        <w:rFonts w:hint="default"/>
      </w:rPr>
    </w:lvl>
    <w:lvl w:ilvl="4">
      <w:start w:val="1"/>
      <w:numFmt w:val="decimal"/>
      <w:lvlText w:val="%1.%2.%3.%4.%5"/>
      <w:lvlJc w:val="left"/>
      <w:pPr>
        <w:ind w:left="8137" w:hanging="720"/>
      </w:pPr>
      <w:rPr>
        <w:rFonts w:hint="default"/>
      </w:rPr>
    </w:lvl>
    <w:lvl w:ilvl="5">
      <w:start w:val="1"/>
      <w:numFmt w:val="decimal"/>
      <w:lvlText w:val="%1.%2.%3.%4.%5.%6"/>
      <w:lvlJc w:val="left"/>
      <w:pPr>
        <w:ind w:left="9217" w:hanging="1080"/>
      </w:pPr>
      <w:rPr>
        <w:rFonts w:hint="default"/>
      </w:rPr>
    </w:lvl>
    <w:lvl w:ilvl="6">
      <w:start w:val="1"/>
      <w:numFmt w:val="decimal"/>
      <w:lvlText w:val="%1.%2.%3.%4.%5.%6.%7"/>
      <w:lvlJc w:val="left"/>
      <w:pPr>
        <w:ind w:left="9937" w:hanging="1080"/>
      </w:pPr>
      <w:rPr>
        <w:rFonts w:hint="default"/>
      </w:rPr>
    </w:lvl>
    <w:lvl w:ilvl="7">
      <w:start w:val="1"/>
      <w:numFmt w:val="decimal"/>
      <w:lvlText w:val="%1.%2.%3.%4.%5.%6.%7.%8"/>
      <w:lvlJc w:val="left"/>
      <w:pPr>
        <w:ind w:left="11017" w:hanging="1440"/>
      </w:pPr>
      <w:rPr>
        <w:rFonts w:hint="default"/>
      </w:rPr>
    </w:lvl>
    <w:lvl w:ilvl="8">
      <w:start w:val="1"/>
      <w:numFmt w:val="decimal"/>
      <w:lvlText w:val="%1.%2.%3.%4.%5.%6.%7.%8.%9"/>
      <w:lvlJc w:val="left"/>
      <w:pPr>
        <w:ind w:left="11737" w:hanging="1440"/>
      </w:pPr>
      <w:rPr>
        <w:rFonts w:hint="default"/>
      </w:rPr>
    </w:lvl>
  </w:abstractNum>
  <w:abstractNum w:abstractNumId="44">
    <w:nsid w:val="5EA93CAD"/>
    <w:multiLevelType w:val="multilevel"/>
    <w:tmpl w:val="D03AC7EA"/>
    <w:lvl w:ilvl="0">
      <w:start w:val="11"/>
      <w:numFmt w:val="decimal"/>
      <w:lvlText w:val="%1"/>
      <w:lvlJc w:val="left"/>
      <w:pPr>
        <w:ind w:left="360" w:hanging="360"/>
      </w:pPr>
      <w:rPr>
        <w:rFonts w:hint="default"/>
      </w:rPr>
    </w:lvl>
    <w:lvl w:ilvl="1">
      <w:start w:val="2"/>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480" w:hanging="72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9720" w:hanging="108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2960" w:hanging="1440"/>
      </w:pPr>
      <w:rPr>
        <w:rFonts w:hint="default"/>
      </w:rPr>
    </w:lvl>
  </w:abstractNum>
  <w:abstractNum w:abstractNumId="45">
    <w:nsid w:val="5F5B7A4C"/>
    <w:multiLevelType w:val="multilevel"/>
    <w:tmpl w:val="03D424EE"/>
    <w:lvl w:ilvl="0">
      <w:start w:val="23"/>
      <w:numFmt w:val="decimal"/>
      <w:lvlText w:val="%1.0"/>
      <w:lvlJc w:val="left"/>
      <w:pPr>
        <w:ind w:left="928" w:hanging="360"/>
      </w:pPr>
      <w:rPr>
        <w:rFonts w:hint="default"/>
      </w:rPr>
    </w:lvl>
    <w:lvl w:ilvl="1">
      <w:start w:val="1"/>
      <w:numFmt w:val="decimal"/>
      <w:lvlText w:val="%1.%2"/>
      <w:lvlJc w:val="left"/>
      <w:pPr>
        <w:ind w:left="1648" w:hanging="360"/>
      </w:pPr>
      <w:rPr>
        <w:rFonts w:hint="default"/>
      </w:rPr>
    </w:lvl>
    <w:lvl w:ilvl="2">
      <w:start w:val="1"/>
      <w:numFmt w:val="decimal"/>
      <w:lvlText w:val="%1.%2.%3"/>
      <w:lvlJc w:val="left"/>
      <w:pPr>
        <w:ind w:left="2728" w:hanging="720"/>
      </w:pPr>
      <w:rPr>
        <w:rFonts w:hint="default"/>
      </w:rPr>
    </w:lvl>
    <w:lvl w:ilvl="3">
      <w:start w:val="1"/>
      <w:numFmt w:val="decimal"/>
      <w:lvlText w:val="%1.%2.%3.%4"/>
      <w:lvlJc w:val="left"/>
      <w:pPr>
        <w:ind w:left="3448" w:hanging="720"/>
      </w:pPr>
      <w:rPr>
        <w:rFonts w:hint="default"/>
      </w:rPr>
    </w:lvl>
    <w:lvl w:ilvl="4">
      <w:start w:val="1"/>
      <w:numFmt w:val="decimal"/>
      <w:lvlText w:val="%1.%2.%3.%4.%5"/>
      <w:lvlJc w:val="left"/>
      <w:pPr>
        <w:ind w:left="4168" w:hanging="720"/>
      </w:pPr>
      <w:rPr>
        <w:rFonts w:hint="default"/>
      </w:rPr>
    </w:lvl>
    <w:lvl w:ilvl="5">
      <w:start w:val="1"/>
      <w:numFmt w:val="decimal"/>
      <w:lvlText w:val="%1.%2.%3.%4.%5.%6"/>
      <w:lvlJc w:val="left"/>
      <w:pPr>
        <w:ind w:left="5248" w:hanging="1080"/>
      </w:pPr>
      <w:rPr>
        <w:rFonts w:hint="default"/>
      </w:rPr>
    </w:lvl>
    <w:lvl w:ilvl="6">
      <w:start w:val="1"/>
      <w:numFmt w:val="decimal"/>
      <w:lvlText w:val="%1.%2.%3.%4.%5.%6.%7"/>
      <w:lvlJc w:val="left"/>
      <w:pPr>
        <w:ind w:left="5968" w:hanging="1080"/>
      </w:pPr>
      <w:rPr>
        <w:rFonts w:hint="default"/>
      </w:rPr>
    </w:lvl>
    <w:lvl w:ilvl="7">
      <w:start w:val="1"/>
      <w:numFmt w:val="decimal"/>
      <w:lvlText w:val="%1.%2.%3.%4.%5.%6.%7.%8"/>
      <w:lvlJc w:val="left"/>
      <w:pPr>
        <w:ind w:left="7048" w:hanging="1440"/>
      </w:pPr>
      <w:rPr>
        <w:rFonts w:hint="default"/>
      </w:rPr>
    </w:lvl>
    <w:lvl w:ilvl="8">
      <w:start w:val="1"/>
      <w:numFmt w:val="decimal"/>
      <w:lvlText w:val="%1.%2.%3.%4.%5.%6.%7.%8.%9"/>
      <w:lvlJc w:val="left"/>
      <w:pPr>
        <w:ind w:left="7768" w:hanging="1440"/>
      </w:pPr>
      <w:rPr>
        <w:rFonts w:hint="default"/>
      </w:rPr>
    </w:lvl>
  </w:abstractNum>
  <w:abstractNum w:abstractNumId="46">
    <w:nsid w:val="653D0E8E"/>
    <w:multiLevelType w:val="multilevel"/>
    <w:tmpl w:val="0798BE54"/>
    <w:lvl w:ilvl="0">
      <w:start w:val="22"/>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7">
    <w:nsid w:val="658F63B1"/>
    <w:multiLevelType w:val="multilevel"/>
    <w:tmpl w:val="A0DA3476"/>
    <w:lvl w:ilvl="0">
      <w:start w:val="4"/>
      <w:numFmt w:val="decimal"/>
      <w:lvlText w:val="%1"/>
      <w:lvlJc w:val="left"/>
      <w:pPr>
        <w:ind w:left="360" w:hanging="360"/>
      </w:pPr>
      <w:rPr>
        <w:rFonts w:hint="default"/>
      </w:rPr>
    </w:lvl>
    <w:lvl w:ilvl="1">
      <w:start w:val="2"/>
      <w:numFmt w:val="decimal"/>
      <w:lvlText w:val="%1.%2"/>
      <w:lvlJc w:val="left"/>
      <w:pPr>
        <w:ind w:left="9150" w:hanging="360"/>
      </w:pPr>
      <w:rPr>
        <w:rFonts w:hint="default"/>
      </w:rPr>
    </w:lvl>
    <w:lvl w:ilvl="2">
      <w:start w:val="1"/>
      <w:numFmt w:val="decimal"/>
      <w:lvlText w:val="%1.%2.%3"/>
      <w:lvlJc w:val="left"/>
      <w:pPr>
        <w:ind w:left="9651" w:hanging="720"/>
      </w:pPr>
      <w:rPr>
        <w:rFonts w:hint="default"/>
      </w:rPr>
    </w:lvl>
    <w:lvl w:ilvl="3">
      <w:start w:val="1"/>
      <w:numFmt w:val="decimal"/>
      <w:lvlText w:val="%1.%2.%3.%4"/>
      <w:lvlJc w:val="left"/>
      <w:pPr>
        <w:ind w:left="7953" w:hanging="720"/>
      </w:pPr>
      <w:rPr>
        <w:rFonts w:hint="default"/>
      </w:rPr>
    </w:lvl>
    <w:lvl w:ilvl="4">
      <w:start w:val="1"/>
      <w:numFmt w:val="decimal"/>
      <w:lvlText w:val="%1.%2.%3.%4.%5"/>
      <w:lvlJc w:val="left"/>
      <w:pPr>
        <w:ind w:left="10364" w:hanging="720"/>
      </w:pPr>
      <w:rPr>
        <w:rFonts w:hint="default"/>
      </w:rPr>
    </w:lvl>
    <w:lvl w:ilvl="5">
      <w:start w:val="1"/>
      <w:numFmt w:val="decimal"/>
      <w:lvlText w:val="%1.%2.%3.%4.%5.%6"/>
      <w:lvlJc w:val="left"/>
      <w:pPr>
        <w:ind w:left="13135" w:hanging="1080"/>
      </w:pPr>
      <w:rPr>
        <w:rFonts w:hint="default"/>
      </w:rPr>
    </w:lvl>
    <w:lvl w:ilvl="6">
      <w:start w:val="1"/>
      <w:numFmt w:val="decimal"/>
      <w:lvlText w:val="%1.%2.%3.%4.%5.%6.%7"/>
      <w:lvlJc w:val="left"/>
      <w:pPr>
        <w:ind w:left="15546" w:hanging="1080"/>
      </w:pPr>
      <w:rPr>
        <w:rFonts w:hint="default"/>
      </w:rPr>
    </w:lvl>
    <w:lvl w:ilvl="7">
      <w:start w:val="1"/>
      <w:numFmt w:val="decimal"/>
      <w:lvlText w:val="%1.%2.%3.%4.%5.%6.%7.%8"/>
      <w:lvlJc w:val="left"/>
      <w:pPr>
        <w:ind w:left="18317" w:hanging="1440"/>
      </w:pPr>
      <w:rPr>
        <w:rFonts w:hint="default"/>
      </w:rPr>
    </w:lvl>
    <w:lvl w:ilvl="8">
      <w:start w:val="1"/>
      <w:numFmt w:val="decimal"/>
      <w:lvlText w:val="%1.%2.%3.%4.%5.%6.%7.%8.%9"/>
      <w:lvlJc w:val="left"/>
      <w:pPr>
        <w:ind w:left="20728" w:hanging="1440"/>
      </w:pPr>
      <w:rPr>
        <w:rFonts w:hint="default"/>
      </w:rPr>
    </w:lvl>
  </w:abstractNum>
  <w:abstractNum w:abstractNumId="48">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9">
    <w:nsid w:val="6893209D"/>
    <w:multiLevelType w:val="multilevel"/>
    <w:tmpl w:val="CD98CF64"/>
    <w:lvl w:ilvl="0">
      <w:start w:val="6"/>
      <w:numFmt w:val="decimal"/>
      <w:lvlText w:val="%1.0"/>
      <w:lvlJc w:val="left"/>
      <w:pPr>
        <w:ind w:left="6598"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50">
    <w:nsid w:val="73C75A32"/>
    <w:multiLevelType w:val="multilevel"/>
    <w:tmpl w:val="116E01B4"/>
    <w:lvl w:ilvl="0">
      <w:start w:val="10"/>
      <w:numFmt w:val="decimal"/>
      <w:lvlText w:val="%1"/>
      <w:lvlJc w:val="left"/>
      <w:pPr>
        <w:ind w:left="510" w:hanging="510"/>
      </w:pPr>
      <w:rPr>
        <w:rFonts w:hint="default"/>
      </w:rPr>
    </w:lvl>
    <w:lvl w:ilvl="1">
      <w:start w:val="3"/>
      <w:numFmt w:val="decimal"/>
      <w:lvlText w:val="%1.%2"/>
      <w:lvlJc w:val="left"/>
      <w:pPr>
        <w:ind w:left="510" w:hanging="51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52">
    <w:nsid w:val="75EA53E9"/>
    <w:multiLevelType w:val="hybridMultilevel"/>
    <w:tmpl w:val="B85892A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3">
    <w:nsid w:val="76207BC2"/>
    <w:multiLevelType w:val="multilevel"/>
    <w:tmpl w:val="441C3726"/>
    <w:lvl w:ilvl="0">
      <w:start w:val="10"/>
      <w:numFmt w:val="decimal"/>
      <w:lvlText w:val="%1"/>
      <w:lvlJc w:val="left"/>
      <w:pPr>
        <w:ind w:left="630" w:hanging="63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4">
    <w:nsid w:val="76F4434F"/>
    <w:multiLevelType w:val="multilevel"/>
    <w:tmpl w:val="DE1A317A"/>
    <w:lvl w:ilvl="0">
      <w:start w:val="4"/>
      <w:numFmt w:val="decimal"/>
      <w:lvlText w:val="%1"/>
      <w:lvlJc w:val="left"/>
      <w:pPr>
        <w:ind w:left="405" w:hanging="405"/>
      </w:pPr>
      <w:rPr>
        <w:rFonts w:hint="default"/>
      </w:rPr>
    </w:lvl>
    <w:lvl w:ilvl="1">
      <w:start w:val="5"/>
      <w:numFmt w:val="decimal"/>
      <w:lvlText w:val="%1.%2"/>
      <w:lvlJc w:val="left"/>
      <w:pPr>
        <w:ind w:left="405" w:hanging="405"/>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nsid w:val="776666EC"/>
    <w:multiLevelType w:val="multilevel"/>
    <w:tmpl w:val="87DEEA74"/>
    <w:lvl w:ilvl="0">
      <w:start w:val="26"/>
      <w:numFmt w:val="decimal"/>
      <w:lvlText w:val="%1"/>
      <w:lvlJc w:val="left"/>
      <w:pPr>
        <w:ind w:left="465" w:hanging="465"/>
      </w:pPr>
      <w:rPr>
        <w:rFonts w:hint="default"/>
      </w:rPr>
    </w:lvl>
    <w:lvl w:ilvl="1">
      <w:start w:val="13"/>
      <w:numFmt w:val="decimal"/>
      <w:lvlText w:val="%1.%2"/>
      <w:lvlJc w:val="left"/>
      <w:pPr>
        <w:ind w:left="1277" w:hanging="465"/>
      </w:pPr>
      <w:rPr>
        <w:rFonts w:hint="default"/>
      </w:rPr>
    </w:lvl>
    <w:lvl w:ilvl="2">
      <w:start w:val="1"/>
      <w:numFmt w:val="decimal"/>
      <w:lvlText w:val="%1.%2.%3"/>
      <w:lvlJc w:val="left"/>
      <w:pPr>
        <w:ind w:left="2344" w:hanging="720"/>
      </w:pPr>
      <w:rPr>
        <w:rFonts w:hint="default"/>
      </w:rPr>
    </w:lvl>
    <w:lvl w:ilvl="3">
      <w:start w:val="1"/>
      <w:numFmt w:val="decimal"/>
      <w:lvlText w:val="%1.%2.%3.%4"/>
      <w:lvlJc w:val="left"/>
      <w:pPr>
        <w:ind w:left="3156" w:hanging="720"/>
      </w:pPr>
      <w:rPr>
        <w:rFonts w:hint="default"/>
      </w:rPr>
    </w:lvl>
    <w:lvl w:ilvl="4">
      <w:start w:val="1"/>
      <w:numFmt w:val="decimal"/>
      <w:lvlText w:val="%1.%2.%3.%4.%5"/>
      <w:lvlJc w:val="left"/>
      <w:pPr>
        <w:ind w:left="3968" w:hanging="720"/>
      </w:pPr>
      <w:rPr>
        <w:rFonts w:hint="default"/>
      </w:rPr>
    </w:lvl>
    <w:lvl w:ilvl="5">
      <w:start w:val="1"/>
      <w:numFmt w:val="decimal"/>
      <w:lvlText w:val="%1.%2.%3.%4.%5.%6"/>
      <w:lvlJc w:val="left"/>
      <w:pPr>
        <w:ind w:left="5140" w:hanging="1080"/>
      </w:pPr>
      <w:rPr>
        <w:rFonts w:hint="default"/>
      </w:rPr>
    </w:lvl>
    <w:lvl w:ilvl="6">
      <w:start w:val="1"/>
      <w:numFmt w:val="decimal"/>
      <w:lvlText w:val="%1.%2.%3.%4.%5.%6.%7"/>
      <w:lvlJc w:val="left"/>
      <w:pPr>
        <w:ind w:left="5952" w:hanging="1080"/>
      </w:pPr>
      <w:rPr>
        <w:rFonts w:hint="default"/>
      </w:rPr>
    </w:lvl>
    <w:lvl w:ilvl="7">
      <w:start w:val="1"/>
      <w:numFmt w:val="decimal"/>
      <w:lvlText w:val="%1.%2.%3.%4.%5.%6.%7.%8"/>
      <w:lvlJc w:val="left"/>
      <w:pPr>
        <w:ind w:left="7124" w:hanging="1440"/>
      </w:pPr>
      <w:rPr>
        <w:rFonts w:hint="default"/>
      </w:rPr>
    </w:lvl>
    <w:lvl w:ilvl="8">
      <w:start w:val="1"/>
      <w:numFmt w:val="decimal"/>
      <w:lvlText w:val="%1.%2.%3.%4.%5.%6.%7.%8.%9"/>
      <w:lvlJc w:val="left"/>
      <w:pPr>
        <w:ind w:left="7936" w:hanging="1440"/>
      </w:pPr>
      <w:rPr>
        <w:rFonts w:hint="default"/>
      </w:rPr>
    </w:lvl>
  </w:abstractNum>
  <w:abstractNum w:abstractNumId="56">
    <w:nsid w:val="78D67DF6"/>
    <w:multiLevelType w:val="hybridMultilevel"/>
    <w:tmpl w:val="4BAC52C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7">
    <w:nsid w:val="7BCD48C3"/>
    <w:multiLevelType w:val="hybridMultilevel"/>
    <w:tmpl w:val="5F6E8E06"/>
    <w:lvl w:ilvl="0" w:tplc="D610D6D4">
      <w:start w:val="1"/>
      <w:numFmt w:val="decimal"/>
      <w:lvlText w:val="%1."/>
      <w:lvlJc w:val="left"/>
      <w:pPr>
        <w:tabs>
          <w:tab w:val="num" w:pos="720"/>
        </w:tabs>
        <w:ind w:left="720" w:hanging="360"/>
      </w:pPr>
    </w:lvl>
    <w:lvl w:ilvl="1" w:tplc="34BC5AF2">
      <w:start w:val="1"/>
      <w:numFmt w:val="decimal"/>
      <w:pStyle w:val="Numerado"/>
      <w:lvlText w:val="%2."/>
      <w:lvlJc w:val="left"/>
      <w:pPr>
        <w:tabs>
          <w:tab w:val="num" w:pos="2062"/>
        </w:tabs>
        <w:ind w:left="2062" w:hanging="360"/>
      </w:pPr>
    </w:lvl>
    <w:lvl w:ilvl="2" w:tplc="8A2413B2">
      <w:start w:val="1"/>
      <w:numFmt w:val="decimal"/>
      <w:lvlText w:val="%3."/>
      <w:lvlJc w:val="left"/>
      <w:pPr>
        <w:tabs>
          <w:tab w:val="num" w:pos="2160"/>
        </w:tabs>
        <w:ind w:left="2160" w:hanging="360"/>
      </w:pPr>
    </w:lvl>
    <w:lvl w:ilvl="3" w:tplc="F01E713A">
      <w:start w:val="1"/>
      <w:numFmt w:val="decimal"/>
      <w:lvlText w:val="%4."/>
      <w:lvlJc w:val="left"/>
      <w:pPr>
        <w:tabs>
          <w:tab w:val="num" w:pos="2880"/>
        </w:tabs>
        <w:ind w:left="2880" w:hanging="360"/>
      </w:pPr>
    </w:lvl>
    <w:lvl w:ilvl="4" w:tplc="3AEE2302">
      <w:start w:val="1"/>
      <w:numFmt w:val="decimal"/>
      <w:lvlText w:val="%5."/>
      <w:lvlJc w:val="left"/>
      <w:pPr>
        <w:tabs>
          <w:tab w:val="num" w:pos="3600"/>
        </w:tabs>
        <w:ind w:left="3600" w:hanging="360"/>
      </w:pPr>
    </w:lvl>
    <w:lvl w:ilvl="5" w:tplc="47E6C73C">
      <w:start w:val="1"/>
      <w:numFmt w:val="decimal"/>
      <w:lvlText w:val="%6."/>
      <w:lvlJc w:val="left"/>
      <w:pPr>
        <w:tabs>
          <w:tab w:val="num" w:pos="4320"/>
        </w:tabs>
        <w:ind w:left="4320" w:hanging="360"/>
      </w:pPr>
    </w:lvl>
    <w:lvl w:ilvl="6" w:tplc="D190094C">
      <w:start w:val="1"/>
      <w:numFmt w:val="decimal"/>
      <w:lvlText w:val="%7."/>
      <w:lvlJc w:val="left"/>
      <w:pPr>
        <w:tabs>
          <w:tab w:val="num" w:pos="5040"/>
        </w:tabs>
        <w:ind w:left="5040" w:hanging="360"/>
      </w:pPr>
    </w:lvl>
    <w:lvl w:ilvl="7" w:tplc="062C3144">
      <w:start w:val="1"/>
      <w:numFmt w:val="decimal"/>
      <w:lvlText w:val="%8."/>
      <w:lvlJc w:val="left"/>
      <w:pPr>
        <w:tabs>
          <w:tab w:val="num" w:pos="5760"/>
        </w:tabs>
        <w:ind w:left="5760" w:hanging="360"/>
      </w:pPr>
    </w:lvl>
    <w:lvl w:ilvl="8" w:tplc="66C27C48">
      <w:start w:val="1"/>
      <w:numFmt w:val="decimal"/>
      <w:lvlText w:val="%9."/>
      <w:lvlJc w:val="left"/>
      <w:pPr>
        <w:tabs>
          <w:tab w:val="num" w:pos="6480"/>
        </w:tabs>
        <w:ind w:left="6480" w:hanging="360"/>
      </w:pPr>
    </w:lvl>
  </w:abstractNum>
  <w:abstractNum w:abstractNumId="58">
    <w:nsid w:val="7BE3151D"/>
    <w:multiLevelType w:val="multilevel"/>
    <w:tmpl w:val="65BEBD18"/>
    <w:lvl w:ilvl="0">
      <w:start w:val="24"/>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59">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0">
    <w:nsid w:val="7CEB0E9C"/>
    <w:multiLevelType w:val="multilevel"/>
    <w:tmpl w:val="7298B088"/>
    <w:lvl w:ilvl="0">
      <w:start w:val="1"/>
      <w:numFmt w:val="decimal"/>
      <w:lvlText w:val="%1."/>
      <w:lvlJc w:val="left"/>
      <w:pPr>
        <w:ind w:left="435" w:hanging="435"/>
      </w:pPr>
    </w:lvl>
    <w:lvl w:ilvl="1">
      <w:start w:val="1"/>
      <w:numFmt w:val="decimal"/>
      <w:lvlText w:val="%1.%2."/>
      <w:lvlJc w:val="left"/>
      <w:pPr>
        <w:ind w:left="435" w:hanging="43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12"/>
  </w:num>
  <w:num w:numId="2">
    <w:abstractNumId w:val="0"/>
  </w:num>
  <w:num w:numId="3">
    <w:abstractNumId w:val="51"/>
  </w:num>
  <w:num w:numId="4">
    <w:abstractNumId w:val="59"/>
  </w:num>
  <w:num w:numId="5">
    <w:abstractNumId w:val="30"/>
  </w:num>
  <w:num w:numId="6">
    <w:abstractNumId w:val="24"/>
  </w:num>
  <w:num w:numId="7">
    <w:abstractNumId w:val="35"/>
  </w:num>
  <w:num w:numId="8">
    <w:abstractNumId w:val="48"/>
  </w:num>
  <w:num w:numId="9">
    <w:abstractNumId w:val="47"/>
  </w:num>
  <w:num w:numId="10">
    <w:abstractNumId w:val="28"/>
  </w:num>
  <w:num w:numId="11">
    <w:abstractNumId w:val="23"/>
  </w:num>
  <w:num w:numId="12">
    <w:abstractNumId w:val="18"/>
  </w:num>
  <w:num w:numId="13">
    <w:abstractNumId w:val="36"/>
  </w:num>
  <w:num w:numId="14">
    <w:abstractNumId w:val="49"/>
  </w:num>
  <w:num w:numId="15">
    <w:abstractNumId w:val="13"/>
  </w:num>
  <w:num w:numId="16">
    <w:abstractNumId w:val="20"/>
  </w:num>
  <w:num w:numId="17">
    <w:abstractNumId w:val="16"/>
  </w:num>
  <w:num w:numId="18">
    <w:abstractNumId w:val="4"/>
  </w:num>
  <w:num w:numId="19">
    <w:abstractNumId w:val="41"/>
  </w:num>
  <w:num w:numId="20">
    <w:abstractNumId w:val="43"/>
  </w:num>
  <w:num w:numId="21">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22"/>
  </w:num>
  <w:num w:numId="24">
    <w:abstractNumId w:val="26"/>
  </w:num>
  <w:num w:numId="25">
    <w:abstractNumId w:val="42"/>
  </w:num>
  <w:num w:numId="26">
    <w:abstractNumId w:val="54"/>
  </w:num>
  <w:num w:numId="27">
    <w:abstractNumId w:val="10"/>
  </w:num>
  <w:num w:numId="28">
    <w:abstractNumId w:val="56"/>
  </w:num>
  <w:num w:numId="29">
    <w:abstractNumId w:val="52"/>
  </w:num>
  <w:num w:numId="30">
    <w:abstractNumId w:val="5"/>
  </w:num>
  <w:num w:numId="31">
    <w:abstractNumId w:val="6"/>
  </w:num>
  <w:num w:numId="32">
    <w:abstractNumId w:val="14"/>
  </w:num>
  <w:num w:numId="33">
    <w:abstractNumId w:val="34"/>
  </w:num>
  <w:num w:numId="34">
    <w:abstractNumId w:val="31"/>
  </w:num>
  <w:num w:numId="35">
    <w:abstractNumId w:val="44"/>
  </w:num>
  <w:num w:numId="36">
    <w:abstractNumId w:val="3"/>
  </w:num>
  <w:num w:numId="37">
    <w:abstractNumId w:val="40"/>
  </w:num>
  <w:num w:numId="38">
    <w:abstractNumId w:val="50"/>
  </w:num>
  <w:num w:numId="39">
    <w:abstractNumId w:val="7"/>
  </w:num>
  <w:num w:numId="40">
    <w:abstractNumId w:val="39"/>
  </w:num>
  <w:num w:numId="41">
    <w:abstractNumId w:val="29"/>
  </w:num>
  <w:num w:numId="42">
    <w:abstractNumId w:val="1"/>
  </w:num>
  <w:num w:numId="43">
    <w:abstractNumId w:val="8"/>
  </w:num>
  <w:num w:numId="44">
    <w:abstractNumId w:val="38"/>
  </w:num>
  <w:num w:numId="45">
    <w:abstractNumId w:val="46"/>
  </w:num>
  <w:num w:numId="46">
    <w:abstractNumId w:val="45"/>
  </w:num>
  <w:num w:numId="47">
    <w:abstractNumId w:val="58"/>
  </w:num>
  <w:num w:numId="48">
    <w:abstractNumId w:val="15"/>
  </w:num>
  <w:num w:numId="49">
    <w:abstractNumId w:val="32"/>
  </w:num>
  <w:num w:numId="50">
    <w:abstractNumId w:val="27"/>
  </w:num>
  <w:num w:numId="51">
    <w:abstractNumId w:val="55"/>
  </w:num>
  <w:num w:numId="52">
    <w:abstractNumId w:val="2"/>
  </w:num>
  <w:num w:numId="53">
    <w:abstractNumId w:val="19"/>
  </w:num>
  <w:num w:numId="54">
    <w:abstractNumId w:val="11"/>
  </w:num>
  <w:num w:numId="55">
    <w:abstractNumId w:val="37"/>
  </w:num>
  <w:num w:numId="56">
    <w:abstractNumId w:val="9"/>
  </w:num>
  <w:num w:numId="57">
    <w:abstractNumId w:val="53"/>
  </w:num>
  <w:num w:numId="58">
    <w:abstractNumId w:val="60"/>
  </w:num>
  <w:num w:numId="59">
    <w:abstractNumId w:val="17"/>
  </w:num>
  <w:num w:numId="60">
    <w:abstractNumId w:val="33"/>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mirrorMargins/>
  <w:activeWritingStyle w:appName="MSWord" w:lang="pt-BR" w:vendorID="64" w:dllVersion="6" w:nlCheck="1" w:checkStyle="0"/>
  <w:activeWritingStyle w:appName="MSWord" w:lang="pt-BR" w:vendorID="64" w:dllVersion="0" w:nlCheck="1" w:checkStyle="0"/>
  <w:activeWritingStyle w:appName="MSWord" w:lang="pt-BR" w:vendorID="64" w:dllVersion="4096" w:nlCheck="1" w:checkStyle="0"/>
  <w:activeWritingStyle w:appName="MSWord" w:lang="pt-BR" w:vendorID="64" w:dllVersion="131078"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51AB"/>
    <w:rsid w:val="000000EE"/>
    <w:rsid w:val="0000071E"/>
    <w:rsid w:val="00000E05"/>
    <w:rsid w:val="00001089"/>
    <w:rsid w:val="000010AA"/>
    <w:rsid w:val="000019C6"/>
    <w:rsid w:val="0000236D"/>
    <w:rsid w:val="00003298"/>
    <w:rsid w:val="00003367"/>
    <w:rsid w:val="00003F8B"/>
    <w:rsid w:val="00004D4F"/>
    <w:rsid w:val="00004FCA"/>
    <w:rsid w:val="00005901"/>
    <w:rsid w:val="00005A68"/>
    <w:rsid w:val="00005C75"/>
    <w:rsid w:val="00006179"/>
    <w:rsid w:val="00006180"/>
    <w:rsid w:val="000066C8"/>
    <w:rsid w:val="000069B4"/>
    <w:rsid w:val="00006A6B"/>
    <w:rsid w:val="000070AF"/>
    <w:rsid w:val="000073F3"/>
    <w:rsid w:val="0000756E"/>
    <w:rsid w:val="00007E0D"/>
    <w:rsid w:val="00010C6A"/>
    <w:rsid w:val="00011390"/>
    <w:rsid w:val="000122C1"/>
    <w:rsid w:val="000124BA"/>
    <w:rsid w:val="00012A11"/>
    <w:rsid w:val="00012CE5"/>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0C5"/>
    <w:rsid w:val="00020C33"/>
    <w:rsid w:val="0002118D"/>
    <w:rsid w:val="000212C9"/>
    <w:rsid w:val="00021486"/>
    <w:rsid w:val="0002260C"/>
    <w:rsid w:val="0002289A"/>
    <w:rsid w:val="000229B1"/>
    <w:rsid w:val="00022BA7"/>
    <w:rsid w:val="0002306D"/>
    <w:rsid w:val="00023CDD"/>
    <w:rsid w:val="000242C8"/>
    <w:rsid w:val="00025402"/>
    <w:rsid w:val="00025B38"/>
    <w:rsid w:val="00025E06"/>
    <w:rsid w:val="00026A9C"/>
    <w:rsid w:val="00027155"/>
    <w:rsid w:val="000277DE"/>
    <w:rsid w:val="00027855"/>
    <w:rsid w:val="00027933"/>
    <w:rsid w:val="00027963"/>
    <w:rsid w:val="00027A5D"/>
    <w:rsid w:val="000318BA"/>
    <w:rsid w:val="00031DBE"/>
    <w:rsid w:val="00031E06"/>
    <w:rsid w:val="00032180"/>
    <w:rsid w:val="000321F5"/>
    <w:rsid w:val="000322A8"/>
    <w:rsid w:val="00032EA8"/>
    <w:rsid w:val="000335F5"/>
    <w:rsid w:val="00033DA9"/>
    <w:rsid w:val="00033E86"/>
    <w:rsid w:val="000340B8"/>
    <w:rsid w:val="00034A29"/>
    <w:rsid w:val="00034B74"/>
    <w:rsid w:val="00034FD6"/>
    <w:rsid w:val="00035D80"/>
    <w:rsid w:val="00036982"/>
    <w:rsid w:val="00036DF4"/>
    <w:rsid w:val="000373BF"/>
    <w:rsid w:val="0003743B"/>
    <w:rsid w:val="00037B74"/>
    <w:rsid w:val="00037C97"/>
    <w:rsid w:val="00037CFD"/>
    <w:rsid w:val="00040217"/>
    <w:rsid w:val="00040633"/>
    <w:rsid w:val="0004076C"/>
    <w:rsid w:val="000408A0"/>
    <w:rsid w:val="00040957"/>
    <w:rsid w:val="00040D0F"/>
    <w:rsid w:val="00041176"/>
    <w:rsid w:val="00041517"/>
    <w:rsid w:val="000416BD"/>
    <w:rsid w:val="00041B5D"/>
    <w:rsid w:val="0004226B"/>
    <w:rsid w:val="00042328"/>
    <w:rsid w:val="00042708"/>
    <w:rsid w:val="00042714"/>
    <w:rsid w:val="000428E3"/>
    <w:rsid w:val="00042DB9"/>
    <w:rsid w:val="000438B3"/>
    <w:rsid w:val="00044685"/>
    <w:rsid w:val="0004478F"/>
    <w:rsid w:val="00044CF4"/>
    <w:rsid w:val="000452C7"/>
    <w:rsid w:val="0004586D"/>
    <w:rsid w:val="0004587A"/>
    <w:rsid w:val="00045C4D"/>
    <w:rsid w:val="00045EE0"/>
    <w:rsid w:val="00046DDA"/>
    <w:rsid w:val="00047D73"/>
    <w:rsid w:val="00050015"/>
    <w:rsid w:val="000501A4"/>
    <w:rsid w:val="000502FB"/>
    <w:rsid w:val="00050712"/>
    <w:rsid w:val="00050CA9"/>
    <w:rsid w:val="00050EA0"/>
    <w:rsid w:val="00051312"/>
    <w:rsid w:val="00051782"/>
    <w:rsid w:val="0005180E"/>
    <w:rsid w:val="000518EF"/>
    <w:rsid w:val="000518F5"/>
    <w:rsid w:val="00051B8A"/>
    <w:rsid w:val="00051F02"/>
    <w:rsid w:val="00052048"/>
    <w:rsid w:val="000526DD"/>
    <w:rsid w:val="00052F23"/>
    <w:rsid w:val="00053303"/>
    <w:rsid w:val="00053572"/>
    <w:rsid w:val="00053E65"/>
    <w:rsid w:val="00054581"/>
    <w:rsid w:val="00055034"/>
    <w:rsid w:val="00055889"/>
    <w:rsid w:val="00055C19"/>
    <w:rsid w:val="00055F99"/>
    <w:rsid w:val="00056433"/>
    <w:rsid w:val="000564D1"/>
    <w:rsid w:val="00060256"/>
    <w:rsid w:val="00060414"/>
    <w:rsid w:val="00060A78"/>
    <w:rsid w:val="00060B91"/>
    <w:rsid w:val="00060E15"/>
    <w:rsid w:val="00060E1B"/>
    <w:rsid w:val="00061553"/>
    <w:rsid w:val="00061DA5"/>
    <w:rsid w:val="0006239C"/>
    <w:rsid w:val="00062853"/>
    <w:rsid w:val="00062A63"/>
    <w:rsid w:val="00062E0E"/>
    <w:rsid w:val="0006303F"/>
    <w:rsid w:val="000633EF"/>
    <w:rsid w:val="00063660"/>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E39"/>
    <w:rsid w:val="00077F21"/>
    <w:rsid w:val="00080710"/>
    <w:rsid w:val="00080B53"/>
    <w:rsid w:val="00080DD9"/>
    <w:rsid w:val="00081098"/>
    <w:rsid w:val="00081282"/>
    <w:rsid w:val="0008205E"/>
    <w:rsid w:val="000823C4"/>
    <w:rsid w:val="000826B8"/>
    <w:rsid w:val="000826C5"/>
    <w:rsid w:val="0008276E"/>
    <w:rsid w:val="00082DC7"/>
    <w:rsid w:val="000831C8"/>
    <w:rsid w:val="0008338D"/>
    <w:rsid w:val="00083E83"/>
    <w:rsid w:val="00084490"/>
    <w:rsid w:val="00084518"/>
    <w:rsid w:val="000850DC"/>
    <w:rsid w:val="00086BB6"/>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4B3"/>
    <w:rsid w:val="000967EB"/>
    <w:rsid w:val="00096B41"/>
    <w:rsid w:val="0009793B"/>
    <w:rsid w:val="000A0129"/>
    <w:rsid w:val="000A0585"/>
    <w:rsid w:val="000A05E3"/>
    <w:rsid w:val="000A0BAC"/>
    <w:rsid w:val="000A102A"/>
    <w:rsid w:val="000A179E"/>
    <w:rsid w:val="000A1A7B"/>
    <w:rsid w:val="000A1B88"/>
    <w:rsid w:val="000A1BEE"/>
    <w:rsid w:val="000A1EAC"/>
    <w:rsid w:val="000A2046"/>
    <w:rsid w:val="000A23DA"/>
    <w:rsid w:val="000A3D93"/>
    <w:rsid w:val="000A494B"/>
    <w:rsid w:val="000A498A"/>
    <w:rsid w:val="000A4C6F"/>
    <w:rsid w:val="000A50B2"/>
    <w:rsid w:val="000A5D6C"/>
    <w:rsid w:val="000A5E21"/>
    <w:rsid w:val="000A674F"/>
    <w:rsid w:val="000A6EF7"/>
    <w:rsid w:val="000A7471"/>
    <w:rsid w:val="000A7A72"/>
    <w:rsid w:val="000A7A9F"/>
    <w:rsid w:val="000B0193"/>
    <w:rsid w:val="000B01DF"/>
    <w:rsid w:val="000B02A1"/>
    <w:rsid w:val="000B0F42"/>
    <w:rsid w:val="000B1534"/>
    <w:rsid w:val="000B1626"/>
    <w:rsid w:val="000B1C01"/>
    <w:rsid w:val="000B226F"/>
    <w:rsid w:val="000B283A"/>
    <w:rsid w:val="000B3B09"/>
    <w:rsid w:val="000B49DC"/>
    <w:rsid w:val="000B56AB"/>
    <w:rsid w:val="000B63E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1CD"/>
    <w:rsid w:val="000C4324"/>
    <w:rsid w:val="000C4759"/>
    <w:rsid w:val="000C4E94"/>
    <w:rsid w:val="000C5D14"/>
    <w:rsid w:val="000C6446"/>
    <w:rsid w:val="000C670A"/>
    <w:rsid w:val="000C7B49"/>
    <w:rsid w:val="000C7FA6"/>
    <w:rsid w:val="000C7FFC"/>
    <w:rsid w:val="000D017E"/>
    <w:rsid w:val="000D239E"/>
    <w:rsid w:val="000D294B"/>
    <w:rsid w:val="000D2A6B"/>
    <w:rsid w:val="000D2AC3"/>
    <w:rsid w:val="000D2B1C"/>
    <w:rsid w:val="000D348F"/>
    <w:rsid w:val="000D3590"/>
    <w:rsid w:val="000D3C58"/>
    <w:rsid w:val="000D4159"/>
    <w:rsid w:val="000D4D3E"/>
    <w:rsid w:val="000D55DF"/>
    <w:rsid w:val="000D5774"/>
    <w:rsid w:val="000D5CAD"/>
    <w:rsid w:val="000D5EB4"/>
    <w:rsid w:val="000D6597"/>
    <w:rsid w:val="000D76B8"/>
    <w:rsid w:val="000E071F"/>
    <w:rsid w:val="000E15DC"/>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4088"/>
    <w:rsid w:val="000F4F96"/>
    <w:rsid w:val="000F5A07"/>
    <w:rsid w:val="000F68B7"/>
    <w:rsid w:val="000F7E38"/>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309"/>
    <w:rsid w:val="00106B39"/>
    <w:rsid w:val="001100EC"/>
    <w:rsid w:val="00110305"/>
    <w:rsid w:val="001103FF"/>
    <w:rsid w:val="00110909"/>
    <w:rsid w:val="0011165F"/>
    <w:rsid w:val="001116F8"/>
    <w:rsid w:val="0011189D"/>
    <w:rsid w:val="00111C8B"/>
    <w:rsid w:val="0011261C"/>
    <w:rsid w:val="00112A6A"/>
    <w:rsid w:val="00112ABD"/>
    <w:rsid w:val="00113470"/>
    <w:rsid w:val="0011358D"/>
    <w:rsid w:val="0011384B"/>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2214"/>
    <w:rsid w:val="00132231"/>
    <w:rsid w:val="00133148"/>
    <w:rsid w:val="00133A1F"/>
    <w:rsid w:val="001342C0"/>
    <w:rsid w:val="00134694"/>
    <w:rsid w:val="00134FE4"/>
    <w:rsid w:val="0013520A"/>
    <w:rsid w:val="00135710"/>
    <w:rsid w:val="00135CCD"/>
    <w:rsid w:val="00136255"/>
    <w:rsid w:val="00136307"/>
    <w:rsid w:val="00136D43"/>
    <w:rsid w:val="0013709F"/>
    <w:rsid w:val="0013793D"/>
    <w:rsid w:val="00137BE7"/>
    <w:rsid w:val="00137F60"/>
    <w:rsid w:val="0014004B"/>
    <w:rsid w:val="001400AB"/>
    <w:rsid w:val="00140584"/>
    <w:rsid w:val="00140A41"/>
    <w:rsid w:val="00140C04"/>
    <w:rsid w:val="00141189"/>
    <w:rsid w:val="001414AC"/>
    <w:rsid w:val="001419CD"/>
    <w:rsid w:val="001419EE"/>
    <w:rsid w:val="00142B67"/>
    <w:rsid w:val="00142FE1"/>
    <w:rsid w:val="0014325E"/>
    <w:rsid w:val="00143367"/>
    <w:rsid w:val="00143845"/>
    <w:rsid w:val="00143DB3"/>
    <w:rsid w:val="00143E29"/>
    <w:rsid w:val="001441A4"/>
    <w:rsid w:val="001443B4"/>
    <w:rsid w:val="00144AB1"/>
    <w:rsid w:val="00144E73"/>
    <w:rsid w:val="0014670B"/>
    <w:rsid w:val="001468D3"/>
    <w:rsid w:val="00146B7E"/>
    <w:rsid w:val="00146BDF"/>
    <w:rsid w:val="00147222"/>
    <w:rsid w:val="0014755F"/>
    <w:rsid w:val="00150295"/>
    <w:rsid w:val="001503BE"/>
    <w:rsid w:val="001516EA"/>
    <w:rsid w:val="0015172D"/>
    <w:rsid w:val="00151789"/>
    <w:rsid w:val="00152316"/>
    <w:rsid w:val="0015394F"/>
    <w:rsid w:val="00153E25"/>
    <w:rsid w:val="00154505"/>
    <w:rsid w:val="00154B86"/>
    <w:rsid w:val="00154BF4"/>
    <w:rsid w:val="001559AE"/>
    <w:rsid w:val="00155D25"/>
    <w:rsid w:val="001562A8"/>
    <w:rsid w:val="00156349"/>
    <w:rsid w:val="001565DA"/>
    <w:rsid w:val="0015684D"/>
    <w:rsid w:val="00156C74"/>
    <w:rsid w:val="00156E90"/>
    <w:rsid w:val="00157D8E"/>
    <w:rsid w:val="00160549"/>
    <w:rsid w:val="00160602"/>
    <w:rsid w:val="001608E4"/>
    <w:rsid w:val="001609F0"/>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67C91"/>
    <w:rsid w:val="00170173"/>
    <w:rsid w:val="00170558"/>
    <w:rsid w:val="001705DE"/>
    <w:rsid w:val="001706E2"/>
    <w:rsid w:val="001708CD"/>
    <w:rsid w:val="00170CE1"/>
    <w:rsid w:val="00170D49"/>
    <w:rsid w:val="00171A80"/>
    <w:rsid w:val="001723DF"/>
    <w:rsid w:val="0017284B"/>
    <w:rsid w:val="00172A0F"/>
    <w:rsid w:val="0017326E"/>
    <w:rsid w:val="001743CD"/>
    <w:rsid w:val="00174843"/>
    <w:rsid w:val="00174CAA"/>
    <w:rsid w:val="00174D48"/>
    <w:rsid w:val="00174F1B"/>
    <w:rsid w:val="00175089"/>
    <w:rsid w:val="00175662"/>
    <w:rsid w:val="00175687"/>
    <w:rsid w:val="00175B9C"/>
    <w:rsid w:val="00176D13"/>
    <w:rsid w:val="001772A8"/>
    <w:rsid w:val="001777C6"/>
    <w:rsid w:val="00177958"/>
    <w:rsid w:val="00177CD5"/>
    <w:rsid w:val="00180391"/>
    <w:rsid w:val="00180B4C"/>
    <w:rsid w:val="0018179A"/>
    <w:rsid w:val="001817D2"/>
    <w:rsid w:val="00181E1F"/>
    <w:rsid w:val="00181F1C"/>
    <w:rsid w:val="0018218A"/>
    <w:rsid w:val="001825A9"/>
    <w:rsid w:val="00182912"/>
    <w:rsid w:val="0018388F"/>
    <w:rsid w:val="00184086"/>
    <w:rsid w:val="001842A6"/>
    <w:rsid w:val="00184618"/>
    <w:rsid w:val="00184919"/>
    <w:rsid w:val="00184E7C"/>
    <w:rsid w:val="00185F3B"/>
    <w:rsid w:val="0018613B"/>
    <w:rsid w:val="001904A8"/>
    <w:rsid w:val="00191087"/>
    <w:rsid w:val="00191140"/>
    <w:rsid w:val="001916AA"/>
    <w:rsid w:val="00191E21"/>
    <w:rsid w:val="001935E5"/>
    <w:rsid w:val="001937C4"/>
    <w:rsid w:val="00194118"/>
    <w:rsid w:val="00194866"/>
    <w:rsid w:val="00194F7C"/>
    <w:rsid w:val="001959DA"/>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70F"/>
    <w:rsid w:val="001A6234"/>
    <w:rsid w:val="001A64FD"/>
    <w:rsid w:val="001A7BDF"/>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7B"/>
    <w:rsid w:val="001C2FA4"/>
    <w:rsid w:val="001C3F32"/>
    <w:rsid w:val="001C41C8"/>
    <w:rsid w:val="001C48B6"/>
    <w:rsid w:val="001C4C04"/>
    <w:rsid w:val="001C501A"/>
    <w:rsid w:val="001C57FF"/>
    <w:rsid w:val="001C59C0"/>
    <w:rsid w:val="001C5FEE"/>
    <w:rsid w:val="001C694F"/>
    <w:rsid w:val="001C6C9C"/>
    <w:rsid w:val="001C6CC7"/>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8BE"/>
    <w:rsid w:val="001F2A46"/>
    <w:rsid w:val="001F3016"/>
    <w:rsid w:val="001F39FA"/>
    <w:rsid w:val="001F4655"/>
    <w:rsid w:val="001F4C3C"/>
    <w:rsid w:val="001F4D6A"/>
    <w:rsid w:val="001F5154"/>
    <w:rsid w:val="001F66DD"/>
    <w:rsid w:val="001F6A1C"/>
    <w:rsid w:val="001F6AED"/>
    <w:rsid w:val="001F6C44"/>
    <w:rsid w:val="00200097"/>
    <w:rsid w:val="0020019F"/>
    <w:rsid w:val="00200A4B"/>
    <w:rsid w:val="002018CC"/>
    <w:rsid w:val="00201BC1"/>
    <w:rsid w:val="00201F24"/>
    <w:rsid w:val="00202234"/>
    <w:rsid w:val="00202A04"/>
    <w:rsid w:val="00202BFE"/>
    <w:rsid w:val="00202DBE"/>
    <w:rsid w:val="00203BD2"/>
    <w:rsid w:val="00204D38"/>
    <w:rsid w:val="00204EF9"/>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F6A"/>
    <w:rsid w:val="00212535"/>
    <w:rsid w:val="00213C8A"/>
    <w:rsid w:val="00213E2F"/>
    <w:rsid w:val="00213E32"/>
    <w:rsid w:val="00214276"/>
    <w:rsid w:val="00216492"/>
    <w:rsid w:val="0021698A"/>
    <w:rsid w:val="00216AA5"/>
    <w:rsid w:val="00217F8C"/>
    <w:rsid w:val="00220307"/>
    <w:rsid w:val="00220365"/>
    <w:rsid w:val="00220815"/>
    <w:rsid w:val="00220CD0"/>
    <w:rsid w:val="00220D79"/>
    <w:rsid w:val="00220FFE"/>
    <w:rsid w:val="00221BA5"/>
    <w:rsid w:val="002226F5"/>
    <w:rsid w:val="00222980"/>
    <w:rsid w:val="002231F7"/>
    <w:rsid w:val="00223218"/>
    <w:rsid w:val="0022333F"/>
    <w:rsid w:val="00223621"/>
    <w:rsid w:val="002241A2"/>
    <w:rsid w:val="00225EC5"/>
    <w:rsid w:val="00226061"/>
    <w:rsid w:val="0022617E"/>
    <w:rsid w:val="00226320"/>
    <w:rsid w:val="002267BC"/>
    <w:rsid w:val="002273DE"/>
    <w:rsid w:val="00227861"/>
    <w:rsid w:val="00227F96"/>
    <w:rsid w:val="00230C82"/>
    <w:rsid w:val="00231D35"/>
    <w:rsid w:val="00231E9C"/>
    <w:rsid w:val="00232135"/>
    <w:rsid w:val="002322DE"/>
    <w:rsid w:val="0023260A"/>
    <w:rsid w:val="002326FC"/>
    <w:rsid w:val="00232E32"/>
    <w:rsid w:val="002333D7"/>
    <w:rsid w:val="002345B4"/>
    <w:rsid w:val="00235187"/>
    <w:rsid w:val="00236150"/>
    <w:rsid w:val="00236166"/>
    <w:rsid w:val="00236EF6"/>
    <w:rsid w:val="00240B17"/>
    <w:rsid w:val="00240E5B"/>
    <w:rsid w:val="00241680"/>
    <w:rsid w:val="00241D78"/>
    <w:rsid w:val="00241F34"/>
    <w:rsid w:val="0024276C"/>
    <w:rsid w:val="002430F2"/>
    <w:rsid w:val="00243760"/>
    <w:rsid w:val="00244403"/>
    <w:rsid w:val="0024516A"/>
    <w:rsid w:val="00245337"/>
    <w:rsid w:val="00245538"/>
    <w:rsid w:val="00245B04"/>
    <w:rsid w:val="00245C2C"/>
    <w:rsid w:val="002463C0"/>
    <w:rsid w:val="002463FA"/>
    <w:rsid w:val="00246DAE"/>
    <w:rsid w:val="00247C97"/>
    <w:rsid w:val="00250C01"/>
    <w:rsid w:val="002514FE"/>
    <w:rsid w:val="002521DC"/>
    <w:rsid w:val="00252786"/>
    <w:rsid w:val="00252859"/>
    <w:rsid w:val="00252B43"/>
    <w:rsid w:val="00253319"/>
    <w:rsid w:val="0025376C"/>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79E"/>
    <w:rsid w:val="0026386A"/>
    <w:rsid w:val="00263A2E"/>
    <w:rsid w:val="0026417F"/>
    <w:rsid w:val="00264555"/>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76C"/>
    <w:rsid w:val="00273809"/>
    <w:rsid w:val="0027381F"/>
    <w:rsid w:val="002744AA"/>
    <w:rsid w:val="00274FAF"/>
    <w:rsid w:val="00276EA7"/>
    <w:rsid w:val="00276ECC"/>
    <w:rsid w:val="00277FA1"/>
    <w:rsid w:val="0028037D"/>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776"/>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2E"/>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626F"/>
    <w:rsid w:val="002B64C4"/>
    <w:rsid w:val="002B7727"/>
    <w:rsid w:val="002B7EB0"/>
    <w:rsid w:val="002C006A"/>
    <w:rsid w:val="002C1258"/>
    <w:rsid w:val="002C17A8"/>
    <w:rsid w:val="002C20E5"/>
    <w:rsid w:val="002C2C44"/>
    <w:rsid w:val="002C4E86"/>
    <w:rsid w:val="002C53B8"/>
    <w:rsid w:val="002C54C1"/>
    <w:rsid w:val="002C5E97"/>
    <w:rsid w:val="002C6278"/>
    <w:rsid w:val="002C661C"/>
    <w:rsid w:val="002C6793"/>
    <w:rsid w:val="002C6ABC"/>
    <w:rsid w:val="002C72B3"/>
    <w:rsid w:val="002C78B4"/>
    <w:rsid w:val="002C7B23"/>
    <w:rsid w:val="002C7FDB"/>
    <w:rsid w:val="002D04FB"/>
    <w:rsid w:val="002D07BF"/>
    <w:rsid w:val="002D07E2"/>
    <w:rsid w:val="002D14AB"/>
    <w:rsid w:val="002D1B50"/>
    <w:rsid w:val="002D21D8"/>
    <w:rsid w:val="002D381A"/>
    <w:rsid w:val="002D41DA"/>
    <w:rsid w:val="002D4ED5"/>
    <w:rsid w:val="002D5122"/>
    <w:rsid w:val="002D5AAD"/>
    <w:rsid w:val="002D5CA9"/>
    <w:rsid w:val="002D6984"/>
    <w:rsid w:val="002D6BF6"/>
    <w:rsid w:val="002D6CFB"/>
    <w:rsid w:val="002D6DBE"/>
    <w:rsid w:val="002D78B4"/>
    <w:rsid w:val="002D7C8E"/>
    <w:rsid w:val="002E1455"/>
    <w:rsid w:val="002E148E"/>
    <w:rsid w:val="002E15A7"/>
    <w:rsid w:val="002E160F"/>
    <w:rsid w:val="002E1E51"/>
    <w:rsid w:val="002E1EE8"/>
    <w:rsid w:val="002E2016"/>
    <w:rsid w:val="002E2043"/>
    <w:rsid w:val="002E2074"/>
    <w:rsid w:val="002E276E"/>
    <w:rsid w:val="002E2B74"/>
    <w:rsid w:val="002E2FFE"/>
    <w:rsid w:val="002E3A34"/>
    <w:rsid w:val="002E3B9D"/>
    <w:rsid w:val="002E3EEA"/>
    <w:rsid w:val="002E3F91"/>
    <w:rsid w:val="002E40C5"/>
    <w:rsid w:val="002E4709"/>
    <w:rsid w:val="002E480D"/>
    <w:rsid w:val="002E5386"/>
    <w:rsid w:val="002E544D"/>
    <w:rsid w:val="002E590E"/>
    <w:rsid w:val="002E5F6B"/>
    <w:rsid w:val="002E60B3"/>
    <w:rsid w:val="002E637D"/>
    <w:rsid w:val="002E6499"/>
    <w:rsid w:val="002E649F"/>
    <w:rsid w:val="002E6DA0"/>
    <w:rsid w:val="002E7459"/>
    <w:rsid w:val="002E7544"/>
    <w:rsid w:val="002E7C0B"/>
    <w:rsid w:val="002E7F19"/>
    <w:rsid w:val="002F084D"/>
    <w:rsid w:val="002F0A9A"/>
    <w:rsid w:val="002F0D0C"/>
    <w:rsid w:val="002F1CE6"/>
    <w:rsid w:val="002F1DAD"/>
    <w:rsid w:val="002F1DCA"/>
    <w:rsid w:val="002F308B"/>
    <w:rsid w:val="002F3699"/>
    <w:rsid w:val="002F3A33"/>
    <w:rsid w:val="002F3B04"/>
    <w:rsid w:val="002F4811"/>
    <w:rsid w:val="002F48A7"/>
    <w:rsid w:val="002F6672"/>
    <w:rsid w:val="002F6A58"/>
    <w:rsid w:val="002F70BE"/>
    <w:rsid w:val="002F717F"/>
    <w:rsid w:val="002F7EB1"/>
    <w:rsid w:val="003001EF"/>
    <w:rsid w:val="00301841"/>
    <w:rsid w:val="00301CAE"/>
    <w:rsid w:val="00302138"/>
    <w:rsid w:val="00302A6E"/>
    <w:rsid w:val="00303864"/>
    <w:rsid w:val="00303DF2"/>
    <w:rsid w:val="00304AEA"/>
    <w:rsid w:val="00304B56"/>
    <w:rsid w:val="003051D8"/>
    <w:rsid w:val="00305F81"/>
    <w:rsid w:val="00307DBE"/>
    <w:rsid w:val="00307EB8"/>
    <w:rsid w:val="003105D9"/>
    <w:rsid w:val="003109E1"/>
    <w:rsid w:val="00310B4A"/>
    <w:rsid w:val="00310D57"/>
    <w:rsid w:val="00311D0A"/>
    <w:rsid w:val="00313147"/>
    <w:rsid w:val="00313266"/>
    <w:rsid w:val="0031358C"/>
    <w:rsid w:val="00313B45"/>
    <w:rsid w:val="00313E32"/>
    <w:rsid w:val="003141E8"/>
    <w:rsid w:val="00314264"/>
    <w:rsid w:val="00314319"/>
    <w:rsid w:val="00314CA9"/>
    <w:rsid w:val="003156BC"/>
    <w:rsid w:val="00315A92"/>
    <w:rsid w:val="00315CA8"/>
    <w:rsid w:val="00316D00"/>
    <w:rsid w:val="0031715D"/>
    <w:rsid w:val="00320345"/>
    <w:rsid w:val="0032192E"/>
    <w:rsid w:val="00321A1D"/>
    <w:rsid w:val="00322958"/>
    <w:rsid w:val="00322A3E"/>
    <w:rsid w:val="00322CB7"/>
    <w:rsid w:val="00323838"/>
    <w:rsid w:val="003238C3"/>
    <w:rsid w:val="00323E6D"/>
    <w:rsid w:val="00324781"/>
    <w:rsid w:val="00324BCD"/>
    <w:rsid w:val="00324F30"/>
    <w:rsid w:val="00325023"/>
    <w:rsid w:val="0032533F"/>
    <w:rsid w:val="00325FD8"/>
    <w:rsid w:val="003265B9"/>
    <w:rsid w:val="003265FC"/>
    <w:rsid w:val="003269E7"/>
    <w:rsid w:val="0032701E"/>
    <w:rsid w:val="00327232"/>
    <w:rsid w:val="00327DD2"/>
    <w:rsid w:val="00330864"/>
    <w:rsid w:val="0033103B"/>
    <w:rsid w:val="003310F0"/>
    <w:rsid w:val="00331182"/>
    <w:rsid w:val="003323B5"/>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049"/>
    <w:rsid w:val="00352541"/>
    <w:rsid w:val="00354B78"/>
    <w:rsid w:val="00355BB3"/>
    <w:rsid w:val="00355EDF"/>
    <w:rsid w:val="0035647C"/>
    <w:rsid w:val="0035658A"/>
    <w:rsid w:val="00357ADD"/>
    <w:rsid w:val="00357DC7"/>
    <w:rsid w:val="00360444"/>
    <w:rsid w:val="00360501"/>
    <w:rsid w:val="0036051A"/>
    <w:rsid w:val="003605F6"/>
    <w:rsid w:val="003606BD"/>
    <w:rsid w:val="00361551"/>
    <w:rsid w:val="003618E3"/>
    <w:rsid w:val="00361D6F"/>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ABB"/>
    <w:rsid w:val="00367D72"/>
    <w:rsid w:val="00367EF6"/>
    <w:rsid w:val="00370241"/>
    <w:rsid w:val="00370FE8"/>
    <w:rsid w:val="0037125D"/>
    <w:rsid w:val="003716C9"/>
    <w:rsid w:val="00371E7E"/>
    <w:rsid w:val="00371EF6"/>
    <w:rsid w:val="00372512"/>
    <w:rsid w:val="00373E09"/>
    <w:rsid w:val="00373F2A"/>
    <w:rsid w:val="00374525"/>
    <w:rsid w:val="00374B6B"/>
    <w:rsid w:val="00374D92"/>
    <w:rsid w:val="003751AD"/>
    <w:rsid w:val="00375A0A"/>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19B"/>
    <w:rsid w:val="00385759"/>
    <w:rsid w:val="003859E2"/>
    <w:rsid w:val="00385B97"/>
    <w:rsid w:val="00386157"/>
    <w:rsid w:val="00386912"/>
    <w:rsid w:val="00386AAC"/>
    <w:rsid w:val="00386ADE"/>
    <w:rsid w:val="00386C8D"/>
    <w:rsid w:val="00390D0A"/>
    <w:rsid w:val="00390F03"/>
    <w:rsid w:val="003911FA"/>
    <w:rsid w:val="00391AB2"/>
    <w:rsid w:val="00391E14"/>
    <w:rsid w:val="00392462"/>
    <w:rsid w:val="003936AA"/>
    <w:rsid w:val="00393C0E"/>
    <w:rsid w:val="003945AA"/>
    <w:rsid w:val="0039545C"/>
    <w:rsid w:val="003959F6"/>
    <w:rsid w:val="003963D1"/>
    <w:rsid w:val="00396DE4"/>
    <w:rsid w:val="00396E8A"/>
    <w:rsid w:val="003979FF"/>
    <w:rsid w:val="00397CB6"/>
    <w:rsid w:val="003A05B0"/>
    <w:rsid w:val="003A0A19"/>
    <w:rsid w:val="003A0AD2"/>
    <w:rsid w:val="003A0D0D"/>
    <w:rsid w:val="003A0DE2"/>
    <w:rsid w:val="003A0E54"/>
    <w:rsid w:val="003A16B8"/>
    <w:rsid w:val="003A1A1A"/>
    <w:rsid w:val="003A1ED1"/>
    <w:rsid w:val="003A2584"/>
    <w:rsid w:val="003A2654"/>
    <w:rsid w:val="003A29A9"/>
    <w:rsid w:val="003A2D48"/>
    <w:rsid w:val="003A2FDC"/>
    <w:rsid w:val="003A3116"/>
    <w:rsid w:val="003A337E"/>
    <w:rsid w:val="003A3FB0"/>
    <w:rsid w:val="003A44C6"/>
    <w:rsid w:val="003A4E63"/>
    <w:rsid w:val="003A5367"/>
    <w:rsid w:val="003A54A7"/>
    <w:rsid w:val="003A5C99"/>
    <w:rsid w:val="003A5D49"/>
    <w:rsid w:val="003A6388"/>
    <w:rsid w:val="003A71A0"/>
    <w:rsid w:val="003A728F"/>
    <w:rsid w:val="003A73C1"/>
    <w:rsid w:val="003A7599"/>
    <w:rsid w:val="003A79B2"/>
    <w:rsid w:val="003A7B29"/>
    <w:rsid w:val="003B01FD"/>
    <w:rsid w:val="003B09A5"/>
    <w:rsid w:val="003B0A07"/>
    <w:rsid w:val="003B0D27"/>
    <w:rsid w:val="003B2188"/>
    <w:rsid w:val="003B219B"/>
    <w:rsid w:val="003B2ACE"/>
    <w:rsid w:val="003B2B65"/>
    <w:rsid w:val="003B32C1"/>
    <w:rsid w:val="003B3A4B"/>
    <w:rsid w:val="003B3B97"/>
    <w:rsid w:val="003B3F08"/>
    <w:rsid w:val="003B479C"/>
    <w:rsid w:val="003B47AE"/>
    <w:rsid w:val="003B48C0"/>
    <w:rsid w:val="003B521A"/>
    <w:rsid w:val="003B55DE"/>
    <w:rsid w:val="003B5DF2"/>
    <w:rsid w:val="003B6D97"/>
    <w:rsid w:val="003B7226"/>
    <w:rsid w:val="003B74E1"/>
    <w:rsid w:val="003B791E"/>
    <w:rsid w:val="003B7E95"/>
    <w:rsid w:val="003B7EA4"/>
    <w:rsid w:val="003C0AA6"/>
    <w:rsid w:val="003C1379"/>
    <w:rsid w:val="003C181E"/>
    <w:rsid w:val="003C2524"/>
    <w:rsid w:val="003C2A40"/>
    <w:rsid w:val="003C32AE"/>
    <w:rsid w:val="003C493E"/>
    <w:rsid w:val="003C4C35"/>
    <w:rsid w:val="003C502C"/>
    <w:rsid w:val="003C514E"/>
    <w:rsid w:val="003C5CFB"/>
    <w:rsid w:val="003C5E76"/>
    <w:rsid w:val="003C609E"/>
    <w:rsid w:val="003C6275"/>
    <w:rsid w:val="003C62F2"/>
    <w:rsid w:val="003C65E9"/>
    <w:rsid w:val="003C6615"/>
    <w:rsid w:val="003C674E"/>
    <w:rsid w:val="003C6AD6"/>
    <w:rsid w:val="003C6CE4"/>
    <w:rsid w:val="003C709C"/>
    <w:rsid w:val="003C7298"/>
    <w:rsid w:val="003C7A23"/>
    <w:rsid w:val="003D0233"/>
    <w:rsid w:val="003D023E"/>
    <w:rsid w:val="003D084B"/>
    <w:rsid w:val="003D1078"/>
    <w:rsid w:val="003D10F7"/>
    <w:rsid w:val="003D129F"/>
    <w:rsid w:val="003D2C66"/>
    <w:rsid w:val="003D3D93"/>
    <w:rsid w:val="003D4284"/>
    <w:rsid w:val="003D4382"/>
    <w:rsid w:val="003D43E5"/>
    <w:rsid w:val="003D4644"/>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379"/>
    <w:rsid w:val="003E55B1"/>
    <w:rsid w:val="003E5730"/>
    <w:rsid w:val="003E6D56"/>
    <w:rsid w:val="003E6E03"/>
    <w:rsid w:val="003E74B0"/>
    <w:rsid w:val="003E7DE1"/>
    <w:rsid w:val="003F004A"/>
    <w:rsid w:val="003F0212"/>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171"/>
    <w:rsid w:val="003F579D"/>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6952"/>
    <w:rsid w:val="00407603"/>
    <w:rsid w:val="00407680"/>
    <w:rsid w:val="004076F7"/>
    <w:rsid w:val="00407F1C"/>
    <w:rsid w:val="004119BA"/>
    <w:rsid w:val="004122ED"/>
    <w:rsid w:val="00412C7A"/>
    <w:rsid w:val="00413089"/>
    <w:rsid w:val="004130BD"/>
    <w:rsid w:val="00413DFC"/>
    <w:rsid w:val="0041402E"/>
    <w:rsid w:val="00414DDA"/>
    <w:rsid w:val="00414DF1"/>
    <w:rsid w:val="00414E9B"/>
    <w:rsid w:val="0041506F"/>
    <w:rsid w:val="004158AA"/>
    <w:rsid w:val="00415BBA"/>
    <w:rsid w:val="00415D0B"/>
    <w:rsid w:val="00415F27"/>
    <w:rsid w:val="004161A9"/>
    <w:rsid w:val="00416A59"/>
    <w:rsid w:val="00416D8E"/>
    <w:rsid w:val="00416E4B"/>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6D1"/>
    <w:rsid w:val="004307A2"/>
    <w:rsid w:val="00430FD9"/>
    <w:rsid w:val="00430FDB"/>
    <w:rsid w:val="00431129"/>
    <w:rsid w:val="0043151B"/>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21E"/>
    <w:rsid w:val="00435385"/>
    <w:rsid w:val="00435447"/>
    <w:rsid w:val="00435546"/>
    <w:rsid w:val="0043598E"/>
    <w:rsid w:val="00435EA4"/>
    <w:rsid w:val="00435EDE"/>
    <w:rsid w:val="004370AA"/>
    <w:rsid w:val="00440D8A"/>
    <w:rsid w:val="00441A6B"/>
    <w:rsid w:val="00441EA1"/>
    <w:rsid w:val="0044294C"/>
    <w:rsid w:val="00443B3B"/>
    <w:rsid w:val="00443D53"/>
    <w:rsid w:val="00443DDB"/>
    <w:rsid w:val="00443E2F"/>
    <w:rsid w:val="00445418"/>
    <w:rsid w:val="0044564C"/>
    <w:rsid w:val="00445798"/>
    <w:rsid w:val="00446E40"/>
    <w:rsid w:val="0044725C"/>
    <w:rsid w:val="00447465"/>
    <w:rsid w:val="004479B1"/>
    <w:rsid w:val="00447F3E"/>
    <w:rsid w:val="004505C1"/>
    <w:rsid w:val="004507B8"/>
    <w:rsid w:val="00450CD0"/>
    <w:rsid w:val="00451065"/>
    <w:rsid w:val="0045133B"/>
    <w:rsid w:val="00452011"/>
    <w:rsid w:val="00452D4A"/>
    <w:rsid w:val="00453647"/>
    <w:rsid w:val="0045384E"/>
    <w:rsid w:val="004539CB"/>
    <w:rsid w:val="00453C82"/>
    <w:rsid w:val="00453EC6"/>
    <w:rsid w:val="004546BE"/>
    <w:rsid w:val="004549EA"/>
    <w:rsid w:val="00454CC0"/>
    <w:rsid w:val="00454F2D"/>
    <w:rsid w:val="0045512F"/>
    <w:rsid w:val="0045540E"/>
    <w:rsid w:val="00455494"/>
    <w:rsid w:val="00455AB5"/>
    <w:rsid w:val="00455AE6"/>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F"/>
    <w:rsid w:val="004629B8"/>
    <w:rsid w:val="00462C95"/>
    <w:rsid w:val="00462E4C"/>
    <w:rsid w:val="004634B2"/>
    <w:rsid w:val="00463B0A"/>
    <w:rsid w:val="00464292"/>
    <w:rsid w:val="0046486A"/>
    <w:rsid w:val="004649EB"/>
    <w:rsid w:val="00464AAF"/>
    <w:rsid w:val="00464B78"/>
    <w:rsid w:val="00464D4C"/>
    <w:rsid w:val="00464E7E"/>
    <w:rsid w:val="00464FEC"/>
    <w:rsid w:val="004653C5"/>
    <w:rsid w:val="00465909"/>
    <w:rsid w:val="00465AED"/>
    <w:rsid w:val="00465B92"/>
    <w:rsid w:val="00466319"/>
    <w:rsid w:val="0046697C"/>
    <w:rsid w:val="00466F3B"/>
    <w:rsid w:val="0046727C"/>
    <w:rsid w:val="0046744C"/>
    <w:rsid w:val="00467518"/>
    <w:rsid w:val="00467A3A"/>
    <w:rsid w:val="00470D1D"/>
    <w:rsid w:val="00471425"/>
    <w:rsid w:val="00471443"/>
    <w:rsid w:val="00472103"/>
    <w:rsid w:val="004728ED"/>
    <w:rsid w:val="004737D0"/>
    <w:rsid w:val="00474F4B"/>
    <w:rsid w:val="004750E0"/>
    <w:rsid w:val="00475ACE"/>
    <w:rsid w:val="00475C7D"/>
    <w:rsid w:val="0047641C"/>
    <w:rsid w:val="00476A57"/>
    <w:rsid w:val="00476C51"/>
    <w:rsid w:val="00476CBE"/>
    <w:rsid w:val="004773FC"/>
    <w:rsid w:val="00477623"/>
    <w:rsid w:val="00477C37"/>
    <w:rsid w:val="00480328"/>
    <w:rsid w:val="004804EA"/>
    <w:rsid w:val="0048110E"/>
    <w:rsid w:val="00482163"/>
    <w:rsid w:val="00482AA9"/>
    <w:rsid w:val="004830F4"/>
    <w:rsid w:val="004834FC"/>
    <w:rsid w:val="00483B15"/>
    <w:rsid w:val="00483FB9"/>
    <w:rsid w:val="004845C8"/>
    <w:rsid w:val="004849BE"/>
    <w:rsid w:val="004866B0"/>
    <w:rsid w:val="00486816"/>
    <w:rsid w:val="00486C44"/>
    <w:rsid w:val="004875F1"/>
    <w:rsid w:val="004903FB"/>
    <w:rsid w:val="00490754"/>
    <w:rsid w:val="00490CAB"/>
    <w:rsid w:val="00491176"/>
    <w:rsid w:val="004913E1"/>
    <w:rsid w:val="004919E4"/>
    <w:rsid w:val="00491F90"/>
    <w:rsid w:val="0049237B"/>
    <w:rsid w:val="00492C93"/>
    <w:rsid w:val="00492E29"/>
    <w:rsid w:val="00493D94"/>
    <w:rsid w:val="004946CD"/>
    <w:rsid w:val="00494AE7"/>
    <w:rsid w:val="00494E37"/>
    <w:rsid w:val="004958BE"/>
    <w:rsid w:val="004959C2"/>
    <w:rsid w:val="00495FC7"/>
    <w:rsid w:val="0049669A"/>
    <w:rsid w:val="00496877"/>
    <w:rsid w:val="00496B3C"/>
    <w:rsid w:val="004974D8"/>
    <w:rsid w:val="004977C7"/>
    <w:rsid w:val="004A03F8"/>
    <w:rsid w:val="004A0EA0"/>
    <w:rsid w:val="004A13C4"/>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465"/>
    <w:rsid w:val="004B2677"/>
    <w:rsid w:val="004B3088"/>
    <w:rsid w:val="004B30B9"/>
    <w:rsid w:val="004B32A8"/>
    <w:rsid w:val="004B32F7"/>
    <w:rsid w:val="004B37BA"/>
    <w:rsid w:val="004B39FA"/>
    <w:rsid w:val="004B3A83"/>
    <w:rsid w:val="004B460A"/>
    <w:rsid w:val="004B4F03"/>
    <w:rsid w:val="004B68C4"/>
    <w:rsid w:val="004B6B1E"/>
    <w:rsid w:val="004C0212"/>
    <w:rsid w:val="004C05F9"/>
    <w:rsid w:val="004C0B32"/>
    <w:rsid w:val="004C1573"/>
    <w:rsid w:val="004C1862"/>
    <w:rsid w:val="004C18FD"/>
    <w:rsid w:val="004C2123"/>
    <w:rsid w:val="004C2751"/>
    <w:rsid w:val="004C2864"/>
    <w:rsid w:val="004C2BFF"/>
    <w:rsid w:val="004C30A7"/>
    <w:rsid w:val="004C41A0"/>
    <w:rsid w:val="004C4681"/>
    <w:rsid w:val="004C49F0"/>
    <w:rsid w:val="004C4F8F"/>
    <w:rsid w:val="004C52CE"/>
    <w:rsid w:val="004C6779"/>
    <w:rsid w:val="004C755A"/>
    <w:rsid w:val="004C77A7"/>
    <w:rsid w:val="004C7F50"/>
    <w:rsid w:val="004D067A"/>
    <w:rsid w:val="004D0D16"/>
    <w:rsid w:val="004D133F"/>
    <w:rsid w:val="004D1CD0"/>
    <w:rsid w:val="004D2BC8"/>
    <w:rsid w:val="004D31CA"/>
    <w:rsid w:val="004D3268"/>
    <w:rsid w:val="004D374E"/>
    <w:rsid w:val="004D38D3"/>
    <w:rsid w:val="004D3991"/>
    <w:rsid w:val="004D39AE"/>
    <w:rsid w:val="004D4748"/>
    <w:rsid w:val="004D63AE"/>
    <w:rsid w:val="004D6968"/>
    <w:rsid w:val="004D6DCA"/>
    <w:rsid w:val="004D715C"/>
    <w:rsid w:val="004D7205"/>
    <w:rsid w:val="004D7340"/>
    <w:rsid w:val="004D79E0"/>
    <w:rsid w:val="004E0194"/>
    <w:rsid w:val="004E0C4B"/>
    <w:rsid w:val="004E1325"/>
    <w:rsid w:val="004E13D4"/>
    <w:rsid w:val="004E1905"/>
    <w:rsid w:val="004E1E6B"/>
    <w:rsid w:val="004E2308"/>
    <w:rsid w:val="004E2404"/>
    <w:rsid w:val="004E25E8"/>
    <w:rsid w:val="004E2628"/>
    <w:rsid w:val="004E2A2E"/>
    <w:rsid w:val="004E2F37"/>
    <w:rsid w:val="004E3BF3"/>
    <w:rsid w:val="004E4437"/>
    <w:rsid w:val="004E4A16"/>
    <w:rsid w:val="004E52AA"/>
    <w:rsid w:val="004E54DA"/>
    <w:rsid w:val="004E5811"/>
    <w:rsid w:val="004E58CC"/>
    <w:rsid w:val="004E6F11"/>
    <w:rsid w:val="004E6FA6"/>
    <w:rsid w:val="004E7DB2"/>
    <w:rsid w:val="004EE66A"/>
    <w:rsid w:val="004F0A3B"/>
    <w:rsid w:val="004F0BDB"/>
    <w:rsid w:val="004F0C21"/>
    <w:rsid w:val="004F1177"/>
    <w:rsid w:val="004F125A"/>
    <w:rsid w:val="004F1294"/>
    <w:rsid w:val="004F16B4"/>
    <w:rsid w:val="004F1A89"/>
    <w:rsid w:val="004F20C3"/>
    <w:rsid w:val="004F2445"/>
    <w:rsid w:val="004F2773"/>
    <w:rsid w:val="004F299C"/>
    <w:rsid w:val="004F2E9D"/>
    <w:rsid w:val="004F36F2"/>
    <w:rsid w:val="004F3CB0"/>
    <w:rsid w:val="004F45F2"/>
    <w:rsid w:val="004F563A"/>
    <w:rsid w:val="004F56C3"/>
    <w:rsid w:val="004F5DF9"/>
    <w:rsid w:val="004F6042"/>
    <w:rsid w:val="004F65CC"/>
    <w:rsid w:val="004F66B4"/>
    <w:rsid w:val="004F6C38"/>
    <w:rsid w:val="004F737D"/>
    <w:rsid w:val="004F78C6"/>
    <w:rsid w:val="0050023E"/>
    <w:rsid w:val="0050032A"/>
    <w:rsid w:val="00500584"/>
    <w:rsid w:val="005009C7"/>
    <w:rsid w:val="005011F0"/>
    <w:rsid w:val="0050139A"/>
    <w:rsid w:val="005014F9"/>
    <w:rsid w:val="00501790"/>
    <w:rsid w:val="0050224C"/>
    <w:rsid w:val="005024BD"/>
    <w:rsid w:val="0050256B"/>
    <w:rsid w:val="0050298B"/>
    <w:rsid w:val="0050305E"/>
    <w:rsid w:val="0050340D"/>
    <w:rsid w:val="005037A6"/>
    <w:rsid w:val="00503912"/>
    <w:rsid w:val="00503938"/>
    <w:rsid w:val="0050463D"/>
    <w:rsid w:val="00505A4C"/>
    <w:rsid w:val="00506818"/>
    <w:rsid w:val="005072FA"/>
    <w:rsid w:val="005076BB"/>
    <w:rsid w:val="005077D1"/>
    <w:rsid w:val="005079D6"/>
    <w:rsid w:val="00510394"/>
    <w:rsid w:val="005104ED"/>
    <w:rsid w:val="00510960"/>
    <w:rsid w:val="00510A57"/>
    <w:rsid w:val="0051253C"/>
    <w:rsid w:val="005128F7"/>
    <w:rsid w:val="00512D53"/>
    <w:rsid w:val="005132A8"/>
    <w:rsid w:val="00513768"/>
    <w:rsid w:val="00513C6E"/>
    <w:rsid w:val="0051477F"/>
    <w:rsid w:val="00514883"/>
    <w:rsid w:val="005154BE"/>
    <w:rsid w:val="0051571F"/>
    <w:rsid w:val="00515B6D"/>
    <w:rsid w:val="00515BBC"/>
    <w:rsid w:val="005164CD"/>
    <w:rsid w:val="00516728"/>
    <w:rsid w:val="0051674B"/>
    <w:rsid w:val="00516B66"/>
    <w:rsid w:val="00516B96"/>
    <w:rsid w:val="00516C8F"/>
    <w:rsid w:val="00516EEE"/>
    <w:rsid w:val="00516F69"/>
    <w:rsid w:val="00516FFE"/>
    <w:rsid w:val="005175CE"/>
    <w:rsid w:val="00517D94"/>
    <w:rsid w:val="005201AC"/>
    <w:rsid w:val="00520D64"/>
    <w:rsid w:val="00521DA7"/>
    <w:rsid w:val="00521DFE"/>
    <w:rsid w:val="00522127"/>
    <w:rsid w:val="00523E99"/>
    <w:rsid w:val="0052409C"/>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7B6"/>
    <w:rsid w:val="0053498D"/>
    <w:rsid w:val="00534B33"/>
    <w:rsid w:val="00535637"/>
    <w:rsid w:val="005356C1"/>
    <w:rsid w:val="00535A68"/>
    <w:rsid w:val="00536923"/>
    <w:rsid w:val="00537A7D"/>
    <w:rsid w:val="0054016D"/>
    <w:rsid w:val="005402E7"/>
    <w:rsid w:val="005403AB"/>
    <w:rsid w:val="0054077F"/>
    <w:rsid w:val="00540A4E"/>
    <w:rsid w:val="0054188D"/>
    <w:rsid w:val="00541DB9"/>
    <w:rsid w:val="00542A36"/>
    <w:rsid w:val="005434D7"/>
    <w:rsid w:val="0054384E"/>
    <w:rsid w:val="00544C09"/>
    <w:rsid w:val="00544E72"/>
    <w:rsid w:val="00545B8E"/>
    <w:rsid w:val="00545E52"/>
    <w:rsid w:val="0054646D"/>
    <w:rsid w:val="00547069"/>
    <w:rsid w:val="005478F0"/>
    <w:rsid w:val="0055057F"/>
    <w:rsid w:val="005515A8"/>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510"/>
    <w:rsid w:val="00564913"/>
    <w:rsid w:val="00564978"/>
    <w:rsid w:val="005652D1"/>
    <w:rsid w:val="005653CB"/>
    <w:rsid w:val="00565AD2"/>
    <w:rsid w:val="0056638F"/>
    <w:rsid w:val="005663FC"/>
    <w:rsid w:val="00566D73"/>
    <w:rsid w:val="00567C15"/>
    <w:rsid w:val="00570B5A"/>
    <w:rsid w:val="00570DD6"/>
    <w:rsid w:val="0057154B"/>
    <w:rsid w:val="0057249A"/>
    <w:rsid w:val="00572580"/>
    <w:rsid w:val="00572663"/>
    <w:rsid w:val="00572EE5"/>
    <w:rsid w:val="00573B09"/>
    <w:rsid w:val="00573BD8"/>
    <w:rsid w:val="00575326"/>
    <w:rsid w:val="0057585B"/>
    <w:rsid w:val="00575FA2"/>
    <w:rsid w:val="00576256"/>
    <w:rsid w:val="005762B2"/>
    <w:rsid w:val="00577A77"/>
    <w:rsid w:val="00577B8D"/>
    <w:rsid w:val="005800D8"/>
    <w:rsid w:val="00580C15"/>
    <w:rsid w:val="00581347"/>
    <w:rsid w:val="00581492"/>
    <w:rsid w:val="00581688"/>
    <w:rsid w:val="005817F5"/>
    <w:rsid w:val="00581981"/>
    <w:rsid w:val="005819EE"/>
    <w:rsid w:val="00581D87"/>
    <w:rsid w:val="00581EA5"/>
    <w:rsid w:val="0058251E"/>
    <w:rsid w:val="00582710"/>
    <w:rsid w:val="00584482"/>
    <w:rsid w:val="0058463F"/>
    <w:rsid w:val="005846C9"/>
    <w:rsid w:val="00584FA3"/>
    <w:rsid w:val="00585447"/>
    <w:rsid w:val="00585EEB"/>
    <w:rsid w:val="00586906"/>
    <w:rsid w:val="00586D97"/>
    <w:rsid w:val="005872CC"/>
    <w:rsid w:val="005873EA"/>
    <w:rsid w:val="005873FC"/>
    <w:rsid w:val="00587A73"/>
    <w:rsid w:val="00590646"/>
    <w:rsid w:val="00590E5C"/>
    <w:rsid w:val="00590EAF"/>
    <w:rsid w:val="00591709"/>
    <w:rsid w:val="00591ADF"/>
    <w:rsid w:val="00592626"/>
    <w:rsid w:val="005926A6"/>
    <w:rsid w:val="00592C40"/>
    <w:rsid w:val="00592FEA"/>
    <w:rsid w:val="00593A7A"/>
    <w:rsid w:val="00593CD6"/>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1EDE"/>
    <w:rsid w:val="005A29E3"/>
    <w:rsid w:val="005A3B20"/>
    <w:rsid w:val="005A3F8A"/>
    <w:rsid w:val="005A445B"/>
    <w:rsid w:val="005A4A17"/>
    <w:rsid w:val="005A4FD6"/>
    <w:rsid w:val="005A507E"/>
    <w:rsid w:val="005A510C"/>
    <w:rsid w:val="005A511F"/>
    <w:rsid w:val="005A5A4F"/>
    <w:rsid w:val="005A5C12"/>
    <w:rsid w:val="005A640F"/>
    <w:rsid w:val="005A6547"/>
    <w:rsid w:val="005A65CD"/>
    <w:rsid w:val="005A6A91"/>
    <w:rsid w:val="005A750C"/>
    <w:rsid w:val="005A7699"/>
    <w:rsid w:val="005A7EBA"/>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1A2"/>
    <w:rsid w:val="005D13A4"/>
    <w:rsid w:val="005D14BE"/>
    <w:rsid w:val="005D1FC2"/>
    <w:rsid w:val="005D2ACC"/>
    <w:rsid w:val="005D2B55"/>
    <w:rsid w:val="005D3030"/>
    <w:rsid w:val="005D4928"/>
    <w:rsid w:val="005D5B63"/>
    <w:rsid w:val="005D6447"/>
    <w:rsid w:val="005D6671"/>
    <w:rsid w:val="005D71B0"/>
    <w:rsid w:val="005E08E2"/>
    <w:rsid w:val="005E1321"/>
    <w:rsid w:val="005E15FA"/>
    <w:rsid w:val="005E162E"/>
    <w:rsid w:val="005E1666"/>
    <w:rsid w:val="005E1C1D"/>
    <w:rsid w:val="005E21A3"/>
    <w:rsid w:val="005E233F"/>
    <w:rsid w:val="005E2DD4"/>
    <w:rsid w:val="005E2E3E"/>
    <w:rsid w:val="005E37A0"/>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2DC9"/>
    <w:rsid w:val="005F333B"/>
    <w:rsid w:val="005F34E6"/>
    <w:rsid w:val="005F37CF"/>
    <w:rsid w:val="005F4215"/>
    <w:rsid w:val="005F50D6"/>
    <w:rsid w:val="005F51D4"/>
    <w:rsid w:val="005F51F9"/>
    <w:rsid w:val="005F6148"/>
    <w:rsid w:val="005F6570"/>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FBB"/>
    <w:rsid w:val="00602213"/>
    <w:rsid w:val="006026D1"/>
    <w:rsid w:val="00602B5F"/>
    <w:rsid w:val="00603459"/>
    <w:rsid w:val="00604277"/>
    <w:rsid w:val="00604447"/>
    <w:rsid w:val="006048FA"/>
    <w:rsid w:val="00604CC7"/>
    <w:rsid w:val="00604DC9"/>
    <w:rsid w:val="00604FCF"/>
    <w:rsid w:val="00605362"/>
    <w:rsid w:val="0060537D"/>
    <w:rsid w:val="00605C11"/>
    <w:rsid w:val="00605D96"/>
    <w:rsid w:val="00606440"/>
    <w:rsid w:val="00606933"/>
    <w:rsid w:val="006078C2"/>
    <w:rsid w:val="00607A05"/>
    <w:rsid w:val="00607EFD"/>
    <w:rsid w:val="006105A2"/>
    <w:rsid w:val="0061085F"/>
    <w:rsid w:val="006113BA"/>
    <w:rsid w:val="00611810"/>
    <w:rsid w:val="0061183E"/>
    <w:rsid w:val="00611899"/>
    <w:rsid w:val="00611A86"/>
    <w:rsid w:val="0061210A"/>
    <w:rsid w:val="006122FD"/>
    <w:rsid w:val="006126A1"/>
    <w:rsid w:val="00612ECF"/>
    <w:rsid w:val="00613538"/>
    <w:rsid w:val="006135AD"/>
    <w:rsid w:val="006136EF"/>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84F"/>
    <w:rsid w:val="006219D6"/>
    <w:rsid w:val="00621B3B"/>
    <w:rsid w:val="00622B52"/>
    <w:rsid w:val="0062305D"/>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029"/>
    <w:rsid w:val="0063029C"/>
    <w:rsid w:val="00630464"/>
    <w:rsid w:val="00630CF2"/>
    <w:rsid w:val="00630F60"/>
    <w:rsid w:val="00631549"/>
    <w:rsid w:val="006316A9"/>
    <w:rsid w:val="00632048"/>
    <w:rsid w:val="0063246D"/>
    <w:rsid w:val="0063257C"/>
    <w:rsid w:val="006328C5"/>
    <w:rsid w:val="00632D6B"/>
    <w:rsid w:val="006344FE"/>
    <w:rsid w:val="00634E98"/>
    <w:rsid w:val="00635279"/>
    <w:rsid w:val="00635B69"/>
    <w:rsid w:val="00636593"/>
    <w:rsid w:val="00637E88"/>
    <w:rsid w:val="00640298"/>
    <w:rsid w:val="00640A36"/>
    <w:rsid w:val="00640D81"/>
    <w:rsid w:val="00640F39"/>
    <w:rsid w:val="00640F57"/>
    <w:rsid w:val="006414FF"/>
    <w:rsid w:val="00641BFD"/>
    <w:rsid w:val="00642224"/>
    <w:rsid w:val="0064233A"/>
    <w:rsid w:val="006431A0"/>
    <w:rsid w:val="00643CE7"/>
    <w:rsid w:val="00644399"/>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3F84"/>
    <w:rsid w:val="00654253"/>
    <w:rsid w:val="006549BF"/>
    <w:rsid w:val="00654A62"/>
    <w:rsid w:val="006553B5"/>
    <w:rsid w:val="00655AAF"/>
    <w:rsid w:val="00655DFF"/>
    <w:rsid w:val="0065614D"/>
    <w:rsid w:val="00656847"/>
    <w:rsid w:val="00656A30"/>
    <w:rsid w:val="006572C6"/>
    <w:rsid w:val="00657E82"/>
    <w:rsid w:val="00660BF3"/>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924"/>
    <w:rsid w:val="00670BB3"/>
    <w:rsid w:val="00671932"/>
    <w:rsid w:val="00671E95"/>
    <w:rsid w:val="00672017"/>
    <w:rsid w:val="00672293"/>
    <w:rsid w:val="00672F74"/>
    <w:rsid w:val="006735EB"/>
    <w:rsid w:val="00673847"/>
    <w:rsid w:val="00674840"/>
    <w:rsid w:val="00674964"/>
    <w:rsid w:val="00674C6E"/>
    <w:rsid w:val="00675EF4"/>
    <w:rsid w:val="00676AFD"/>
    <w:rsid w:val="00677831"/>
    <w:rsid w:val="006779CB"/>
    <w:rsid w:val="00677A77"/>
    <w:rsid w:val="006803C4"/>
    <w:rsid w:val="00680467"/>
    <w:rsid w:val="0068087C"/>
    <w:rsid w:val="00680B7E"/>
    <w:rsid w:val="00681162"/>
    <w:rsid w:val="00681927"/>
    <w:rsid w:val="00681F9B"/>
    <w:rsid w:val="0068204B"/>
    <w:rsid w:val="00682215"/>
    <w:rsid w:val="00683408"/>
    <w:rsid w:val="00683B94"/>
    <w:rsid w:val="00683CFC"/>
    <w:rsid w:val="00683F27"/>
    <w:rsid w:val="00684CA4"/>
    <w:rsid w:val="00684E72"/>
    <w:rsid w:val="00685909"/>
    <w:rsid w:val="0068599B"/>
    <w:rsid w:val="006864E8"/>
    <w:rsid w:val="00686692"/>
    <w:rsid w:val="006869EC"/>
    <w:rsid w:val="00686B8D"/>
    <w:rsid w:val="00687179"/>
    <w:rsid w:val="006876DE"/>
    <w:rsid w:val="00687D61"/>
    <w:rsid w:val="00690011"/>
    <w:rsid w:val="006901E4"/>
    <w:rsid w:val="00690316"/>
    <w:rsid w:val="0069077E"/>
    <w:rsid w:val="00690CAC"/>
    <w:rsid w:val="00692178"/>
    <w:rsid w:val="006927AE"/>
    <w:rsid w:val="00692B1B"/>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18B"/>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5A9"/>
    <w:rsid w:val="006B7B15"/>
    <w:rsid w:val="006B7FB0"/>
    <w:rsid w:val="006C0913"/>
    <w:rsid w:val="006C0D78"/>
    <w:rsid w:val="006C17A0"/>
    <w:rsid w:val="006C17D4"/>
    <w:rsid w:val="006C2CC5"/>
    <w:rsid w:val="006C3C4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CFA"/>
    <w:rsid w:val="006D3DD5"/>
    <w:rsid w:val="006D4135"/>
    <w:rsid w:val="006D425F"/>
    <w:rsid w:val="006D472D"/>
    <w:rsid w:val="006D4818"/>
    <w:rsid w:val="006D49B7"/>
    <w:rsid w:val="006D6610"/>
    <w:rsid w:val="006D6CA8"/>
    <w:rsid w:val="006D70F2"/>
    <w:rsid w:val="006D75C5"/>
    <w:rsid w:val="006D780E"/>
    <w:rsid w:val="006D7854"/>
    <w:rsid w:val="006D7860"/>
    <w:rsid w:val="006E09F2"/>
    <w:rsid w:val="006E1476"/>
    <w:rsid w:val="006E1990"/>
    <w:rsid w:val="006E1B4C"/>
    <w:rsid w:val="006E1DB8"/>
    <w:rsid w:val="006E1E3F"/>
    <w:rsid w:val="006E29ED"/>
    <w:rsid w:val="006E2D9C"/>
    <w:rsid w:val="006E4C6B"/>
    <w:rsid w:val="006E4F55"/>
    <w:rsid w:val="006E53E9"/>
    <w:rsid w:val="006E54A6"/>
    <w:rsid w:val="006E5777"/>
    <w:rsid w:val="006E6236"/>
    <w:rsid w:val="006E649F"/>
    <w:rsid w:val="006E721C"/>
    <w:rsid w:val="006E7556"/>
    <w:rsid w:val="006E786D"/>
    <w:rsid w:val="006F003B"/>
    <w:rsid w:val="006F12DD"/>
    <w:rsid w:val="006F20F5"/>
    <w:rsid w:val="006F2149"/>
    <w:rsid w:val="006F242F"/>
    <w:rsid w:val="006F2599"/>
    <w:rsid w:val="006F26AF"/>
    <w:rsid w:val="006F38DB"/>
    <w:rsid w:val="006F3EE2"/>
    <w:rsid w:val="006F412D"/>
    <w:rsid w:val="006F42FA"/>
    <w:rsid w:val="006F43B0"/>
    <w:rsid w:val="006F461B"/>
    <w:rsid w:val="006F4798"/>
    <w:rsid w:val="006F480C"/>
    <w:rsid w:val="006F4C61"/>
    <w:rsid w:val="006F55FD"/>
    <w:rsid w:val="006F564B"/>
    <w:rsid w:val="006F5E21"/>
    <w:rsid w:val="006F5EB6"/>
    <w:rsid w:val="006F777E"/>
    <w:rsid w:val="006F78F5"/>
    <w:rsid w:val="006F7AAA"/>
    <w:rsid w:val="0070051E"/>
    <w:rsid w:val="00700CBD"/>
    <w:rsid w:val="00700E41"/>
    <w:rsid w:val="007010B9"/>
    <w:rsid w:val="0070165F"/>
    <w:rsid w:val="00701698"/>
    <w:rsid w:val="0070180C"/>
    <w:rsid w:val="00701B88"/>
    <w:rsid w:val="00702125"/>
    <w:rsid w:val="00702245"/>
    <w:rsid w:val="007025B5"/>
    <w:rsid w:val="007028C7"/>
    <w:rsid w:val="007029D6"/>
    <w:rsid w:val="00702D8D"/>
    <w:rsid w:val="00703295"/>
    <w:rsid w:val="0070372D"/>
    <w:rsid w:val="00704462"/>
    <w:rsid w:val="007049A5"/>
    <w:rsid w:val="007055DF"/>
    <w:rsid w:val="007058EE"/>
    <w:rsid w:val="00705D39"/>
    <w:rsid w:val="00705D43"/>
    <w:rsid w:val="007063C9"/>
    <w:rsid w:val="0070653A"/>
    <w:rsid w:val="00706C56"/>
    <w:rsid w:val="00707396"/>
    <w:rsid w:val="0070762A"/>
    <w:rsid w:val="00707F9F"/>
    <w:rsid w:val="007103E1"/>
    <w:rsid w:val="0071058D"/>
    <w:rsid w:val="00710C7E"/>
    <w:rsid w:val="00710EB3"/>
    <w:rsid w:val="00710F3D"/>
    <w:rsid w:val="00710FFF"/>
    <w:rsid w:val="0071215E"/>
    <w:rsid w:val="007136D9"/>
    <w:rsid w:val="00713A16"/>
    <w:rsid w:val="00714034"/>
    <w:rsid w:val="007145B4"/>
    <w:rsid w:val="00714968"/>
    <w:rsid w:val="00714A09"/>
    <w:rsid w:val="00715114"/>
    <w:rsid w:val="00715139"/>
    <w:rsid w:val="007159EC"/>
    <w:rsid w:val="007164C4"/>
    <w:rsid w:val="007166B3"/>
    <w:rsid w:val="00716ABD"/>
    <w:rsid w:val="0071708F"/>
    <w:rsid w:val="0071709D"/>
    <w:rsid w:val="00720342"/>
    <w:rsid w:val="00720EA6"/>
    <w:rsid w:val="007214E3"/>
    <w:rsid w:val="00721F24"/>
    <w:rsid w:val="00722CC5"/>
    <w:rsid w:val="00722D13"/>
    <w:rsid w:val="00722EB6"/>
    <w:rsid w:val="00723B4F"/>
    <w:rsid w:val="007242A3"/>
    <w:rsid w:val="007262AF"/>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933"/>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092"/>
    <w:rsid w:val="007435AB"/>
    <w:rsid w:val="00744F18"/>
    <w:rsid w:val="0074508F"/>
    <w:rsid w:val="00746073"/>
    <w:rsid w:val="007468EF"/>
    <w:rsid w:val="00747316"/>
    <w:rsid w:val="00747434"/>
    <w:rsid w:val="0074783D"/>
    <w:rsid w:val="00747CCD"/>
    <w:rsid w:val="00747D2C"/>
    <w:rsid w:val="00750255"/>
    <w:rsid w:val="007508B8"/>
    <w:rsid w:val="00750A6C"/>
    <w:rsid w:val="00751280"/>
    <w:rsid w:val="00751D83"/>
    <w:rsid w:val="007531D3"/>
    <w:rsid w:val="0075335B"/>
    <w:rsid w:val="00753B3E"/>
    <w:rsid w:val="007541E4"/>
    <w:rsid w:val="00754359"/>
    <w:rsid w:val="0075473B"/>
    <w:rsid w:val="00756457"/>
    <w:rsid w:val="0075654A"/>
    <w:rsid w:val="007569EA"/>
    <w:rsid w:val="00756F76"/>
    <w:rsid w:val="00757201"/>
    <w:rsid w:val="0075748A"/>
    <w:rsid w:val="007579D9"/>
    <w:rsid w:val="00757B14"/>
    <w:rsid w:val="00760128"/>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2A77"/>
    <w:rsid w:val="00782B72"/>
    <w:rsid w:val="00784CC4"/>
    <w:rsid w:val="00786098"/>
    <w:rsid w:val="00786EB8"/>
    <w:rsid w:val="00787D28"/>
    <w:rsid w:val="0079000C"/>
    <w:rsid w:val="00790033"/>
    <w:rsid w:val="00790B29"/>
    <w:rsid w:val="00790B3E"/>
    <w:rsid w:val="00790D7B"/>
    <w:rsid w:val="00790D93"/>
    <w:rsid w:val="0079159D"/>
    <w:rsid w:val="00791CD7"/>
    <w:rsid w:val="00791F2C"/>
    <w:rsid w:val="007923B8"/>
    <w:rsid w:val="00792D22"/>
    <w:rsid w:val="0079362E"/>
    <w:rsid w:val="007938EF"/>
    <w:rsid w:val="0079430D"/>
    <w:rsid w:val="007953B9"/>
    <w:rsid w:val="0079697B"/>
    <w:rsid w:val="0079754C"/>
    <w:rsid w:val="007A0657"/>
    <w:rsid w:val="007A0679"/>
    <w:rsid w:val="007A0A03"/>
    <w:rsid w:val="007A0AF5"/>
    <w:rsid w:val="007A1172"/>
    <w:rsid w:val="007A1337"/>
    <w:rsid w:val="007A1395"/>
    <w:rsid w:val="007A17E7"/>
    <w:rsid w:val="007A22E9"/>
    <w:rsid w:val="007A24A2"/>
    <w:rsid w:val="007A24EB"/>
    <w:rsid w:val="007A25CC"/>
    <w:rsid w:val="007A282D"/>
    <w:rsid w:val="007A331E"/>
    <w:rsid w:val="007A3B34"/>
    <w:rsid w:val="007A3BD0"/>
    <w:rsid w:val="007A455D"/>
    <w:rsid w:val="007A4C6D"/>
    <w:rsid w:val="007A4F2F"/>
    <w:rsid w:val="007A578F"/>
    <w:rsid w:val="007A644F"/>
    <w:rsid w:val="007A65FC"/>
    <w:rsid w:val="007A67A3"/>
    <w:rsid w:val="007A6B97"/>
    <w:rsid w:val="007A6FEB"/>
    <w:rsid w:val="007A7CE5"/>
    <w:rsid w:val="007B02C3"/>
    <w:rsid w:val="007B04E7"/>
    <w:rsid w:val="007B07CA"/>
    <w:rsid w:val="007B0C6A"/>
    <w:rsid w:val="007B19CE"/>
    <w:rsid w:val="007B1E12"/>
    <w:rsid w:val="007B1E53"/>
    <w:rsid w:val="007B3291"/>
    <w:rsid w:val="007B3771"/>
    <w:rsid w:val="007B5385"/>
    <w:rsid w:val="007B547C"/>
    <w:rsid w:val="007B63C3"/>
    <w:rsid w:val="007B63FB"/>
    <w:rsid w:val="007B668E"/>
    <w:rsid w:val="007B6BD9"/>
    <w:rsid w:val="007B70C3"/>
    <w:rsid w:val="007B7A0C"/>
    <w:rsid w:val="007B7C23"/>
    <w:rsid w:val="007B7F1B"/>
    <w:rsid w:val="007B7FFE"/>
    <w:rsid w:val="007C0255"/>
    <w:rsid w:val="007C052A"/>
    <w:rsid w:val="007C09C8"/>
    <w:rsid w:val="007C0C22"/>
    <w:rsid w:val="007C13ED"/>
    <w:rsid w:val="007C1651"/>
    <w:rsid w:val="007C187A"/>
    <w:rsid w:val="007C19EA"/>
    <w:rsid w:val="007C1A8C"/>
    <w:rsid w:val="007C22AA"/>
    <w:rsid w:val="007C22CA"/>
    <w:rsid w:val="007C2346"/>
    <w:rsid w:val="007C2707"/>
    <w:rsid w:val="007C2DD4"/>
    <w:rsid w:val="007C33CF"/>
    <w:rsid w:val="007C3543"/>
    <w:rsid w:val="007C36CB"/>
    <w:rsid w:val="007C507C"/>
    <w:rsid w:val="007C608B"/>
    <w:rsid w:val="007C62E7"/>
    <w:rsid w:val="007C6623"/>
    <w:rsid w:val="007C671E"/>
    <w:rsid w:val="007C6AA3"/>
    <w:rsid w:val="007C7457"/>
    <w:rsid w:val="007D011C"/>
    <w:rsid w:val="007D0D04"/>
    <w:rsid w:val="007D1573"/>
    <w:rsid w:val="007D1CB4"/>
    <w:rsid w:val="007D1F1A"/>
    <w:rsid w:val="007D3011"/>
    <w:rsid w:val="007D3195"/>
    <w:rsid w:val="007D3572"/>
    <w:rsid w:val="007D3850"/>
    <w:rsid w:val="007D3FCB"/>
    <w:rsid w:val="007D4064"/>
    <w:rsid w:val="007D501A"/>
    <w:rsid w:val="007D50A0"/>
    <w:rsid w:val="007D5105"/>
    <w:rsid w:val="007D53CD"/>
    <w:rsid w:val="007D6377"/>
    <w:rsid w:val="007D6528"/>
    <w:rsid w:val="007D699F"/>
    <w:rsid w:val="007D6AF4"/>
    <w:rsid w:val="007E01AF"/>
    <w:rsid w:val="007E02CE"/>
    <w:rsid w:val="007E103C"/>
    <w:rsid w:val="007E1221"/>
    <w:rsid w:val="007E24B8"/>
    <w:rsid w:val="007E2A27"/>
    <w:rsid w:val="007E300C"/>
    <w:rsid w:val="007E3133"/>
    <w:rsid w:val="007E313C"/>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140"/>
    <w:rsid w:val="007E7814"/>
    <w:rsid w:val="007E7972"/>
    <w:rsid w:val="007E7C59"/>
    <w:rsid w:val="007F0511"/>
    <w:rsid w:val="007F087C"/>
    <w:rsid w:val="007F1FC9"/>
    <w:rsid w:val="007F2093"/>
    <w:rsid w:val="007F2AE5"/>
    <w:rsid w:val="007F2B8F"/>
    <w:rsid w:val="007F31E1"/>
    <w:rsid w:val="007F3400"/>
    <w:rsid w:val="007F370B"/>
    <w:rsid w:val="007F3AC5"/>
    <w:rsid w:val="007F49A4"/>
    <w:rsid w:val="007F4DCC"/>
    <w:rsid w:val="007F52E1"/>
    <w:rsid w:val="007F53A1"/>
    <w:rsid w:val="007F56C3"/>
    <w:rsid w:val="007F5EA8"/>
    <w:rsid w:val="007F5FEB"/>
    <w:rsid w:val="007F6AB0"/>
    <w:rsid w:val="007F714F"/>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756C"/>
    <w:rsid w:val="00807941"/>
    <w:rsid w:val="00807FAE"/>
    <w:rsid w:val="00810322"/>
    <w:rsid w:val="00810325"/>
    <w:rsid w:val="00811243"/>
    <w:rsid w:val="00811AF4"/>
    <w:rsid w:val="00811E3F"/>
    <w:rsid w:val="00811FF8"/>
    <w:rsid w:val="0081220D"/>
    <w:rsid w:val="00812758"/>
    <w:rsid w:val="008131BE"/>
    <w:rsid w:val="00813520"/>
    <w:rsid w:val="00813B24"/>
    <w:rsid w:val="00813F88"/>
    <w:rsid w:val="00814B36"/>
    <w:rsid w:val="0081517D"/>
    <w:rsid w:val="008152DB"/>
    <w:rsid w:val="00815792"/>
    <w:rsid w:val="00815C8D"/>
    <w:rsid w:val="00815C9B"/>
    <w:rsid w:val="00815F59"/>
    <w:rsid w:val="008168D8"/>
    <w:rsid w:val="00816B57"/>
    <w:rsid w:val="00816D49"/>
    <w:rsid w:val="008203A8"/>
    <w:rsid w:val="00821833"/>
    <w:rsid w:val="00822C89"/>
    <w:rsid w:val="008241C6"/>
    <w:rsid w:val="008243C9"/>
    <w:rsid w:val="00824831"/>
    <w:rsid w:val="008251AB"/>
    <w:rsid w:val="008255A4"/>
    <w:rsid w:val="008257ED"/>
    <w:rsid w:val="00825ABA"/>
    <w:rsid w:val="0082734C"/>
    <w:rsid w:val="008275D0"/>
    <w:rsid w:val="008278E9"/>
    <w:rsid w:val="0083086E"/>
    <w:rsid w:val="00830FF6"/>
    <w:rsid w:val="008311F1"/>
    <w:rsid w:val="00831204"/>
    <w:rsid w:val="00831208"/>
    <w:rsid w:val="00831253"/>
    <w:rsid w:val="008313BC"/>
    <w:rsid w:val="008322C9"/>
    <w:rsid w:val="0083279B"/>
    <w:rsid w:val="00832B4A"/>
    <w:rsid w:val="00832B94"/>
    <w:rsid w:val="00832F5C"/>
    <w:rsid w:val="00832FB1"/>
    <w:rsid w:val="008332D5"/>
    <w:rsid w:val="0083385A"/>
    <w:rsid w:val="00833B44"/>
    <w:rsid w:val="00833D61"/>
    <w:rsid w:val="00833D71"/>
    <w:rsid w:val="0083414A"/>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3883"/>
    <w:rsid w:val="00843F09"/>
    <w:rsid w:val="0084405B"/>
    <w:rsid w:val="008443C4"/>
    <w:rsid w:val="008446E2"/>
    <w:rsid w:val="0084493A"/>
    <w:rsid w:val="00844CEC"/>
    <w:rsid w:val="00844E0E"/>
    <w:rsid w:val="008454BE"/>
    <w:rsid w:val="00845630"/>
    <w:rsid w:val="00845869"/>
    <w:rsid w:val="00845896"/>
    <w:rsid w:val="00845B40"/>
    <w:rsid w:val="008461D0"/>
    <w:rsid w:val="008466CC"/>
    <w:rsid w:val="0084708B"/>
    <w:rsid w:val="00847E19"/>
    <w:rsid w:val="00850CD3"/>
    <w:rsid w:val="0085112C"/>
    <w:rsid w:val="00851170"/>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345"/>
    <w:rsid w:val="0086157D"/>
    <w:rsid w:val="00861895"/>
    <w:rsid w:val="008622AA"/>
    <w:rsid w:val="00862ACD"/>
    <w:rsid w:val="00862BA0"/>
    <w:rsid w:val="00862C4C"/>
    <w:rsid w:val="00863708"/>
    <w:rsid w:val="008638A1"/>
    <w:rsid w:val="00863935"/>
    <w:rsid w:val="00863971"/>
    <w:rsid w:val="00863DEB"/>
    <w:rsid w:val="008647FE"/>
    <w:rsid w:val="0086494C"/>
    <w:rsid w:val="00864D34"/>
    <w:rsid w:val="00864D69"/>
    <w:rsid w:val="0086517F"/>
    <w:rsid w:val="008651F9"/>
    <w:rsid w:val="008658A3"/>
    <w:rsid w:val="00865B0D"/>
    <w:rsid w:val="0086664D"/>
    <w:rsid w:val="00867351"/>
    <w:rsid w:val="00867652"/>
    <w:rsid w:val="00867756"/>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02C"/>
    <w:rsid w:val="008753F7"/>
    <w:rsid w:val="008756B5"/>
    <w:rsid w:val="008758AF"/>
    <w:rsid w:val="00875D39"/>
    <w:rsid w:val="00876C17"/>
    <w:rsid w:val="00876E49"/>
    <w:rsid w:val="00877167"/>
    <w:rsid w:val="00877391"/>
    <w:rsid w:val="0087781F"/>
    <w:rsid w:val="00877B4E"/>
    <w:rsid w:val="0088157A"/>
    <w:rsid w:val="00881678"/>
    <w:rsid w:val="00881D8A"/>
    <w:rsid w:val="008833F1"/>
    <w:rsid w:val="00883C32"/>
    <w:rsid w:val="00883CD5"/>
    <w:rsid w:val="00883E9B"/>
    <w:rsid w:val="00884360"/>
    <w:rsid w:val="00884ADD"/>
    <w:rsid w:val="00885CDD"/>
    <w:rsid w:val="008862EF"/>
    <w:rsid w:val="008874C6"/>
    <w:rsid w:val="008877B1"/>
    <w:rsid w:val="00887874"/>
    <w:rsid w:val="00887B8D"/>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97E7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6DD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1BF"/>
    <w:rsid w:val="008C2AD0"/>
    <w:rsid w:val="008C2EFE"/>
    <w:rsid w:val="008C2FA8"/>
    <w:rsid w:val="008C31AE"/>
    <w:rsid w:val="008C3BC3"/>
    <w:rsid w:val="008C452F"/>
    <w:rsid w:val="008C45B1"/>
    <w:rsid w:val="008C4AF5"/>
    <w:rsid w:val="008C4B80"/>
    <w:rsid w:val="008C5036"/>
    <w:rsid w:val="008C5399"/>
    <w:rsid w:val="008C62E2"/>
    <w:rsid w:val="008C644C"/>
    <w:rsid w:val="008C6827"/>
    <w:rsid w:val="008C6874"/>
    <w:rsid w:val="008C6AC2"/>
    <w:rsid w:val="008C7098"/>
    <w:rsid w:val="008C74B6"/>
    <w:rsid w:val="008C798F"/>
    <w:rsid w:val="008C7A3E"/>
    <w:rsid w:val="008C7E2D"/>
    <w:rsid w:val="008D00FE"/>
    <w:rsid w:val="008D1DAF"/>
    <w:rsid w:val="008D2147"/>
    <w:rsid w:val="008D2298"/>
    <w:rsid w:val="008D2AC6"/>
    <w:rsid w:val="008D2CAF"/>
    <w:rsid w:val="008D303A"/>
    <w:rsid w:val="008D3ACE"/>
    <w:rsid w:val="008D3C0D"/>
    <w:rsid w:val="008D3C88"/>
    <w:rsid w:val="008D3DE1"/>
    <w:rsid w:val="008D4E7E"/>
    <w:rsid w:val="008D51CC"/>
    <w:rsid w:val="008D648F"/>
    <w:rsid w:val="008D6B57"/>
    <w:rsid w:val="008D6C14"/>
    <w:rsid w:val="008D76C3"/>
    <w:rsid w:val="008D7A55"/>
    <w:rsid w:val="008E0BE2"/>
    <w:rsid w:val="008E0CD1"/>
    <w:rsid w:val="008E10AE"/>
    <w:rsid w:val="008E1CB2"/>
    <w:rsid w:val="008E22D6"/>
    <w:rsid w:val="008E31A9"/>
    <w:rsid w:val="008E4F95"/>
    <w:rsid w:val="008E530B"/>
    <w:rsid w:val="008E5366"/>
    <w:rsid w:val="008E5533"/>
    <w:rsid w:val="008E737B"/>
    <w:rsid w:val="008E775F"/>
    <w:rsid w:val="008E7D8A"/>
    <w:rsid w:val="008F1A30"/>
    <w:rsid w:val="008F1C6E"/>
    <w:rsid w:val="008F1FC1"/>
    <w:rsid w:val="008F2238"/>
    <w:rsid w:val="008F2691"/>
    <w:rsid w:val="008F2DF6"/>
    <w:rsid w:val="008F2E3D"/>
    <w:rsid w:val="008F330B"/>
    <w:rsid w:val="008F35DC"/>
    <w:rsid w:val="008F478E"/>
    <w:rsid w:val="008F4D52"/>
    <w:rsid w:val="008F4E41"/>
    <w:rsid w:val="008F5276"/>
    <w:rsid w:val="008F6222"/>
    <w:rsid w:val="008F665E"/>
    <w:rsid w:val="008F670B"/>
    <w:rsid w:val="008F7A00"/>
    <w:rsid w:val="00900C1C"/>
    <w:rsid w:val="00900F65"/>
    <w:rsid w:val="0090112C"/>
    <w:rsid w:val="00901415"/>
    <w:rsid w:val="009015BF"/>
    <w:rsid w:val="009018E1"/>
    <w:rsid w:val="009029B0"/>
    <w:rsid w:val="009039B0"/>
    <w:rsid w:val="0090408D"/>
    <w:rsid w:val="00904580"/>
    <w:rsid w:val="00904757"/>
    <w:rsid w:val="00904B36"/>
    <w:rsid w:val="00904C80"/>
    <w:rsid w:val="00904E6B"/>
    <w:rsid w:val="00904FCB"/>
    <w:rsid w:val="009056EC"/>
    <w:rsid w:val="00905E74"/>
    <w:rsid w:val="00906538"/>
    <w:rsid w:val="00906EEC"/>
    <w:rsid w:val="0090701B"/>
    <w:rsid w:val="0091038F"/>
    <w:rsid w:val="00910AE9"/>
    <w:rsid w:val="009113C8"/>
    <w:rsid w:val="00912037"/>
    <w:rsid w:val="009129EF"/>
    <w:rsid w:val="0091310B"/>
    <w:rsid w:val="00913531"/>
    <w:rsid w:val="009135BA"/>
    <w:rsid w:val="0091384B"/>
    <w:rsid w:val="009139BE"/>
    <w:rsid w:val="00913F33"/>
    <w:rsid w:val="00914204"/>
    <w:rsid w:val="00914306"/>
    <w:rsid w:val="00914392"/>
    <w:rsid w:val="009143B2"/>
    <w:rsid w:val="00915068"/>
    <w:rsid w:val="009158D0"/>
    <w:rsid w:val="00915C7E"/>
    <w:rsid w:val="009166AF"/>
    <w:rsid w:val="00917862"/>
    <w:rsid w:val="009206C0"/>
    <w:rsid w:val="00920C62"/>
    <w:rsid w:val="00922606"/>
    <w:rsid w:val="00922791"/>
    <w:rsid w:val="00922D31"/>
    <w:rsid w:val="009239F9"/>
    <w:rsid w:val="00923F34"/>
    <w:rsid w:val="0092559F"/>
    <w:rsid w:val="00925C6F"/>
    <w:rsid w:val="0092607C"/>
    <w:rsid w:val="00926081"/>
    <w:rsid w:val="0092675A"/>
    <w:rsid w:val="00926EAD"/>
    <w:rsid w:val="00930389"/>
    <w:rsid w:val="0093068A"/>
    <w:rsid w:val="009309C3"/>
    <w:rsid w:val="00930B95"/>
    <w:rsid w:val="00930F94"/>
    <w:rsid w:val="009310DB"/>
    <w:rsid w:val="00931141"/>
    <w:rsid w:val="009316EE"/>
    <w:rsid w:val="00931C86"/>
    <w:rsid w:val="009320A4"/>
    <w:rsid w:val="00932289"/>
    <w:rsid w:val="00932771"/>
    <w:rsid w:val="00932A03"/>
    <w:rsid w:val="00934D3B"/>
    <w:rsid w:val="00935224"/>
    <w:rsid w:val="00935665"/>
    <w:rsid w:val="00935B30"/>
    <w:rsid w:val="00936A4E"/>
    <w:rsid w:val="00936DAF"/>
    <w:rsid w:val="00936E77"/>
    <w:rsid w:val="009370ED"/>
    <w:rsid w:val="00937965"/>
    <w:rsid w:val="0094038F"/>
    <w:rsid w:val="0094067C"/>
    <w:rsid w:val="00940AE9"/>
    <w:rsid w:val="00940C55"/>
    <w:rsid w:val="00941580"/>
    <w:rsid w:val="00942962"/>
    <w:rsid w:val="00943006"/>
    <w:rsid w:val="00943768"/>
    <w:rsid w:val="00943F94"/>
    <w:rsid w:val="0094460C"/>
    <w:rsid w:val="00944A06"/>
    <w:rsid w:val="00944BCF"/>
    <w:rsid w:val="00944E0C"/>
    <w:rsid w:val="00945998"/>
    <w:rsid w:val="00945CE8"/>
    <w:rsid w:val="00946C48"/>
    <w:rsid w:val="00946D8B"/>
    <w:rsid w:val="00946DD8"/>
    <w:rsid w:val="00946EFF"/>
    <w:rsid w:val="00946F6E"/>
    <w:rsid w:val="009474C2"/>
    <w:rsid w:val="0094777A"/>
    <w:rsid w:val="00947A98"/>
    <w:rsid w:val="0095083A"/>
    <w:rsid w:val="00950D81"/>
    <w:rsid w:val="00950FF6"/>
    <w:rsid w:val="00951BD9"/>
    <w:rsid w:val="009528A2"/>
    <w:rsid w:val="00952A05"/>
    <w:rsid w:val="00953831"/>
    <w:rsid w:val="00953F58"/>
    <w:rsid w:val="009543EB"/>
    <w:rsid w:val="009543FC"/>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3EA1"/>
    <w:rsid w:val="00964131"/>
    <w:rsid w:val="00964206"/>
    <w:rsid w:val="00965380"/>
    <w:rsid w:val="009656EE"/>
    <w:rsid w:val="00965871"/>
    <w:rsid w:val="00965E26"/>
    <w:rsid w:val="009663C6"/>
    <w:rsid w:val="0096643C"/>
    <w:rsid w:val="00966F17"/>
    <w:rsid w:val="00967ED7"/>
    <w:rsid w:val="00967F62"/>
    <w:rsid w:val="009700D7"/>
    <w:rsid w:val="00970139"/>
    <w:rsid w:val="009704A7"/>
    <w:rsid w:val="00970A6B"/>
    <w:rsid w:val="00971154"/>
    <w:rsid w:val="00971171"/>
    <w:rsid w:val="00971251"/>
    <w:rsid w:val="009713C6"/>
    <w:rsid w:val="00971D9B"/>
    <w:rsid w:val="00972881"/>
    <w:rsid w:val="00972EC5"/>
    <w:rsid w:val="009731EC"/>
    <w:rsid w:val="009732E9"/>
    <w:rsid w:val="00973586"/>
    <w:rsid w:val="009737D9"/>
    <w:rsid w:val="00973C29"/>
    <w:rsid w:val="00973F7E"/>
    <w:rsid w:val="0097505B"/>
    <w:rsid w:val="009758E3"/>
    <w:rsid w:val="009763C4"/>
    <w:rsid w:val="00976C4F"/>
    <w:rsid w:val="009772F1"/>
    <w:rsid w:val="00977515"/>
    <w:rsid w:val="00977A6B"/>
    <w:rsid w:val="009803F1"/>
    <w:rsid w:val="0098062F"/>
    <w:rsid w:val="009807B4"/>
    <w:rsid w:val="0098182A"/>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175"/>
    <w:rsid w:val="009944DF"/>
    <w:rsid w:val="00994F59"/>
    <w:rsid w:val="00995933"/>
    <w:rsid w:val="00995FFD"/>
    <w:rsid w:val="00996A15"/>
    <w:rsid w:val="00997F4B"/>
    <w:rsid w:val="009A0B5D"/>
    <w:rsid w:val="009A0DA5"/>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897"/>
    <w:rsid w:val="009A6A6F"/>
    <w:rsid w:val="009A735F"/>
    <w:rsid w:val="009B04F1"/>
    <w:rsid w:val="009B07DC"/>
    <w:rsid w:val="009B08FB"/>
    <w:rsid w:val="009B1226"/>
    <w:rsid w:val="009B13B9"/>
    <w:rsid w:val="009B18A9"/>
    <w:rsid w:val="009B1AD4"/>
    <w:rsid w:val="009B1B69"/>
    <w:rsid w:val="009B1D4B"/>
    <w:rsid w:val="009B1D67"/>
    <w:rsid w:val="009B3317"/>
    <w:rsid w:val="009B47EE"/>
    <w:rsid w:val="009B500C"/>
    <w:rsid w:val="009B533B"/>
    <w:rsid w:val="009B5A67"/>
    <w:rsid w:val="009B6084"/>
    <w:rsid w:val="009B65D5"/>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C7DCE"/>
    <w:rsid w:val="009D05E0"/>
    <w:rsid w:val="009D14E6"/>
    <w:rsid w:val="009D199C"/>
    <w:rsid w:val="009D1F22"/>
    <w:rsid w:val="009D217F"/>
    <w:rsid w:val="009D2594"/>
    <w:rsid w:val="009D2732"/>
    <w:rsid w:val="009D29E9"/>
    <w:rsid w:val="009D3626"/>
    <w:rsid w:val="009D3B66"/>
    <w:rsid w:val="009D443F"/>
    <w:rsid w:val="009D5521"/>
    <w:rsid w:val="009D655A"/>
    <w:rsid w:val="009D68FB"/>
    <w:rsid w:val="009D6EE3"/>
    <w:rsid w:val="009D72FC"/>
    <w:rsid w:val="009D771F"/>
    <w:rsid w:val="009D7BA9"/>
    <w:rsid w:val="009D7CD5"/>
    <w:rsid w:val="009E0117"/>
    <w:rsid w:val="009E04B3"/>
    <w:rsid w:val="009E0780"/>
    <w:rsid w:val="009E0DFC"/>
    <w:rsid w:val="009E12EA"/>
    <w:rsid w:val="009E13DB"/>
    <w:rsid w:val="009E1880"/>
    <w:rsid w:val="009E1A06"/>
    <w:rsid w:val="009E1A85"/>
    <w:rsid w:val="009E247B"/>
    <w:rsid w:val="009E36A5"/>
    <w:rsid w:val="009E3E4F"/>
    <w:rsid w:val="009E41A0"/>
    <w:rsid w:val="009E442B"/>
    <w:rsid w:val="009E46AE"/>
    <w:rsid w:val="009E5252"/>
    <w:rsid w:val="009E5B74"/>
    <w:rsid w:val="009E644A"/>
    <w:rsid w:val="009E664B"/>
    <w:rsid w:val="009E679D"/>
    <w:rsid w:val="009E6E9A"/>
    <w:rsid w:val="009E7C14"/>
    <w:rsid w:val="009F0803"/>
    <w:rsid w:val="009F094B"/>
    <w:rsid w:val="009F0A01"/>
    <w:rsid w:val="009F1329"/>
    <w:rsid w:val="009F14DF"/>
    <w:rsid w:val="009F1B50"/>
    <w:rsid w:val="009F1EFE"/>
    <w:rsid w:val="009F1F1A"/>
    <w:rsid w:val="009F2D3D"/>
    <w:rsid w:val="009F3B2B"/>
    <w:rsid w:val="009F3CA2"/>
    <w:rsid w:val="009F3EA2"/>
    <w:rsid w:val="009F419C"/>
    <w:rsid w:val="009F43E0"/>
    <w:rsid w:val="009F486D"/>
    <w:rsid w:val="009F49B2"/>
    <w:rsid w:val="009F52C1"/>
    <w:rsid w:val="009F52CE"/>
    <w:rsid w:val="009F5EB6"/>
    <w:rsid w:val="009F62D9"/>
    <w:rsid w:val="009F663E"/>
    <w:rsid w:val="009F6F37"/>
    <w:rsid w:val="00A00C12"/>
    <w:rsid w:val="00A016F4"/>
    <w:rsid w:val="00A01D7B"/>
    <w:rsid w:val="00A01FC1"/>
    <w:rsid w:val="00A0211B"/>
    <w:rsid w:val="00A037C8"/>
    <w:rsid w:val="00A03AB2"/>
    <w:rsid w:val="00A03AC2"/>
    <w:rsid w:val="00A03C7D"/>
    <w:rsid w:val="00A03FAB"/>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8E0"/>
    <w:rsid w:val="00A10938"/>
    <w:rsid w:val="00A10977"/>
    <w:rsid w:val="00A1131F"/>
    <w:rsid w:val="00A113C1"/>
    <w:rsid w:val="00A116EB"/>
    <w:rsid w:val="00A11EA9"/>
    <w:rsid w:val="00A12068"/>
    <w:rsid w:val="00A120B9"/>
    <w:rsid w:val="00A1260A"/>
    <w:rsid w:val="00A1264F"/>
    <w:rsid w:val="00A12763"/>
    <w:rsid w:val="00A12A7C"/>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1CD7"/>
    <w:rsid w:val="00A22790"/>
    <w:rsid w:val="00A22822"/>
    <w:rsid w:val="00A22CC2"/>
    <w:rsid w:val="00A2334F"/>
    <w:rsid w:val="00A2351C"/>
    <w:rsid w:val="00A23838"/>
    <w:rsid w:val="00A23944"/>
    <w:rsid w:val="00A2400F"/>
    <w:rsid w:val="00A243B7"/>
    <w:rsid w:val="00A25337"/>
    <w:rsid w:val="00A25E59"/>
    <w:rsid w:val="00A25FA0"/>
    <w:rsid w:val="00A2678B"/>
    <w:rsid w:val="00A278CE"/>
    <w:rsid w:val="00A27BB9"/>
    <w:rsid w:val="00A30B98"/>
    <w:rsid w:val="00A31884"/>
    <w:rsid w:val="00A31A3C"/>
    <w:rsid w:val="00A320C1"/>
    <w:rsid w:val="00A321B6"/>
    <w:rsid w:val="00A32831"/>
    <w:rsid w:val="00A32DA4"/>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40FE"/>
    <w:rsid w:val="00A44175"/>
    <w:rsid w:val="00A44BF9"/>
    <w:rsid w:val="00A44D8F"/>
    <w:rsid w:val="00A45768"/>
    <w:rsid w:val="00A45A85"/>
    <w:rsid w:val="00A46260"/>
    <w:rsid w:val="00A464DE"/>
    <w:rsid w:val="00A46777"/>
    <w:rsid w:val="00A46CF2"/>
    <w:rsid w:val="00A46E8E"/>
    <w:rsid w:val="00A46F7D"/>
    <w:rsid w:val="00A47184"/>
    <w:rsid w:val="00A475B0"/>
    <w:rsid w:val="00A47C8E"/>
    <w:rsid w:val="00A502C3"/>
    <w:rsid w:val="00A50455"/>
    <w:rsid w:val="00A50D22"/>
    <w:rsid w:val="00A50E14"/>
    <w:rsid w:val="00A51233"/>
    <w:rsid w:val="00A512C3"/>
    <w:rsid w:val="00A51CDD"/>
    <w:rsid w:val="00A51EED"/>
    <w:rsid w:val="00A5223C"/>
    <w:rsid w:val="00A522C3"/>
    <w:rsid w:val="00A528B0"/>
    <w:rsid w:val="00A52C1E"/>
    <w:rsid w:val="00A52DCE"/>
    <w:rsid w:val="00A53477"/>
    <w:rsid w:val="00A54E22"/>
    <w:rsid w:val="00A55140"/>
    <w:rsid w:val="00A55E9F"/>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9D"/>
    <w:rsid w:val="00A622F0"/>
    <w:rsid w:val="00A6287E"/>
    <w:rsid w:val="00A63507"/>
    <w:rsid w:val="00A63733"/>
    <w:rsid w:val="00A64A3F"/>
    <w:rsid w:val="00A64DC9"/>
    <w:rsid w:val="00A65280"/>
    <w:rsid w:val="00A65624"/>
    <w:rsid w:val="00A656EC"/>
    <w:rsid w:val="00A658A4"/>
    <w:rsid w:val="00A65A83"/>
    <w:rsid w:val="00A6710A"/>
    <w:rsid w:val="00A67354"/>
    <w:rsid w:val="00A673BC"/>
    <w:rsid w:val="00A675BB"/>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6D45"/>
    <w:rsid w:val="00A77212"/>
    <w:rsid w:val="00A77A28"/>
    <w:rsid w:val="00A77C2C"/>
    <w:rsid w:val="00A80062"/>
    <w:rsid w:val="00A80110"/>
    <w:rsid w:val="00A8095B"/>
    <w:rsid w:val="00A80F27"/>
    <w:rsid w:val="00A80F6B"/>
    <w:rsid w:val="00A8182F"/>
    <w:rsid w:val="00A81C19"/>
    <w:rsid w:val="00A82146"/>
    <w:rsid w:val="00A82545"/>
    <w:rsid w:val="00A82683"/>
    <w:rsid w:val="00A82B55"/>
    <w:rsid w:val="00A82C68"/>
    <w:rsid w:val="00A831D9"/>
    <w:rsid w:val="00A83508"/>
    <w:rsid w:val="00A84F12"/>
    <w:rsid w:val="00A85202"/>
    <w:rsid w:val="00A856EB"/>
    <w:rsid w:val="00A86236"/>
    <w:rsid w:val="00A86D36"/>
    <w:rsid w:val="00A875E3"/>
    <w:rsid w:val="00A87694"/>
    <w:rsid w:val="00A9022E"/>
    <w:rsid w:val="00A902D4"/>
    <w:rsid w:val="00A9079C"/>
    <w:rsid w:val="00A908BA"/>
    <w:rsid w:val="00A90C0D"/>
    <w:rsid w:val="00A90FFB"/>
    <w:rsid w:val="00A91257"/>
    <w:rsid w:val="00A91EA3"/>
    <w:rsid w:val="00A9209F"/>
    <w:rsid w:val="00A9235A"/>
    <w:rsid w:val="00A92A77"/>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4BD"/>
    <w:rsid w:val="00A979B1"/>
    <w:rsid w:val="00AA0AD4"/>
    <w:rsid w:val="00AA1165"/>
    <w:rsid w:val="00AA1480"/>
    <w:rsid w:val="00AA19FB"/>
    <w:rsid w:val="00AA1C10"/>
    <w:rsid w:val="00AA1E32"/>
    <w:rsid w:val="00AA2601"/>
    <w:rsid w:val="00AA2720"/>
    <w:rsid w:val="00AA2A10"/>
    <w:rsid w:val="00AA2F7E"/>
    <w:rsid w:val="00AA3467"/>
    <w:rsid w:val="00AA3682"/>
    <w:rsid w:val="00AA397F"/>
    <w:rsid w:val="00AA3F31"/>
    <w:rsid w:val="00AA437A"/>
    <w:rsid w:val="00AA4625"/>
    <w:rsid w:val="00AA5517"/>
    <w:rsid w:val="00AA6BB6"/>
    <w:rsid w:val="00AA7470"/>
    <w:rsid w:val="00AA7BCE"/>
    <w:rsid w:val="00AA7BF3"/>
    <w:rsid w:val="00AA7D57"/>
    <w:rsid w:val="00AB02E9"/>
    <w:rsid w:val="00AB10EA"/>
    <w:rsid w:val="00AB16B3"/>
    <w:rsid w:val="00AB1EFA"/>
    <w:rsid w:val="00AB1F1A"/>
    <w:rsid w:val="00AB2EE7"/>
    <w:rsid w:val="00AB31D7"/>
    <w:rsid w:val="00AB33AA"/>
    <w:rsid w:val="00AB3A75"/>
    <w:rsid w:val="00AB3F0D"/>
    <w:rsid w:val="00AB4639"/>
    <w:rsid w:val="00AB48EC"/>
    <w:rsid w:val="00AB53E4"/>
    <w:rsid w:val="00AB5467"/>
    <w:rsid w:val="00AB5488"/>
    <w:rsid w:val="00AB6007"/>
    <w:rsid w:val="00AB6EAC"/>
    <w:rsid w:val="00AC00D2"/>
    <w:rsid w:val="00AC0699"/>
    <w:rsid w:val="00AC131B"/>
    <w:rsid w:val="00AC191A"/>
    <w:rsid w:val="00AC252B"/>
    <w:rsid w:val="00AC2BEF"/>
    <w:rsid w:val="00AC2F08"/>
    <w:rsid w:val="00AC3031"/>
    <w:rsid w:val="00AC3532"/>
    <w:rsid w:val="00AC35B2"/>
    <w:rsid w:val="00AC3CBD"/>
    <w:rsid w:val="00AC4B39"/>
    <w:rsid w:val="00AC4F34"/>
    <w:rsid w:val="00AC50BC"/>
    <w:rsid w:val="00AC5259"/>
    <w:rsid w:val="00AC6104"/>
    <w:rsid w:val="00AC63AC"/>
    <w:rsid w:val="00AC6EC2"/>
    <w:rsid w:val="00AC6FBC"/>
    <w:rsid w:val="00AC6FC6"/>
    <w:rsid w:val="00AC74C9"/>
    <w:rsid w:val="00AD0265"/>
    <w:rsid w:val="00AD047A"/>
    <w:rsid w:val="00AD0DE9"/>
    <w:rsid w:val="00AD13C0"/>
    <w:rsid w:val="00AD1F3E"/>
    <w:rsid w:val="00AD2036"/>
    <w:rsid w:val="00AD22E3"/>
    <w:rsid w:val="00AD2971"/>
    <w:rsid w:val="00AD4439"/>
    <w:rsid w:val="00AD4827"/>
    <w:rsid w:val="00AD5FE2"/>
    <w:rsid w:val="00AD76F2"/>
    <w:rsid w:val="00AD7D03"/>
    <w:rsid w:val="00AE1224"/>
    <w:rsid w:val="00AE12C5"/>
    <w:rsid w:val="00AE18A3"/>
    <w:rsid w:val="00AE1B0D"/>
    <w:rsid w:val="00AE1DBB"/>
    <w:rsid w:val="00AE2673"/>
    <w:rsid w:val="00AE3505"/>
    <w:rsid w:val="00AE3756"/>
    <w:rsid w:val="00AE3A4B"/>
    <w:rsid w:val="00AE3A63"/>
    <w:rsid w:val="00AE4572"/>
    <w:rsid w:val="00AE4755"/>
    <w:rsid w:val="00AE53FF"/>
    <w:rsid w:val="00AE5416"/>
    <w:rsid w:val="00AE5435"/>
    <w:rsid w:val="00AE55D2"/>
    <w:rsid w:val="00AE5C7D"/>
    <w:rsid w:val="00AE62F6"/>
    <w:rsid w:val="00AE63B2"/>
    <w:rsid w:val="00AE645C"/>
    <w:rsid w:val="00AE71E0"/>
    <w:rsid w:val="00AE749F"/>
    <w:rsid w:val="00AE7DE8"/>
    <w:rsid w:val="00AE7DED"/>
    <w:rsid w:val="00AF10FA"/>
    <w:rsid w:val="00AF222A"/>
    <w:rsid w:val="00AF2255"/>
    <w:rsid w:val="00AF2918"/>
    <w:rsid w:val="00AF313A"/>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3F7"/>
    <w:rsid w:val="00B05CBC"/>
    <w:rsid w:val="00B06363"/>
    <w:rsid w:val="00B06A70"/>
    <w:rsid w:val="00B06B41"/>
    <w:rsid w:val="00B06BA8"/>
    <w:rsid w:val="00B06D0F"/>
    <w:rsid w:val="00B0706E"/>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BE0"/>
    <w:rsid w:val="00B14C20"/>
    <w:rsid w:val="00B14E56"/>
    <w:rsid w:val="00B16238"/>
    <w:rsid w:val="00B168B5"/>
    <w:rsid w:val="00B173B2"/>
    <w:rsid w:val="00B2005F"/>
    <w:rsid w:val="00B20164"/>
    <w:rsid w:val="00B202C7"/>
    <w:rsid w:val="00B203F3"/>
    <w:rsid w:val="00B20E57"/>
    <w:rsid w:val="00B2101D"/>
    <w:rsid w:val="00B210D6"/>
    <w:rsid w:val="00B21628"/>
    <w:rsid w:val="00B23939"/>
    <w:rsid w:val="00B23F81"/>
    <w:rsid w:val="00B23F8B"/>
    <w:rsid w:val="00B24204"/>
    <w:rsid w:val="00B24EB1"/>
    <w:rsid w:val="00B2518B"/>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1E0E"/>
    <w:rsid w:val="00B32AAE"/>
    <w:rsid w:val="00B32C06"/>
    <w:rsid w:val="00B32E8B"/>
    <w:rsid w:val="00B33711"/>
    <w:rsid w:val="00B339BC"/>
    <w:rsid w:val="00B33D65"/>
    <w:rsid w:val="00B33EA5"/>
    <w:rsid w:val="00B33F5C"/>
    <w:rsid w:val="00B340AB"/>
    <w:rsid w:val="00B34514"/>
    <w:rsid w:val="00B34550"/>
    <w:rsid w:val="00B34ED7"/>
    <w:rsid w:val="00B34F46"/>
    <w:rsid w:val="00B35482"/>
    <w:rsid w:val="00B35F95"/>
    <w:rsid w:val="00B3622D"/>
    <w:rsid w:val="00B36B18"/>
    <w:rsid w:val="00B36C69"/>
    <w:rsid w:val="00B36D81"/>
    <w:rsid w:val="00B3755C"/>
    <w:rsid w:val="00B37837"/>
    <w:rsid w:val="00B37938"/>
    <w:rsid w:val="00B379BC"/>
    <w:rsid w:val="00B37D7D"/>
    <w:rsid w:val="00B37F7E"/>
    <w:rsid w:val="00B40375"/>
    <w:rsid w:val="00B405E4"/>
    <w:rsid w:val="00B412BD"/>
    <w:rsid w:val="00B419E4"/>
    <w:rsid w:val="00B41C6A"/>
    <w:rsid w:val="00B42043"/>
    <w:rsid w:val="00B42162"/>
    <w:rsid w:val="00B432A0"/>
    <w:rsid w:val="00B4424E"/>
    <w:rsid w:val="00B44753"/>
    <w:rsid w:val="00B45088"/>
    <w:rsid w:val="00B45473"/>
    <w:rsid w:val="00B457B8"/>
    <w:rsid w:val="00B45F25"/>
    <w:rsid w:val="00B462A7"/>
    <w:rsid w:val="00B46F85"/>
    <w:rsid w:val="00B4738B"/>
    <w:rsid w:val="00B476AF"/>
    <w:rsid w:val="00B4772D"/>
    <w:rsid w:val="00B47CC4"/>
    <w:rsid w:val="00B5124B"/>
    <w:rsid w:val="00B517F7"/>
    <w:rsid w:val="00B518E5"/>
    <w:rsid w:val="00B51AE9"/>
    <w:rsid w:val="00B51C75"/>
    <w:rsid w:val="00B51DE4"/>
    <w:rsid w:val="00B51EBF"/>
    <w:rsid w:val="00B52006"/>
    <w:rsid w:val="00B52AFC"/>
    <w:rsid w:val="00B52B41"/>
    <w:rsid w:val="00B52C97"/>
    <w:rsid w:val="00B52EFE"/>
    <w:rsid w:val="00B535A3"/>
    <w:rsid w:val="00B539CF"/>
    <w:rsid w:val="00B53FA1"/>
    <w:rsid w:val="00B54E35"/>
    <w:rsid w:val="00B56016"/>
    <w:rsid w:val="00B562D1"/>
    <w:rsid w:val="00B568B8"/>
    <w:rsid w:val="00B568D8"/>
    <w:rsid w:val="00B56CDC"/>
    <w:rsid w:val="00B56E01"/>
    <w:rsid w:val="00B56F07"/>
    <w:rsid w:val="00B570B9"/>
    <w:rsid w:val="00B5715D"/>
    <w:rsid w:val="00B57479"/>
    <w:rsid w:val="00B60331"/>
    <w:rsid w:val="00B607A0"/>
    <w:rsid w:val="00B60A8A"/>
    <w:rsid w:val="00B60DCA"/>
    <w:rsid w:val="00B61824"/>
    <w:rsid w:val="00B6244F"/>
    <w:rsid w:val="00B62BAE"/>
    <w:rsid w:val="00B62C84"/>
    <w:rsid w:val="00B6305A"/>
    <w:rsid w:val="00B63483"/>
    <w:rsid w:val="00B6369D"/>
    <w:rsid w:val="00B63C73"/>
    <w:rsid w:val="00B642C5"/>
    <w:rsid w:val="00B65A2A"/>
    <w:rsid w:val="00B65AAC"/>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916"/>
    <w:rsid w:val="00B76B5C"/>
    <w:rsid w:val="00B76DB6"/>
    <w:rsid w:val="00B76EA0"/>
    <w:rsid w:val="00B775B0"/>
    <w:rsid w:val="00B77761"/>
    <w:rsid w:val="00B77D22"/>
    <w:rsid w:val="00B77DBF"/>
    <w:rsid w:val="00B801A6"/>
    <w:rsid w:val="00B80269"/>
    <w:rsid w:val="00B8044D"/>
    <w:rsid w:val="00B81030"/>
    <w:rsid w:val="00B810DF"/>
    <w:rsid w:val="00B818A6"/>
    <w:rsid w:val="00B81983"/>
    <w:rsid w:val="00B819AC"/>
    <w:rsid w:val="00B81FBB"/>
    <w:rsid w:val="00B823AE"/>
    <w:rsid w:val="00B827FD"/>
    <w:rsid w:val="00B837C2"/>
    <w:rsid w:val="00B84851"/>
    <w:rsid w:val="00B8533F"/>
    <w:rsid w:val="00B85414"/>
    <w:rsid w:val="00B8591C"/>
    <w:rsid w:val="00B863A8"/>
    <w:rsid w:val="00B86760"/>
    <w:rsid w:val="00B8706B"/>
    <w:rsid w:val="00B8765A"/>
    <w:rsid w:val="00B8772A"/>
    <w:rsid w:val="00B902B9"/>
    <w:rsid w:val="00B9049B"/>
    <w:rsid w:val="00B90708"/>
    <w:rsid w:val="00B90831"/>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063"/>
    <w:rsid w:val="00B961CB"/>
    <w:rsid w:val="00B9651D"/>
    <w:rsid w:val="00B96C22"/>
    <w:rsid w:val="00B96CFE"/>
    <w:rsid w:val="00B972D3"/>
    <w:rsid w:val="00B97C29"/>
    <w:rsid w:val="00BA0098"/>
    <w:rsid w:val="00BA036D"/>
    <w:rsid w:val="00BA0445"/>
    <w:rsid w:val="00BA0965"/>
    <w:rsid w:val="00BA0CAD"/>
    <w:rsid w:val="00BA1705"/>
    <w:rsid w:val="00BA2132"/>
    <w:rsid w:val="00BA22D3"/>
    <w:rsid w:val="00BA2524"/>
    <w:rsid w:val="00BA3049"/>
    <w:rsid w:val="00BA3224"/>
    <w:rsid w:val="00BA4295"/>
    <w:rsid w:val="00BA456F"/>
    <w:rsid w:val="00BA493D"/>
    <w:rsid w:val="00BA4D69"/>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4A8"/>
    <w:rsid w:val="00BB2765"/>
    <w:rsid w:val="00BB3136"/>
    <w:rsid w:val="00BB32F9"/>
    <w:rsid w:val="00BB3497"/>
    <w:rsid w:val="00BB3940"/>
    <w:rsid w:val="00BB4389"/>
    <w:rsid w:val="00BB5587"/>
    <w:rsid w:val="00BB5F6F"/>
    <w:rsid w:val="00BB611F"/>
    <w:rsid w:val="00BB61BE"/>
    <w:rsid w:val="00BB64A9"/>
    <w:rsid w:val="00BB6B1A"/>
    <w:rsid w:val="00BB6B61"/>
    <w:rsid w:val="00BB7191"/>
    <w:rsid w:val="00BB76D3"/>
    <w:rsid w:val="00BB7FBE"/>
    <w:rsid w:val="00BC0922"/>
    <w:rsid w:val="00BC1712"/>
    <w:rsid w:val="00BC19AD"/>
    <w:rsid w:val="00BC1B16"/>
    <w:rsid w:val="00BC1B26"/>
    <w:rsid w:val="00BC1F08"/>
    <w:rsid w:val="00BC22AB"/>
    <w:rsid w:val="00BC278B"/>
    <w:rsid w:val="00BC2797"/>
    <w:rsid w:val="00BC2DF0"/>
    <w:rsid w:val="00BC2F58"/>
    <w:rsid w:val="00BC3101"/>
    <w:rsid w:val="00BC4189"/>
    <w:rsid w:val="00BC4227"/>
    <w:rsid w:val="00BC4340"/>
    <w:rsid w:val="00BC4952"/>
    <w:rsid w:val="00BC54CD"/>
    <w:rsid w:val="00BC56F5"/>
    <w:rsid w:val="00BC6014"/>
    <w:rsid w:val="00BC615D"/>
    <w:rsid w:val="00BC6BE0"/>
    <w:rsid w:val="00BC6CD8"/>
    <w:rsid w:val="00BC6CDA"/>
    <w:rsid w:val="00BC6EAE"/>
    <w:rsid w:val="00BC73E9"/>
    <w:rsid w:val="00BC76B1"/>
    <w:rsid w:val="00BD1366"/>
    <w:rsid w:val="00BD1656"/>
    <w:rsid w:val="00BD1827"/>
    <w:rsid w:val="00BD18CC"/>
    <w:rsid w:val="00BD1AC1"/>
    <w:rsid w:val="00BD1D46"/>
    <w:rsid w:val="00BD29F5"/>
    <w:rsid w:val="00BD2E5E"/>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288C"/>
    <w:rsid w:val="00BE2903"/>
    <w:rsid w:val="00BE2E8B"/>
    <w:rsid w:val="00BE318A"/>
    <w:rsid w:val="00BE349E"/>
    <w:rsid w:val="00BE35DA"/>
    <w:rsid w:val="00BE44F2"/>
    <w:rsid w:val="00BE5E66"/>
    <w:rsid w:val="00BE76D4"/>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071"/>
    <w:rsid w:val="00C0422A"/>
    <w:rsid w:val="00C0488A"/>
    <w:rsid w:val="00C0501B"/>
    <w:rsid w:val="00C05C5B"/>
    <w:rsid w:val="00C05DDE"/>
    <w:rsid w:val="00C0648F"/>
    <w:rsid w:val="00C06812"/>
    <w:rsid w:val="00C10466"/>
    <w:rsid w:val="00C10CC7"/>
    <w:rsid w:val="00C1112B"/>
    <w:rsid w:val="00C111ED"/>
    <w:rsid w:val="00C11CD0"/>
    <w:rsid w:val="00C11DF8"/>
    <w:rsid w:val="00C11F38"/>
    <w:rsid w:val="00C13225"/>
    <w:rsid w:val="00C136A2"/>
    <w:rsid w:val="00C141C9"/>
    <w:rsid w:val="00C149DC"/>
    <w:rsid w:val="00C14C86"/>
    <w:rsid w:val="00C150EB"/>
    <w:rsid w:val="00C15313"/>
    <w:rsid w:val="00C15A5F"/>
    <w:rsid w:val="00C15E5C"/>
    <w:rsid w:val="00C15F63"/>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70A4"/>
    <w:rsid w:val="00C27214"/>
    <w:rsid w:val="00C27B26"/>
    <w:rsid w:val="00C27BB6"/>
    <w:rsid w:val="00C30796"/>
    <w:rsid w:val="00C30F2D"/>
    <w:rsid w:val="00C30FFF"/>
    <w:rsid w:val="00C312AB"/>
    <w:rsid w:val="00C322F1"/>
    <w:rsid w:val="00C32942"/>
    <w:rsid w:val="00C32CFA"/>
    <w:rsid w:val="00C33284"/>
    <w:rsid w:val="00C33F76"/>
    <w:rsid w:val="00C34398"/>
    <w:rsid w:val="00C343E5"/>
    <w:rsid w:val="00C351A6"/>
    <w:rsid w:val="00C35A4C"/>
    <w:rsid w:val="00C35E0D"/>
    <w:rsid w:val="00C36FEF"/>
    <w:rsid w:val="00C37066"/>
    <w:rsid w:val="00C371FA"/>
    <w:rsid w:val="00C375E5"/>
    <w:rsid w:val="00C377A2"/>
    <w:rsid w:val="00C40C4C"/>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3AD"/>
    <w:rsid w:val="00C528C5"/>
    <w:rsid w:val="00C52DB8"/>
    <w:rsid w:val="00C53456"/>
    <w:rsid w:val="00C5397B"/>
    <w:rsid w:val="00C53E6D"/>
    <w:rsid w:val="00C53E92"/>
    <w:rsid w:val="00C54A67"/>
    <w:rsid w:val="00C54CD6"/>
    <w:rsid w:val="00C55CCA"/>
    <w:rsid w:val="00C55E36"/>
    <w:rsid w:val="00C55EA7"/>
    <w:rsid w:val="00C60425"/>
    <w:rsid w:val="00C60557"/>
    <w:rsid w:val="00C60AFD"/>
    <w:rsid w:val="00C60C2D"/>
    <w:rsid w:val="00C6162E"/>
    <w:rsid w:val="00C6190E"/>
    <w:rsid w:val="00C61E0E"/>
    <w:rsid w:val="00C62E53"/>
    <w:rsid w:val="00C62E87"/>
    <w:rsid w:val="00C62FB0"/>
    <w:rsid w:val="00C63780"/>
    <w:rsid w:val="00C63E23"/>
    <w:rsid w:val="00C65399"/>
    <w:rsid w:val="00C65859"/>
    <w:rsid w:val="00C65917"/>
    <w:rsid w:val="00C662C1"/>
    <w:rsid w:val="00C671D2"/>
    <w:rsid w:val="00C67A0A"/>
    <w:rsid w:val="00C67F26"/>
    <w:rsid w:val="00C70043"/>
    <w:rsid w:val="00C71330"/>
    <w:rsid w:val="00C713F2"/>
    <w:rsid w:val="00C71B29"/>
    <w:rsid w:val="00C71B5B"/>
    <w:rsid w:val="00C71EE7"/>
    <w:rsid w:val="00C71F7B"/>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B8"/>
    <w:rsid w:val="00C77AEC"/>
    <w:rsid w:val="00C77F90"/>
    <w:rsid w:val="00C80554"/>
    <w:rsid w:val="00C807A2"/>
    <w:rsid w:val="00C808AC"/>
    <w:rsid w:val="00C8197A"/>
    <w:rsid w:val="00C82282"/>
    <w:rsid w:val="00C82CCA"/>
    <w:rsid w:val="00C84084"/>
    <w:rsid w:val="00C841FF"/>
    <w:rsid w:val="00C8462C"/>
    <w:rsid w:val="00C8471E"/>
    <w:rsid w:val="00C84955"/>
    <w:rsid w:val="00C84A39"/>
    <w:rsid w:val="00C85BF0"/>
    <w:rsid w:val="00C85FED"/>
    <w:rsid w:val="00C86467"/>
    <w:rsid w:val="00C87199"/>
    <w:rsid w:val="00C87581"/>
    <w:rsid w:val="00C87650"/>
    <w:rsid w:val="00C90404"/>
    <w:rsid w:val="00C90A32"/>
    <w:rsid w:val="00C912FD"/>
    <w:rsid w:val="00C91A3F"/>
    <w:rsid w:val="00C92316"/>
    <w:rsid w:val="00C92547"/>
    <w:rsid w:val="00C926FD"/>
    <w:rsid w:val="00C941A8"/>
    <w:rsid w:val="00C95C72"/>
    <w:rsid w:val="00C95FE9"/>
    <w:rsid w:val="00C962B5"/>
    <w:rsid w:val="00C96959"/>
    <w:rsid w:val="00C96B86"/>
    <w:rsid w:val="00C971F9"/>
    <w:rsid w:val="00C97254"/>
    <w:rsid w:val="00C97DF7"/>
    <w:rsid w:val="00CA0218"/>
    <w:rsid w:val="00CA0278"/>
    <w:rsid w:val="00CA0AEE"/>
    <w:rsid w:val="00CA14C9"/>
    <w:rsid w:val="00CA1A6A"/>
    <w:rsid w:val="00CA20A3"/>
    <w:rsid w:val="00CA236E"/>
    <w:rsid w:val="00CA24FB"/>
    <w:rsid w:val="00CA27D6"/>
    <w:rsid w:val="00CA2D5B"/>
    <w:rsid w:val="00CA2F94"/>
    <w:rsid w:val="00CA3143"/>
    <w:rsid w:val="00CA3B64"/>
    <w:rsid w:val="00CA4E97"/>
    <w:rsid w:val="00CA5E6A"/>
    <w:rsid w:val="00CA6108"/>
    <w:rsid w:val="00CA64D5"/>
    <w:rsid w:val="00CA66DA"/>
    <w:rsid w:val="00CA67A1"/>
    <w:rsid w:val="00CA7A20"/>
    <w:rsid w:val="00CB1877"/>
    <w:rsid w:val="00CB1AAC"/>
    <w:rsid w:val="00CB1B2F"/>
    <w:rsid w:val="00CB21E2"/>
    <w:rsid w:val="00CB3192"/>
    <w:rsid w:val="00CB3201"/>
    <w:rsid w:val="00CB3415"/>
    <w:rsid w:val="00CB360D"/>
    <w:rsid w:val="00CB3785"/>
    <w:rsid w:val="00CB3A41"/>
    <w:rsid w:val="00CB4329"/>
    <w:rsid w:val="00CB4B1F"/>
    <w:rsid w:val="00CB4E57"/>
    <w:rsid w:val="00CB5BB6"/>
    <w:rsid w:val="00CB6290"/>
    <w:rsid w:val="00CB6785"/>
    <w:rsid w:val="00CB6E40"/>
    <w:rsid w:val="00CB6E5D"/>
    <w:rsid w:val="00CB6EAE"/>
    <w:rsid w:val="00CB7127"/>
    <w:rsid w:val="00CB766B"/>
    <w:rsid w:val="00CB7BF2"/>
    <w:rsid w:val="00CB7C04"/>
    <w:rsid w:val="00CB7E10"/>
    <w:rsid w:val="00CC0DEB"/>
    <w:rsid w:val="00CC1417"/>
    <w:rsid w:val="00CC1478"/>
    <w:rsid w:val="00CC1720"/>
    <w:rsid w:val="00CC191C"/>
    <w:rsid w:val="00CC1F0F"/>
    <w:rsid w:val="00CC2759"/>
    <w:rsid w:val="00CC2F44"/>
    <w:rsid w:val="00CC356D"/>
    <w:rsid w:val="00CC3FEB"/>
    <w:rsid w:val="00CC469A"/>
    <w:rsid w:val="00CC52D2"/>
    <w:rsid w:val="00CC5719"/>
    <w:rsid w:val="00CC6A5F"/>
    <w:rsid w:val="00CC6F87"/>
    <w:rsid w:val="00CC7262"/>
    <w:rsid w:val="00CC7A24"/>
    <w:rsid w:val="00CC7DFE"/>
    <w:rsid w:val="00CD0040"/>
    <w:rsid w:val="00CD0569"/>
    <w:rsid w:val="00CD0BEF"/>
    <w:rsid w:val="00CD0EF3"/>
    <w:rsid w:val="00CD109D"/>
    <w:rsid w:val="00CD1E9D"/>
    <w:rsid w:val="00CD243C"/>
    <w:rsid w:val="00CD2A30"/>
    <w:rsid w:val="00CD2D54"/>
    <w:rsid w:val="00CD3C8A"/>
    <w:rsid w:val="00CD4041"/>
    <w:rsid w:val="00CD4565"/>
    <w:rsid w:val="00CD461B"/>
    <w:rsid w:val="00CD4823"/>
    <w:rsid w:val="00CD4B0C"/>
    <w:rsid w:val="00CD5288"/>
    <w:rsid w:val="00CD53FF"/>
    <w:rsid w:val="00CD57BE"/>
    <w:rsid w:val="00CD5DE7"/>
    <w:rsid w:val="00CD6672"/>
    <w:rsid w:val="00CD66E6"/>
    <w:rsid w:val="00CD6ABB"/>
    <w:rsid w:val="00CD79E5"/>
    <w:rsid w:val="00CD7AB9"/>
    <w:rsid w:val="00CE158F"/>
    <w:rsid w:val="00CE1872"/>
    <w:rsid w:val="00CE1983"/>
    <w:rsid w:val="00CE2661"/>
    <w:rsid w:val="00CE2909"/>
    <w:rsid w:val="00CE2C36"/>
    <w:rsid w:val="00CE350A"/>
    <w:rsid w:val="00CE39CD"/>
    <w:rsid w:val="00CE3E59"/>
    <w:rsid w:val="00CE417B"/>
    <w:rsid w:val="00CE442C"/>
    <w:rsid w:val="00CE5352"/>
    <w:rsid w:val="00CE53E5"/>
    <w:rsid w:val="00CE5813"/>
    <w:rsid w:val="00CE5A1B"/>
    <w:rsid w:val="00CE5CF2"/>
    <w:rsid w:val="00CE5D94"/>
    <w:rsid w:val="00CE5F1B"/>
    <w:rsid w:val="00CE6298"/>
    <w:rsid w:val="00CE6713"/>
    <w:rsid w:val="00CE71E9"/>
    <w:rsid w:val="00CE7B1F"/>
    <w:rsid w:val="00CE7F9D"/>
    <w:rsid w:val="00CF0DEC"/>
    <w:rsid w:val="00CF10DB"/>
    <w:rsid w:val="00CF126F"/>
    <w:rsid w:val="00CF1EA6"/>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0C93C"/>
    <w:rsid w:val="00D10E20"/>
    <w:rsid w:val="00D1106F"/>
    <w:rsid w:val="00D1113C"/>
    <w:rsid w:val="00D1160E"/>
    <w:rsid w:val="00D12C10"/>
    <w:rsid w:val="00D1305C"/>
    <w:rsid w:val="00D13087"/>
    <w:rsid w:val="00D137F1"/>
    <w:rsid w:val="00D13856"/>
    <w:rsid w:val="00D13A97"/>
    <w:rsid w:val="00D14643"/>
    <w:rsid w:val="00D16FA0"/>
    <w:rsid w:val="00D17168"/>
    <w:rsid w:val="00D17378"/>
    <w:rsid w:val="00D2017F"/>
    <w:rsid w:val="00D206F5"/>
    <w:rsid w:val="00D21449"/>
    <w:rsid w:val="00D216B2"/>
    <w:rsid w:val="00D222F1"/>
    <w:rsid w:val="00D22940"/>
    <w:rsid w:val="00D22D83"/>
    <w:rsid w:val="00D2336D"/>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7D4"/>
    <w:rsid w:val="00D319AD"/>
    <w:rsid w:val="00D3275F"/>
    <w:rsid w:val="00D32C19"/>
    <w:rsid w:val="00D32D5F"/>
    <w:rsid w:val="00D3316C"/>
    <w:rsid w:val="00D335D6"/>
    <w:rsid w:val="00D33B88"/>
    <w:rsid w:val="00D34138"/>
    <w:rsid w:val="00D341F3"/>
    <w:rsid w:val="00D34548"/>
    <w:rsid w:val="00D34914"/>
    <w:rsid w:val="00D34D4F"/>
    <w:rsid w:val="00D36606"/>
    <w:rsid w:val="00D36816"/>
    <w:rsid w:val="00D36CD7"/>
    <w:rsid w:val="00D36ED9"/>
    <w:rsid w:val="00D37A37"/>
    <w:rsid w:val="00D4101D"/>
    <w:rsid w:val="00D4128C"/>
    <w:rsid w:val="00D426BE"/>
    <w:rsid w:val="00D42AFB"/>
    <w:rsid w:val="00D433A0"/>
    <w:rsid w:val="00D43511"/>
    <w:rsid w:val="00D4404B"/>
    <w:rsid w:val="00D4411B"/>
    <w:rsid w:val="00D44ABA"/>
    <w:rsid w:val="00D44EC6"/>
    <w:rsid w:val="00D45098"/>
    <w:rsid w:val="00D450EB"/>
    <w:rsid w:val="00D45EB6"/>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54E8"/>
    <w:rsid w:val="00D55E12"/>
    <w:rsid w:val="00D5657D"/>
    <w:rsid w:val="00D5704D"/>
    <w:rsid w:val="00D5748E"/>
    <w:rsid w:val="00D577BB"/>
    <w:rsid w:val="00D57A88"/>
    <w:rsid w:val="00D60B39"/>
    <w:rsid w:val="00D610C4"/>
    <w:rsid w:val="00D612A9"/>
    <w:rsid w:val="00D61309"/>
    <w:rsid w:val="00D61ABF"/>
    <w:rsid w:val="00D61CE2"/>
    <w:rsid w:val="00D61E63"/>
    <w:rsid w:val="00D6201F"/>
    <w:rsid w:val="00D63253"/>
    <w:rsid w:val="00D636BE"/>
    <w:rsid w:val="00D639DA"/>
    <w:rsid w:val="00D6411E"/>
    <w:rsid w:val="00D64482"/>
    <w:rsid w:val="00D64979"/>
    <w:rsid w:val="00D64A0C"/>
    <w:rsid w:val="00D65C71"/>
    <w:rsid w:val="00D65DCC"/>
    <w:rsid w:val="00D66234"/>
    <w:rsid w:val="00D66935"/>
    <w:rsid w:val="00D66C59"/>
    <w:rsid w:val="00D67313"/>
    <w:rsid w:val="00D6776A"/>
    <w:rsid w:val="00D702CA"/>
    <w:rsid w:val="00D70636"/>
    <w:rsid w:val="00D71230"/>
    <w:rsid w:val="00D722C4"/>
    <w:rsid w:val="00D72313"/>
    <w:rsid w:val="00D7313C"/>
    <w:rsid w:val="00D735D0"/>
    <w:rsid w:val="00D738D2"/>
    <w:rsid w:val="00D74118"/>
    <w:rsid w:val="00D74693"/>
    <w:rsid w:val="00D74696"/>
    <w:rsid w:val="00D75688"/>
    <w:rsid w:val="00D757BC"/>
    <w:rsid w:val="00D7589B"/>
    <w:rsid w:val="00D760A2"/>
    <w:rsid w:val="00D77315"/>
    <w:rsid w:val="00D77465"/>
    <w:rsid w:val="00D77D3C"/>
    <w:rsid w:val="00D80021"/>
    <w:rsid w:val="00D807E5"/>
    <w:rsid w:val="00D80803"/>
    <w:rsid w:val="00D80843"/>
    <w:rsid w:val="00D80BF1"/>
    <w:rsid w:val="00D81B8F"/>
    <w:rsid w:val="00D833BE"/>
    <w:rsid w:val="00D84C22"/>
    <w:rsid w:val="00D8562F"/>
    <w:rsid w:val="00D858D9"/>
    <w:rsid w:val="00D85B15"/>
    <w:rsid w:val="00D8724C"/>
    <w:rsid w:val="00D8796D"/>
    <w:rsid w:val="00D87E37"/>
    <w:rsid w:val="00D87F8C"/>
    <w:rsid w:val="00D9027A"/>
    <w:rsid w:val="00D90280"/>
    <w:rsid w:val="00D90A85"/>
    <w:rsid w:val="00D91760"/>
    <w:rsid w:val="00D923F7"/>
    <w:rsid w:val="00D9272F"/>
    <w:rsid w:val="00D92936"/>
    <w:rsid w:val="00D929A3"/>
    <w:rsid w:val="00D93004"/>
    <w:rsid w:val="00D930C0"/>
    <w:rsid w:val="00D936B2"/>
    <w:rsid w:val="00D93711"/>
    <w:rsid w:val="00D938C1"/>
    <w:rsid w:val="00D939E9"/>
    <w:rsid w:val="00D942C4"/>
    <w:rsid w:val="00D94901"/>
    <w:rsid w:val="00D95413"/>
    <w:rsid w:val="00D95B4C"/>
    <w:rsid w:val="00D963A9"/>
    <w:rsid w:val="00D96479"/>
    <w:rsid w:val="00D964FA"/>
    <w:rsid w:val="00D96D2A"/>
    <w:rsid w:val="00D96F2A"/>
    <w:rsid w:val="00D97571"/>
    <w:rsid w:val="00D97A50"/>
    <w:rsid w:val="00DA05BF"/>
    <w:rsid w:val="00DA0C2C"/>
    <w:rsid w:val="00DA193F"/>
    <w:rsid w:val="00DA1B0B"/>
    <w:rsid w:val="00DA23FA"/>
    <w:rsid w:val="00DA2589"/>
    <w:rsid w:val="00DA29C7"/>
    <w:rsid w:val="00DA2AF8"/>
    <w:rsid w:val="00DA2C76"/>
    <w:rsid w:val="00DA37EF"/>
    <w:rsid w:val="00DA386A"/>
    <w:rsid w:val="00DA466E"/>
    <w:rsid w:val="00DA4726"/>
    <w:rsid w:val="00DA47A8"/>
    <w:rsid w:val="00DA524D"/>
    <w:rsid w:val="00DA7D61"/>
    <w:rsid w:val="00DB0BB5"/>
    <w:rsid w:val="00DB14DD"/>
    <w:rsid w:val="00DB1890"/>
    <w:rsid w:val="00DB1D21"/>
    <w:rsid w:val="00DB1F2C"/>
    <w:rsid w:val="00DB203C"/>
    <w:rsid w:val="00DB2897"/>
    <w:rsid w:val="00DB2E73"/>
    <w:rsid w:val="00DB328C"/>
    <w:rsid w:val="00DB3592"/>
    <w:rsid w:val="00DB47E5"/>
    <w:rsid w:val="00DB485B"/>
    <w:rsid w:val="00DB4C93"/>
    <w:rsid w:val="00DB4F05"/>
    <w:rsid w:val="00DB5421"/>
    <w:rsid w:val="00DB5704"/>
    <w:rsid w:val="00DB5F2D"/>
    <w:rsid w:val="00DB64F4"/>
    <w:rsid w:val="00DB7C3F"/>
    <w:rsid w:val="00DC0172"/>
    <w:rsid w:val="00DC01C9"/>
    <w:rsid w:val="00DC039D"/>
    <w:rsid w:val="00DC1496"/>
    <w:rsid w:val="00DC198B"/>
    <w:rsid w:val="00DC1993"/>
    <w:rsid w:val="00DC1A78"/>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C7CC8"/>
    <w:rsid w:val="00DD0482"/>
    <w:rsid w:val="00DD0533"/>
    <w:rsid w:val="00DD1537"/>
    <w:rsid w:val="00DD2A23"/>
    <w:rsid w:val="00DD34A2"/>
    <w:rsid w:val="00DD369A"/>
    <w:rsid w:val="00DD3A14"/>
    <w:rsid w:val="00DD46E9"/>
    <w:rsid w:val="00DD4EF1"/>
    <w:rsid w:val="00DD52BE"/>
    <w:rsid w:val="00DD740A"/>
    <w:rsid w:val="00DD77DD"/>
    <w:rsid w:val="00DD793C"/>
    <w:rsid w:val="00DD7F26"/>
    <w:rsid w:val="00DE0175"/>
    <w:rsid w:val="00DE0D00"/>
    <w:rsid w:val="00DE0D18"/>
    <w:rsid w:val="00DE1208"/>
    <w:rsid w:val="00DE16CD"/>
    <w:rsid w:val="00DE220D"/>
    <w:rsid w:val="00DE2803"/>
    <w:rsid w:val="00DE3213"/>
    <w:rsid w:val="00DE3F0E"/>
    <w:rsid w:val="00DE579E"/>
    <w:rsid w:val="00DE6492"/>
    <w:rsid w:val="00DE652F"/>
    <w:rsid w:val="00DE65AF"/>
    <w:rsid w:val="00DE7902"/>
    <w:rsid w:val="00DF02EE"/>
    <w:rsid w:val="00DF0517"/>
    <w:rsid w:val="00DF0830"/>
    <w:rsid w:val="00DF0AA6"/>
    <w:rsid w:val="00DF1358"/>
    <w:rsid w:val="00DF1CDA"/>
    <w:rsid w:val="00DF20E1"/>
    <w:rsid w:val="00DF2420"/>
    <w:rsid w:val="00DF280B"/>
    <w:rsid w:val="00DF28B7"/>
    <w:rsid w:val="00DF2EAD"/>
    <w:rsid w:val="00DF3079"/>
    <w:rsid w:val="00DF3345"/>
    <w:rsid w:val="00DF383D"/>
    <w:rsid w:val="00DF3958"/>
    <w:rsid w:val="00DF43E8"/>
    <w:rsid w:val="00DF4B3E"/>
    <w:rsid w:val="00DF5745"/>
    <w:rsid w:val="00DF58E2"/>
    <w:rsid w:val="00DF5DAD"/>
    <w:rsid w:val="00DF5F6C"/>
    <w:rsid w:val="00DF621E"/>
    <w:rsid w:val="00DF6703"/>
    <w:rsid w:val="00DF68C0"/>
    <w:rsid w:val="00DF73BB"/>
    <w:rsid w:val="00DF7546"/>
    <w:rsid w:val="00DF7650"/>
    <w:rsid w:val="00DF791C"/>
    <w:rsid w:val="00DF7F5A"/>
    <w:rsid w:val="00E00303"/>
    <w:rsid w:val="00E00332"/>
    <w:rsid w:val="00E0073A"/>
    <w:rsid w:val="00E008BA"/>
    <w:rsid w:val="00E00DD1"/>
    <w:rsid w:val="00E00EBC"/>
    <w:rsid w:val="00E00FFD"/>
    <w:rsid w:val="00E01B12"/>
    <w:rsid w:val="00E026FD"/>
    <w:rsid w:val="00E02A02"/>
    <w:rsid w:val="00E02AE7"/>
    <w:rsid w:val="00E02F7E"/>
    <w:rsid w:val="00E037E3"/>
    <w:rsid w:val="00E037FA"/>
    <w:rsid w:val="00E04590"/>
    <w:rsid w:val="00E04C02"/>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9D5"/>
    <w:rsid w:val="00E14042"/>
    <w:rsid w:val="00E144E8"/>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7BD"/>
    <w:rsid w:val="00E23A53"/>
    <w:rsid w:val="00E23DF4"/>
    <w:rsid w:val="00E2401E"/>
    <w:rsid w:val="00E256E5"/>
    <w:rsid w:val="00E26411"/>
    <w:rsid w:val="00E264BC"/>
    <w:rsid w:val="00E26AC1"/>
    <w:rsid w:val="00E2720A"/>
    <w:rsid w:val="00E27AE8"/>
    <w:rsid w:val="00E27AEB"/>
    <w:rsid w:val="00E3008F"/>
    <w:rsid w:val="00E307B6"/>
    <w:rsid w:val="00E3142D"/>
    <w:rsid w:val="00E316F5"/>
    <w:rsid w:val="00E32E9C"/>
    <w:rsid w:val="00E33942"/>
    <w:rsid w:val="00E339F2"/>
    <w:rsid w:val="00E34EBE"/>
    <w:rsid w:val="00E34F85"/>
    <w:rsid w:val="00E36093"/>
    <w:rsid w:val="00E37AE3"/>
    <w:rsid w:val="00E404B7"/>
    <w:rsid w:val="00E40BF8"/>
    <w:rsid w:val="00E410C7"/>
    <w:rsid w:val="00E4154D"/>
    <w:rsid w:val="00E4196F"/>
    <w:rsid w:val="00E41A87"/>
    <w:rsid w:val="00E41AD6"/>
    <w:rsid w:val="00E41B01"/>
    <w:rsid w:val="00E42017"/>
    <w:rsid w:val="00E423E2"/>
    <w:rsid w:val="00E42698"/>
    <w:rsid w:val="00E426E5"/>
    <w:rsid w:val="00E42730"/>
    <w:rsid w:val="00E43060"/>
    <w:rsid w:val="00E432DC"/>
    <w:rsid w:val="00E4363A"/>
    <w:rsid w:val="00E440D0"/>
    <w:rsid w:val="00E45AB1"/>
    <w:rsid w:val="00E45B52"/>
    <w:rsid w:val="00E45C81"/>
    <w:rsid w:val="00E46268"/>
    <w:rsid w:val="00E462F2"/>
    <w:rsid w:val="00E468E6"/>
    <w:rsid w:val="00E46C38"/>
    <w:rsid w:val="00E46C51"/>
    <w:rsid w:val="00E46CC9"/>
    <w:rsid w:val="00E47919"/>
    <w:rsid w:val="00E50255"/>
    <w:rsid w:val="00E50772"/>
    <w:rsid w:val="00E50D89"/>
    <w:rsid w:val="00E528F9"/>
    <w:rsid w:val="00E52D8F"/>
    <w:rsid w:val="00E53522"/>
    <w:rsid w:val="00E545FA"/>
    <w:rsid w:val="00E546E8"/>
    <w:rsid w:val="00E5496E"/>
    <w:rsid w:val="00E5501F"/>
    <w:rsid w:val="00E55854"/>
    <w:rsid w:val="00E55BA5"/>
    <w:rsid w:val="00E56707"/>
    <w:rsid w:val="00E56ACD"/>
    <w:rsid w:val="00E57279"/>
    <w:rsid w:val="00E57739"/>
    <w:rsid w:val="00E6045F"/>
    <w:rsid w:val="00E60CA2"/>
    <w:rsid w:val="00E628AD"/>
    <w:rsid w:val="00E62908"/>
    <w:rsid w:val="00E64339"/>
    <w:rsid w:val="00E64DAA"/>
    <w:rsid w:val="00E64E68"/>
    <w:rsid w:val="00E656C5"/>
    <w:rsid w:val="00E66B76"/>
    <w:rsid w:val="00E67584"/>
    <w:rsid w:val="00E67669"/>
    <w:rsid w:val="00E677BD"/>
    <w:rsid w:val="00E67AE7"/>
    <w:rsid w:val="00E7011C"/>
    <w:rsid w:val="00E708BC"/>
    <w:rsid w:val="00E70AD5"/>
    <w:rsid w:val="00E70C34"/>
    <w:rsid w:val="00E70C44"/>
    <w:rsid w:val="00E7100C"/>
    <w:rsid w:val="00E7138D"/>
    <w:rsid w:val="00E7273B"/>
    <w:rsid w:val="00E72B6E"/>
    <w:rsid w:val="00E73047"/>
    <w:rsid w:val="00E74227"/>
    <w:rsid w:val="00E742F4"/>
    <w:rsid w:val="00E74B6D"/>
    <w:rsid w:val="00E74BE2"/>
    <w:rsid w:val="00E75976"/>
    <w:rsid w:val="00E75C2C"/>
    <w:rsid w:val="00E75E5C"/>
    <w:rsid w:val="00E760FF"/>
    <w:rsid w:val="00E76384"/>
    <w:rsid w:val="00E76A5E"/>
    <w:rsid w:val="00E775E3"/>
    <w:rsid w:val="00E77A45"/>
    <w:rsid w:val="00E801E4"/>
    <w:rsid w:val="00E80693"/>
    <w:rsid w:val="00E812F5"/>
    <w:rsid w:val="00E8154B"/>
    <w:rsid w:val="00E82968"/>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308C"/>
    <w:rsid w:val="00E93DA5"/>
    <w:rsid w:val="00E94687"/>
    <w:rsid w:val="00E94CB5"/>
    <w:rsid w:val="00E956EB"/>
    <w:rsid w:val="00E95DD9"/>
    <w:rsid w:val="00E96341"/>
    <w:rsid w:val="00E9647F"/>
    <w:rsid w:val="00E967EA"/>
    <w:rsid w:val="00E96839"/>
    <w:rsid w:val="00E96CB9"/>
    <w:rsid w:val="00E9721B"/>
    <w:rsid w:val="00E97299"/>
    <w:rsid w:val="00E97A23"/>
    <w:rsid w:val="00E97B21"/>
    <w:rsid w:val="00E97C21"/>
    <w:rsid w:val="00EA05D9"/>
    <w:rsid w:val="00EA1521"/>
    <w:rsid w:val="00EA16C4"/>
    <w:rsid w:val="00EA19E9"/>
    <w:rsid w:val="00EA2418"/>
    <w:rsid w:val="00EA2443"/>
    <w:rsid w:val="00EA24A3"/>
    <w:rsid w:val="00EA2AA6"/>
    <w:rsid w:val="00EA3333"/>
    <w:rsid w:val="00EA369D"/>
    <w:rsid w:val="00EA3B6D"/>
    <w:rsid w:val="00EA3EF5"/>
    <w:rsid w:val="00EA411E"/>
    <w:rsid w:val="00EA4C4D"/>
    <w:rsid w:val="00EA539E"/>
    <w:rsid w:val="00EA5844"/>
    <w:rsid w:val="00EA5F80"/>
    <w:rsid w:val="00EA641F"/>
    <w:rsid w:val="00EA64F1"/>
    <w:rsid w:val="00EA670C"/>
    <w:rsid w:val="00EA6A5A"/>
    <w:rsid w:val="00EA6F05"/>
    <w:rsid w:val="00EA714D"/>
    <w:rsid w:val="00EA7386"/>
    <w:rsid w:val="00EB01C3"/>
    <w:rsid w:val="00EB19E0"/>
    <w:rsid w:val="00EB1C21"/>
    <w:rsid w:val="00EB249C"/>
    <w:rsid w:val="00EB2D80"/>
    <w:rsid w:val="00EB33B0"/>
    <w:rsid w:val="00EB3B36"/>
    <w:rsid w:val="00EB42A7"/>
    <w:rsid w:val="00EB5649"/>
    <w:rsid w:val="00EB5754"/>
    <w:rsid w:val="00EB5A80"/>
    <w:rsid w:val="00EB6151"/>
    <w:rsid w:val="00EB644D"/>
    <w:rsid w:val="00EB675E"/>
    <w:rsid w:val="00EB6BB7"/>
    <w:rsid w:val="00EB780D"/>
    <w:rsid w:val="00EB7FBE"/>
    <w:rsid w:val="00EC0337"/>
    <w:rsid w:val="00EC07DD"/>
    <w:rsid w:val="00EC093F"/>
    <w:rsid w:val="00EC0D7C"/>
    <w:rsid w:val="00EC1115"/>
    <w:rsid w:val="00EC11A8"/>
    <w:rsid w:val="00EC19D7"/>
    <w:rsid w:val="00EC2131"/>
    <w:rsid w:val="00EC2591"/>
    <w:rsid w:val="00EC282E"/>
    <w:rsid w:val="00EC2BF5"/>
    <w:rsid w:val="00EC2E5A"/>
    <w:rsid w:val="00EC2F2F"/>
    <w:rsid w:val="00EC3652"/>
    <w:rsid w:val="00EC3955"/>
    <w:rsid w:val="00EC3D03"/>
    <w:rsid w:val="00EC40B2"/>
    <w:rsid w:val="00EC4915"/>
    <w:rsid w:val="00EC5199"/>
    <w:rsid w:val="00EC6827"/>
    <w:rsid w:val="00EC6D38"/>
    <w:rsid w:val="00EC7169"/>
    <w:rsid w:val="00EC7B1E"/>
    <w:rsid w:val="00EC7C76"/>
    <w:rsid w:val="00EC7F14"/>
    <w:rsid w:val="00EC7FC4"/>
    <w:rsid w:val="00ED0190"/>
    <w:rsid w:val="00ED1FBB"/>
    <w:rsid w:val="00ED2B2B"/>
    <w:rsid w:val="00ED2D7B"/>
    <w:rsid w:val="00ED2EBD"/>
    <w:rsid w:val="00ED301B"/>
    <w:rsid w:val="00ED3078"/>
    <w:rsid w:val="00ED3187"/>
    <w:rsid w:val="00ED35A7"/>
    <w:rsid w:val="00ED3B24"/>
    <w:rsid w:val="00ED3BB6"/>
    <w:rsid w:val="00ED415E"/>
    <w:rsid w:val="00ED450E"/>
    <w:rsid w:val="00ED473B"/>
    <w:rsid w:val="00ED4969"/>
    <w:rsid w:val="00ED56D3"/>
    <w:rsid w:val="00ED683B"/>
    <w:rsid w:val="00ED7770"/>
    <w:rsid w:val="00ED78E4"/>
    <w:rsid w:val="00EE1043"/>
    <w:rsid w:val="00EE1A88"/>
    <w:rsid w:val="00EE1CA1"/>
    <w:rsid w:val="00EE220A"/>
    <w:rsid w:val="00EE2448"/>
    <w:rsid w:val="00EE249B"/>
    <w:rsid w:val="00EE2853"/>
    <w:rsid w:val="00EE3012"/>
    <w:rsid w:val="00EE31AF"/>
    <w:rsid w:val="00EE352A"/>
    <w:rsid w:val="00EE4A0C"/>
    <w:rsid w:val="00EE5F9E"/>
    <w:rsid w:val="00EE627B"/>
    <w:rsid w:val="00EE7A5E"/>
    <w:rsid w:val="00EF0685"/>
    <w:rsid w:val="00EF0DE4"/>
    <w:rsid w:val="00EF16CA"/>
    <w:rsid w:val="00EF1C9B"/>
    <w:rsid w:val="00EF1D1E"/>
    <w:rsid w:val="00EF26BD"/>
    <w:rsid w:val="00EF2B66"/>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781"/>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798"/>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1F92"/>
    <w:rsid w:val="00F32591"/>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9F4"/>
    <w:rsid w:val="00F36A95"/>
    <w:rsid w:val="00F36F01"/>
    <w:rsid w:val="00F37209"/>
    <w:rsid w:val="00F37349"/>
    <w:rsid w:val="00F37D6D"/>
    <w:rsid w:val="00F404A7"/>
    <w:rsid w:val="00F405C9"/>
    <w:rsid w:val="00F4073C"/>
    <w:rsid w:val="00F40A19"/>
    <w:rsid w:val="00F40C29"/>
    <w:rsid w:val="00F414CD"/>
    <w:rsid w:val="00F414F8"/>
    <w:rsid w:val="00F424DB"/>
    <w:rsid w:val="00F425BD"/>
    <w:rsid w:val="00F42A68"/>
    <w:rsid w:val="00F43603"/>
    <w:rsid w:val="00F43AA9"/>
    <w:rsid w:val="00F43CA2"/>
    <w:rsid w:val="00F44211"/>
    <w:rsid w:val="00F44320"/>
    <w:rsid w:val="00F44435"/>
    <w:rsid w:val="00F44FA1"/>
    <w:rsid w:val="00F45418"/>
    <w:rsid w:val="00F45BCE"/>
    <w:rsid w:val="00F4645D"/>
    <w:rsid w:val="00F46558"/>
    <w:rsid w:val="00F46639"/>
    <w:rsid w:val="00F46676"/>
    <w:rsid w:val="00F47377"/>
    <w:rsid w:val="00F4749C"/>
    <w:rsid w:val="00F4753F"/>
    <w:rsid w:val="00F47626"/>
    <w:rsid w:val="00F476A9"/>
    <w:rsid w:val="00F47CAB"/>
    <w:rsid w:val="00F50275"/>
    <w:rsid w:val="00F505C7"/>
    <w:rsid w:val="00F505F4"/>
    <w:rsid w:val="00F50CEB"/>
    <w:rsid w:val="00F51366"/>
    <w:rsid w:val="00F522F3"/>
    <w:rsid w:val="00F52D43"/>
    <w:rsid w:val="00F53109"/>
    <w:rsid w:val="00F53117"/>
    <w:rsid w:val="00F534AD"/>
    <w:rsid w:val="00F53C9E"/>
    <w:rsid w:val="00F54824"/>
    <w:rsid w:val="00F54B2F"/>
    <w:rsid w:val="00F54CAC"/>
    <w:rsid w:val="00F54D09"/>
    <w:rsid w:val="00F55486"/>
    <w:rsid w:val="00F555BB"/>
    <w:rsid w:val="00F55B14"/>
    <w:rsid w:val="00F55D7D"/>
    <w:rsid w:val="00F566F6"/>
    <w:rsid w:val="00F56CE1"/>
    <w:rsid w:val="00F57031"/>
    <w:rsid w:val="00F574B5"/>
    <w:rsid w:val="00F57532"/>
    <w:rsid w:val="00F6003E"/>
    <w:rsid w:val="00F6038F"/>
    <w:rsid w:val="00F60839"/>
    <w:rsid w:val="00F6186F"/>
    <w:rsid w:val="00F61DD5"/>
    <w:rsid w:val="00F6274E"/>
    <w:rsid w:val="00F62833"/>
    <w:rsid w:val="00F62AE5"/>
    <w:rsid w:val="00F62B07"/>
    <w:rsid w:val="00F62D01"/>
    <w:rsid w:val="00F62EE5"/>
    <w:rsid w:val="00F63084"/>
    <w:rsid w:val="00F63BB0"/>
    <w:rsid w:val="00F64C7D"/>
    <w:rsid w:val="00F64FDB"/>
    <w:rsid w:val="00F65784"/>
    <w:rsid w:val="00F66746"/>
    <w:rsid w:val="00F669C5"/>
    <w:rsid w:val="00F66F82"/>
    <w:rsid w:val="00F672FF"/>
    <w:rsid w:val="00F67ACE"/>
    <w:rsid w:val="00F67C1B"/>
    <w:rsid w:val="00F67F40"/>
    <w:rsid w:val="00F70195"/>
    <w:rsid w:val="00F70FC0"/>
    <w:rsid w:val="00F715E7"/>
    <w:rsid w:val="00F71FF8"/>
    <w:rsid w:val="00F721E2"/>
    <w:rsid w:val="00F72602"/>
    <w:rsid w:val="00F72DEA"/>
    <w:rsid w:val="00F7331C"/>
    <w:rsid w:val="00F74ABA"/>
    <w:rsid w:val="00F75340"/>
    <w:rsid w:val="00F75710"/>
    <w:rsid w:val="00F75739"/>
    <w:rsid w:val="00F75AC9"/>
    <w:rsid w:val="00F75C20"/>
    <w:rsid w:val="00F75ED1"/>
    <w:rsid w:val="00F76413"/>
    <w:rsid w:val="00F7653B"/>
    <w:rsid w:val="00F76BA6"/>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22FE"/>
    <w:rsid w:val="00F82562"/>
    <w:rsid w:val="00F83142"/>
    <w:rsid w:val="00F83362"/>
    <w:rsid w:val="00F84101"/>
    <w:rsid w:val="00F8441E"/>
    <w:rsid w:val="00F8520A"/>
    <w:rsid w:val="00F857AD"/>
    <w:rsid w:val="00F8600C"/>
    <w:rsid w:val="00F863C1"/>
    <w:rsid w:val="00F86631"/>
    <w:rsid w:val="00F869B7"/>
    <w:rsid w:val="00F86E68"/>
    <w:rsid w:val="00F86EF5"/>
    <w:rsid w:val="00F875C4"/>
    <w:rsid w:val="00F876E5"/>
    <w:rsid w:val="00F878A6"/>
    <w:rsid w:val="00F9005C"/>
    <w:rsid w:val="00F904AE"/>
    <w:rsid w:val="00F90826"/>
    <w:rsid w:val="00F91B2C"/>
    <w:rsid w:val="00F91CBA"/>
    <w:rsid w:val="00F91D8E"/>
    <w:rsid w:val="00F91DF2"/>
    <w:rsid w:val="00F92513"/>
    <w:rsid w:val="00F925C6"/>
    <w:rsid w:val="00F9294C"/>
    <w:rsid w:val="00F92F98"/>
    <w:rsid w:val="00F93AEB"/>
    <w:rsid w:val="00F93DB1"/>
    <w:rsid w:val="00F93FC5"/>
    <w:rsid w:val="00F94CD4"/>
    <w:rsid w:val="00F9506A"/>
    <w:rsid w:val="00F955CD"/>
    <w:rsid w:val="00F959F2"/>
    <w:rsid w:val="00F95B03"/>
    <w:rsid w:val="00F96026"/>
    <w:rsid w:val="00F96B57"/>
    <w:rsid w:val="00F97CE1"/>
    <w:rsid w:val="00FA0966"/>
    <w:rsid w:val="00FA118A"/>
    <w:rsid w:val="00FA1419"/>
    <w:rsid w:val="00FA1755"/>
    <w:rsid w:val="00FA18F2"/>
    <w:rsid w:val="00FA1ECE"/>
    <w:rsid w:val="00FA208B"/>
    <w:rsid w:val="00FA217F"/>
    <w:rsid w:val="00FA267A"/>
    <w:rsid w:val="00FA280A"/>
    <w:rsid w:val="00FA2D0D"/>
    <w:rsid w:val="00FA368A"/>
    <w:rsid w:val="00FA3832"/>
    <w:rsid w:val="00FA3EBF"/>
    <w:rsid w:val="00FA4C90"/>
    <w:rsid w:val="00FA4EEC"/>
    <w:rsid w:val="00FA5127"/>
    <w:rsid w:val="00FA5DD7"/>
    <w:rsid w:val="00FA6905"/>
    <w:rsid w:val="00FA7A01"/>
    <w:rsid w:val="00FB03E9"/>
    <w:rsid w:val="00FB08DC"/>
    <w:rsid w:val="00FB1250"/>
    <w:rsid w:val="00FB1807"/>
    <w:rsid w:val="00FB231E"/>
    <w:rsid w:val="00FB28CB"/>
    <w:rsid w:val="00FB2F2E"/>
    <w:rsid w:val="00FB37C3"/>
    <w:rsid w:val="00FB4456"/>
    <w:rsid w:val="00FB4D43"/>
    <w:rsid w:val="00FB5120"/>
    <w:rsid w:val="00FB5485"/>
    <w:rsid w:val="00FB5D74"/>
    <w:rsid w:val="00FB5F5C"/>
    <w:rsid w:val="00FB6220"/>
    <w:rsid w:val="00FB6981"/>
    <w:rsid w:val="00FB6D84"/>
    <w:rsid w:val="00FB6FDB"/>
    <w:rsid w:val="00FB7076"/>
    <w:rsid w:val="00FB7543"/>
    <w:rsid w:val="00FB75FC"/>
    <w:rsid w:val="00FC0936"/>
    <w:rsid w:val="00FC0BCA"/>
    <w:rsid w:val="00FC1093"/>
    <w:rsid w:val="00FC13A1"/>
    <w:rsid w:val="00FC1673"/>
    <w:rsid w:val="00FC21CD"/>
    <w:rsid w:val="00FC21FF"/>
    <w:rsid w:val="00FC2225"/>
    <w:rsid w:val="00FC25E0"/>
    <w:rsid w:val="00FC3406"/>
    <w:rsid w:val="00FC3598"/>
    <w:rsid w:val="00FC38B6"/>
    <w:rsid w:val="00FC3A0E"/>
    <w:rsid w:val="00FC3B9D"/>
    <w:rsid w:val="00FC4607"/>
    <w:rsid w:val="00FC48F7"/>
    <w:rsid w:val="00FC5D45"/>
    <w:rsid w:val="00FC5E78"/>
    <w:rsid w:val="00FC65A3"/>
    <w:rsid w:val="00FC691C"/>
    <w:rsid w:val="00FC694A"/>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E0522"/>
    <w:rsid w:val="00FE1050"/>
    <w:rsid w:val="00FE116B"/>
    <w:rsid w:val="00FE153D"/>
    <w:rsid w:val="00FE1DD3"/>
    <w:rsid w:val="00FE2690"/>
    <w:rsid w:val="00FE2700"/>
    <w:rsid w:val="00FE27F4"/>
    <w:rsid w:val="00FE3184"/>
    <w:rsid w:val="00FE374D"/>
    <w:rsid w:val="00FE3887"/>
    <w:rsid w:val="00FE3BFD"/>
    <w:rsid w:val="00FE41B2"/>
    <w:rsid w:val="00FE42BA"/>
    <w:rsid w:val="00FE5BBC"/>
    <w:rsid w:val="00FE5DEC"/>
    <w:rsid w:val="00FE6509"/>
    <w:rsid w:val="00FE651A"/>
    <w:rsid w:val="00FE6638"/>
    <w:rsid w:val="00FE69B0"/>
    <w:rsid w:val="00FE77ED"/>
    <w:rsid w:val="00FE7BF7"/>
    <w:rsid w:val="00FE7D6B"/>
    <w:rsid w:val="00FE7EEA"/>
    <w:rsid w:val="00FF1B0B"/>
    <w:rsid w:val="00FF1FBA"/>
    <w:rsid w:val="00FF2773"/>
    <w:rsid w:val="00FF2B42"/>
    <w:rsid w:val="00FF2C9A"/>
    <w:rsid w:val="00FF2F30"/>
    <w:rsid w:val="00FF322C"/>
    <w:rsid w:val="00FF3EF8"/>
    <w:rsid w:val="00FF454E"/>
    <w:rsid w:val="00FF507F"/>
    <w:rsid w:val="00FF5D4D"/>
    <w:rsid w:val="00FF60FF"/>
    <w:rsid w:val="00FF634E"/>
    <w:rsid w:val="00FF649E"/>
    <w:rsid w:val="00FF6FE3"/>
    <w:rsid w:val="00FF7625"/>
    <w:rsid w:val="026C999D"/>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48A379E"/>
    <w:rsid w:val="150F5B63"/>
    <w:rsid w:val="15FB6522"/>
    <w:rsid w:val="165C66F7"/>
    <w:rsid w:val="16649FEF"/>
    <w:rsid w:val="187314D3"/>
    <w:rsid w:val="193305E4"/>
    <w:rsid w:val="1A0CC7BE"/>
    <w:rsid w:val="1AB5ADE8"/>
    <w:rsid w:val="1AECDB15"/>
    <w:rsid w:val="1C3EC466"/>
    <w:rsid w:val="1C8CA1DF"/>
    <w:rsid w:val="1D38DAFD"/>
    <w:rsid w:val="1E029676"/>
    <w:rsid w:val="21646041"/>
    <w:rsid w:val="21D19061"/>
    <w:rsid w:val="21E662A0"/>
    <w:rsid w:val="225CA34E"/>
    <w:rsid w:val="23272055"/>
    <w:rsid w:val="242F06C7"/>
    <w:rsid w:val="24BD7080"/>
    <w:rsid w:val="24DF3391"/>
    <w:rsid w:val="2657C157"/>
    <w:rsid w:val="2663E852"/>
    <w:rsid w:val="26789B7A"/>
    <w:rsid w:val="27D707DD"/>
    <w:rsid w:val="29F468E2"/>
    <w:rsid w:val="2A115A7D"/>
    <w:rsid w:val="2A6B4968"/>
    <w:rsid w:val="2AF6E43E"/>
    <w:rsid w:val="2B4D64D2"/>
    <w:rsid w:val="2B7872A7"/>
    <w:rsid w:val="2D13BC76"/>
    <w:rsid w:val="2E29257B"/>
    <w:rsid w:val="2E715A7F"/>
    <w:rsid w:val="2E86C874"/>
    <w:rsid w:val="2F33A853"/>
    <w:rsid w:val="2F5F874C"/>
    <w:rsid w:val="3003D639"/>
    <w:rsid w:val="3022A7F5"/>
    <w:rsid w:val="30CF78B4"/>
    <w:rsid w:val="325B8041"/>
    <w:rsid w:val="34A1E81C"/>
    <w:rsid w:val="3562965A"/>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016739E"/>
    <w:rsid w:val="512C7C40"/>
    <w:rsid w:val="515AB37A"/>
    <w:rsid w:val="5189942C"/>
    <w:rsid w:val="52F683DB"/>
    <w:rsid w:val="532B3C12"/>
    <w:rsid w:val="55FA4715"/>
    <w:rsid w:val="5658C53A"/>
    <w:rsid w:val="569C1CFF"/>
    <w:rsid w:val="583BAD14"/>
    <w:rsid w:val="58B543D9"/>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26E5872"/>
    <w:rsid w:val="749958C6"/>
    <w:rsid w:val="74F482F7"/>
    <w:rsid w:val="759EF8DD"/>
    <w:rsid w:val="75AED98F"/>
    <w:rsid w:val="75FCB035"/>
    <w:rsid w:val="77392A14"/>
    <w:rsid w:val="77467F07"/>
    <w:rsid w:val="77E0AB9D"/>
    <w:rsid w:val="788D7F63"/>
    <w:rsid w:val="78DAB8D5"/>
    <w:rsid w:val="78F9E42E"/>
    <w:rsid w:val="79546C12"/>
    <w:rsid w:val="7A70CAD6"/>
    <w:rsid w:val="7A99A846"/>
    <w:rsid w:val="7B63C47B"/>
    <w:rsid w:val="7BA8F6CC"/>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pt-BR" w:eastAsia="en-US" w:bidi="ar-SA"/>
      </w:rPr>
    </w:rPrDefault>
    <w:pPrDefault/>
  </w:docDefaults>
  <w:latentStyles w:defLockedState="0" w:defUIPriority="0" w:defSemiHidden="1" w:defUnhideWhenUsed="1" w:defQFormat="0" w:count="267">
    <w:lsdException w:name="Normal" w:semiHidden="0" w:unhideWhenUsed="0"/>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qFormat="1"/>
    <w:lsdException w:name="foot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nhideWhenUsed="0" w:qFormat="1"/>
    <w:lsdException w:name="Normal (Web)" w:uiPriority="99"/>
    <w:lsdException w:name="annotation subject"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1" w:unhideWhenUsed="0" w:qFormat="1"/>
    <w:lsdException w:name="Quote" w:semiHidden="0"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qFormat/>
    <w:rsid w:val="00681162"/>
    <w:pPr>
      <w:keepNext/>
      <w:ind w:firstLine="375"/>
      <w:jc w:val="both"/>
      <w:outlineLvl w:val="4"/>
    </w:pPr>
    <w:rPr>
      <w:rFonts w:ascii="Times New Roman" w:eastAsia="Times New Roman" w:hAnsi="Times New Roman" w:cs="Times New Roman"/>
      <w:b/>
      <w:szCs w:val="20"/>
      <w:u w:val="single"/>
    </w:rPr>
  </w:style>
  <w:style w:type="paragraph" w:styleId="Ttulo6">
    <w:name w:val="heading 6"/>
    <w:basedOn w:val="Normal"/>
    <w:next w:val="Normal"/>
    <w:link w:val="Ttulo6Char"/>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paragraph" w:styleId="Ttulo7">
    <w:name w:val="heading 7"/>
    <w:basedOn w:val="Normal"/>
    <w:next w:val="Normal"/>
    <w:link w:val="Ttulo7Char"/>
    <w:qFormat/>
    <w:rsid w:val="00681162"/>
    <w:pPr>
      <w:keepNext/>
      <w:ind w:firstLine="708"/>
      <w:jc w:val="both"/>
      <w:outlineLvl w:val="6"/>
    </w:pPr>
    <w:rPr>
      <w:rFonts w:ascii="Times New Roman" w:eastAsia="Times New Roman" w:hAnsi="Times New Roman" w:cs="Times New Roman"/>
      <w:b/>
      <w:szCs w:val="20"/>
    </w:rPr>
  </w:style>
  <w:style w:type="paragraph" w:styleId="Ttulo8">
    <w:name w:val="heading 8"/>
    <w:basedOn w:val="Normal"/>
    <w:next w:val="Normal"/>
    <w:link w:val="Ttulo8Char"/>
    <w:qFormat/>
    <w:rsid w:val="00681162"/>
    <w:pPr>
      <w:keepNext/>
      <w:jc w:val="center"/>
      <w:outlineLvl w:val="7"/>
    </w:pPr>
    <w:rPr>
      <w:rFonts w:ascii="Times New Roman" w:eastAsia="Times New Roman" w:hAnsi="Times New Roman" w:cs="Times New Roman"/>
      <w:b/>
      <w:i/>
      <w:iCs/>
      <w:szCs w:val="20"/>
    </w:rPr>
  </w:style>
  <w:style w:type="paragraph" w:styleId="Ttulo9">
    <w:name w:val="heading 9"/>
    <w:basedOn w:val="Normal"/>
    <w:next w:val="Normal"/>
    <w:link w:val="Ttulo9Char"/>
    <w:qFormat/>
    <w:rsid w:val="007C507C"/>
    <w:pPr>
      <w:keepNext/>
      <w:autoSpaceDE w:val="0"/>
      <w:autoSpaceDN w:val="0"/>
      <w:jc w:val="both"/>
      <w:outlineLvl w:val="8"/>
    </w:pPr>
    <w:rPr>
      <w:rFonts w:ascii="Times New Roman" w:eastAsia="Times New Roman" w:hAnsi="Times New Roman" w:cs="Times New Roman"/>
      <w:b/>
      <w:bCs/>
      <w:sz w:val="28"/>
      <w:szCs w:val="28"/>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aliases w:val="SheParágrafo da Lista,Lista Paragrafo em Preto,Texto,Parágrafo da Lista2,List Paragraph Char Char Char,Normal com bullets"/>
    <w:basedOn w:val="Normal"/>
    <w:link w:val="PargrafodaListaChar"/>
    <w:uiPriority w:val="1"/>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rsid w:val="003A73C1"/>
    <w:rPr>
      <w:rFonts w:ascii="Tahoma" w:hAnsi="Tahoma"/>
      <w:sz w:val="16"/>
      <w:szCs w:val="16"/>
    </w:rPr>
  </w:style>
  <w:style w:type="character" w:customStyle="1" w:styleId="TextodebaloChar">
    <w:name w:val="Texto de balão Char"/>
    <w:link w:val="Textodebalo"/>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aliases w:val="Cabeçalho superior,hd,he,Heading 1a,h,HeaderNN"/>
    <w:basedOn w:val="Normal"/>
    <w:link w:val="CabealhoChar"/>
    <w:rsid w:val="00CA24FB"/>
    <w:pPr>
      <w:tabs>
        <w:tab w:val="center" w:pos="4252"/>
        <w:tab w:val="right" w:pos="8504"/>
      </w:tabs>
    </w:pPr>
  </w:style>
  <w:style w:type="character" w:customStyle="1" w:styleId="CabealhoChar">
    <w:name w:val="Cabeçalho Char"/>
    <w:aliases w:val="Cabeçalho superior Char,hd Char,he Char,Heading 1a Char,h Char,HeaderNN Char"/>
    <w:link w:val="Cabealho"/>
    <w:qFormat/>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863935"/>
    <w:pPr>
      <w:numPr>
        <w:numId w:val="1"/>
      </w:numPr>
      <w:pBdr>
        <w:top w:val="single" w:sz="4" w:space="1" w:color="auto"/>
        <w:bottom w:val="single" w:sz="4" w:space="1" w:color="auto"/>
      </w:pBdr>
      <w:shd w:val="clear" w:color="auto" w:fill="DBE5F1" w:themeFill="accent1" w:themeFillTint="33"/>
      <w:spacing w:before="240" w:line="276" w:lineRule="auto"/>
      <w:ind w:left="0" w:firstLine="0"/>
      <w:jc w:val="both"/>
    </w:pPr>
    <w:rPr>
      <w:rFonts w:ascii="Tahoma" w:hAnsi="Tahoma" w:cs="Tahoma"/>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863935"/>
    <w:rPr>
      <w:rFonts w:ascii="Tahoma" w:eastAsiaTheme="majorEastAsia" w:hAnsi="Tahoma" w:cs="Tahoma"/>
      <w:b/>
      <w:bCs/>
      <w:color w:val="17365D" w:themeColor="text2" w:themeShade="BF"/>
      <w:spacing w:val="5"/>
      <w:kern w:val="28"/>
      <w:sz w:val="52"/>
      <w:szCs w:val="52"/>
      <w:shd w:val="clear" w:color="auto" w:fill="DBE5F1" w:themeFill="accent1" w:themeFillTint="33"/>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Tahoma" w:eastAsiaTheme="majorEastAsia" w:hAnsi="Tahoma" w:cstheme="majorBidi"/>
      <w:b/>
      <w:bCs/>
      <w:color w:val="000000" w:themeColor="text1"/>
      <w:spacing w:val="5"/>
      <w:kern w:val="28"/>
      <w:sz w:val="52"/>
      <w:szCs w:val="52"/>
      <w:shd w:val="clear" w:color="auto" w:fill="DBE5F1" w:themeFill="accent1" w:themeFillTint="33"/>
      <w:lang w:eastAsia="pt-BR"/>
    </w:rPr>
  </w:style>
  <w:style w:type="table" w:styleId="Tabelacomgrade">
    <w:name w:val="Table Grid"/>
    <w:basedOn w:val="Tabelanormal"/>
    <w:uiPriority w:val="59"/>
    <w:rsid w:val="00DB54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qFormat/>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447F3E"/>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447F3E"/>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447F3E"/>
    <w:pPr>
      <w:numPr>
        <w:ilvl w:val="3"/>
      </w:numPr>
      <w:ind w:left="567" w:firstLine="0"/>
    </w:pPr>
    <w:rPr>
      <w:color w:val="auto"/>
    </w:rPr>
  </w:style>
  <w:style w:type="paragraph" w:customStyle="1" w:styleId="Nivel5">
    <w:name w:val="Nivel 5"/>
    <w:basedOn w:val="Nivel4"/>
    <w:qFormat/>
    <w:rsid w:val="00447F3E"/>
    <w:pPr>
      <w:numPr>
        <w:ilvl w:val="4"/>
      </w:numPr>
      <w:ind w:left="851" w:firstLine="0"/>
    </w:pPr>
  </w:style>
  <w:style w:type="character" w:customStyle="1" w:styleId="Nivel4Char">
    <w:name w:val="Nivel 4 Char"/>
    <w:basedOn w:val="Fontepargpadro"/>
    <w:link w:val="Nivel4"/>
    <w:rsid w:val="00447F3E"/>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447F3E"/>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99"/>
    <w:semiHidden/>
    <w:rsid w:val="0029332D"/>
    <w:rPr>
      <w:color w:val="808080"/>
    </w:rPr>
  </w:style>
  <w:style w:type="character" w:customStyle="1" w:styleId="PargrafodaListaChar">
    <w:name w:val="Parágrafo da Lista Char"/>
    <w:aliases w:val="SheParágrafo da Lista Char,Lista Paragrafo em Preto Char,Texto Char,Parágrafo da Lista2 Char,List Paragraph Char Char Char Char,Normal com bullets Char"/>
    <w:basedOn w:val="Fontepargpadro"/>
    <w:link w:val="PargrafodaLista"/>
    <w:uiPriority w:val="1"/>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447F3E"/>
    <w:rPr>
      <w:i/>
      <w:iCs/>
      <w:color w:val="FF0000"/>
    </w:rPr>
  </w:style>
  <w:style w:type="paragraph" w:customStyle="1" w:styleId="Nvel3-R">
    <w:name w:val="Nível 3-R"/>
    <w:basedOn w:val="Nivel3"/>
    <w:link w:val="Nvel3-RChar"/>
    <w:qFormat/>
    <w:rsid w:val="00447F3E"/>
    <w:rPr>
      <w:i/>
      <w:iCs/>
      <w:color w:val="FF0000"/>
    </w:rPr>
  </w:style>
  <w:style w:type="character" w:customStyle="1" w:styleId="Nvel2-RedChar">
    <w:name w:val="Nível 2 -Red Char"/>
    <w:basedOn w:val="Nivel2Char"/>
    <w:link w:val="Nvel2-Red"/>
    <w:rsid w:val="00447F3E"/>
    <w:rPr>
      <w:rFonts w:ascii="Arial" w:hAnsi="Arial" w:cs="Arial"/>
      <w:i/>
      <w:iCs/>
      <w:color w:val="FF0000"/>
      <w:lang w:eastAsia="pt-BR"/>
    </w:rPr>
  </w:style>
  <w:style w:type="paragraph" w:customStyle="1" w:styleId="Nvel4-R">
    <w:name w:val="Nível 4-R"/>
    <w:basedOn w:val="Nivel4"/>
    <w:link w:val="Nvel4-RChar"/>
    <w:qFormat/>
    <w:rsid w:val="00447F3E"/>
    <w:rPr>
      <w:i/>
      <w:iCs/>
      <w:color w:val="FF0000"/>
    </w:rPr>
  </w:style>
  <w:style w:type="character" w:customStyle="1" w:styleId="Nivel3Char">
    <w:name w:val="Nivel 3 Char"/>
    <w:basedOn w:val="Fontepargpadro"/>
    <w:link w:val="Nivel3"/>
    <w:rsid w:val="00447F3E"/>
    <w:rPr>
      <w:rFonts w:ascii="Arial" w:hAnsi="Arial" w:cs="Arial"/>
      <w:color w:val="000000"/>
      <w:lang w:eastAsia="pt-BR"/>
    </w:rPr>
  </w:style>
  <w:style w:type="character" w:customStyle="1" w:styleId="Nvel3-RChar">
    <w:name w:val="Nível 3-R Char"/>
    <w:basedOn w:val="Nivel3Char"/>
    <w:link w:val="Nvel3-R"/>
    <w:rsid w:val="00447F3E"/>
    <w:rPr>
      <w:rFonts w:ascii="Arial" w:hAnsi="Arial" w:cs="Arial"/>
      <w:i/>
      <w:iCs/>
      <w:color w:val="FF0000"/>
      <w:lang w:eastAsia="pt-BR"/>
    </w:rPr>
  </w:style>
  <w:style w:type="paragraph" w:customStyle="1" w:styleId="Nvel1-SemNum">
    <w:name w:val="Nível 1-Sem Num"/>
    <w:basedOn w:val="Nivel01"/>
    <w:link w:val="Nvel1-SemNumChar"/>
    <w:qFormat/>
    <w:rsid w:val="00447F3E"/>
    <w:pPr>
      <w:numPr>
        <w:numId w:val="0"/>
      </w:numPr>
      <w:outlineLvl w:val="1"/>
    </w:pPr>
    <w:rPr>
      <w:color w:val="FF0000"/>
    </w:rPr>
  </w:style>
  <w:style w:type="character" w:customStyle="1" w:styleId="Nvel4-RChar">
    <w:name w:val="Nível 4-R Char"/>
    <w:basedOn w:val="Nivel4Char"/>
    <w:link w:val="Nvel4-R"/>
    <w:rsid w:val="00447F3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447F3E"/>
    <w:rPr>
      <w:rFonts w:ascii="Arial" w:eastAsiaTheme="majorEastAsia" w:hAnsi="Arial" w:cs="Arial"/>
      <w:b/>
      <w:bCs/>
      <w:color w:val="FF0000"/>
      <w:spacing w:val="5"/>
      <w:kern w:val="28"/>
      <w:sz w:val="52"/>
      <w:szCs w:val="52"/>
      <w:shd w:val="clear" w:color="auto" w:fill="DBE5F1" w:themeFill="accent1" w:themeFillTint="33"/>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character" w:customStyle="1" w:styleId="Mentionnonrsolue1">
    <w:name w:val="Mention non résolue1"/>
    <w:basedOn w:val="Fontepargpadro"/>
    <w:uiPriority w:val="99"/>
    <w:semiHidden/>
    <w:unhideWhenUsed/>
    <w:rsid w:val="009A0DA5"/>
    <w:rPr>
      <w:color w:val="605E5C"/>
      <w:shd w:val="clear" w:color="auto" w:fill="E1DFDD"/>
    </w:rPr>
  </w:style>
  <w:style w:type="character" w:customStyle="1" w:styleId="UnresolvedMention">
    <w:name w:val="Unresolved Mention"/>
    <w:basedOn w:val="Fontepargpadro"/>
    <w:uiPriority w:val="99"/>
    <w:semiHidden/>
    <w:unhideWhenUsed/>
    <w:rsid w:val="0009793B"/>
    <w:rPr>
      <w:color w:val="605E5C"/>
      <w:shd w:val="clear" w:color="auto" w:fill="E1DFDD"/>
    </w:rPr>
  </w:style>
  <w:style w:type="character" w:customStyle="1" w:styleId="Ttulo5Char">
    <w:name w:val="Título 5 Char"/>
    <w:basedOn w:val="Fontepargpadro"/>
    <w:link w:val="Ttulo5"/>
    <w:rsid w:val="00681162"/>
    <w:rPr>
      <w:rFonts w:eastAsia="Times New Roman"/>
      <w:b/>
      <w:sz w:val="24"/>
      <w:u w:val="single"/>
      <w:lang w:eastAsia="pt-BR"/>
    </w:rPr>
  </w:style>
  <w:style w:type="character" w:customStyle="1" w:styleId="Ttulo7Char">
    <w:name w:val="Título 7 Char"/>
    <w:basedOn w:val="Fontepargpadro"/>
    <w:link w:val="Ttulo7"/>
    <w:rsid w:val="00681162"/>
    <w:rPr>
      <w:rFonts w:eastAsia="Times New Roman"/>
      <w:b/>
      <w:sz w:val="24"/>
      <w:lang w:eastAsia="pt-BR"/>
    </w:rPr>
  </w:style>
  <w:style w:type="character" w:customStyle="1" w:styleId="Ttulo8Char">
    <w:name w:val="Título 8 Char"/>
    <w:basedOn w:val="Fontepargpadro"/>
    <w:link w:val="Ttulo8"/>
    <w:rsid w:val="00681162"/>
    <w:rPr>
      <w:rFonts w:eastAsia="Times New Roman"/>
      <w:b/>
      <w:i/>
      <w:iCs/>
      <w:sz w:val="24"/>
      <w:lang w:eastAsia="pt-BR"/>
    </w:rPr>
  </w:style>
  <w:style w:type="paragraph" w:styleId="Recuodecorpodetexto">
    <w:name w:val="Body Text Indent"/>
    <w:basedOn w:val="Normal"/>
    <w:link w:val="RecuodecorpodetextoChar"/>
    <w:rsid w:val="00681162"/>
    <w:pPr>
      <w:ind w:left="708"/>
    </w:pPr>
    <w:rPr>
      <w:rFonts w:ascii="Times New Roman" w:eastAsia="Times New Roman" w:hAnsi="Times New Roman" w:cs="Times New Roman"/>
      <w:szCs w:val="20"/>
    </w:rPr>
  </w:style>
  <w:style w:type="character" w:customStyle="1" w:styleId="RecuodecorpodetextoChar">
    <w:name w:val="Recuo de corpo de texto Char"/>
    <w:basedOn w:val="Fontepargpadro"/>
    <w:link w:val="Recuodecorpodetexto"/>
    <w:rsid w:val="00681162"/>
    <w:rPr>
      <w:rFonts w:eastAsia="Times New Roman"/>
      <w:sz w:val="24"/>
      <w:lang w:eastAsia="pt-BR"/>
    </w:rPr>
  </w:style>
  <w:style w:type="paragraph" w:styleId="Recuodecorpodetexto2">
    <w:name w:val="Body Text Indent 2"/>
    <w:basedOn w:val="Normal"/>
    <w:link w:val="Recuodecorpodetexto2Char"/>
    <w:rsid w:val="00681162"/>
    <w:pPr>
      <w:ind w:firstLine="708"/>
      <w:jc w:val="both"/>
    </w:pPr>
    <w:rPr>
      <w:rFonts w:ascii="Times New Roman" w:eastAsia="Times New Roman" w:hAnsi="Times New Roman" w:cs="Times New Roman"/>
      <w:szCs w:val="20"/>
    </w:rPr>
  </w:style>
  <w:style w:type="character" w:customStyle="1" w:styleId="Recuodecorpodetexto2Char">
    <w:name w:val="Recuo de corpo de texto 2 Char"/>
    <w:basedOn w:val="Fontepargpadro"/>
    <w:link w:val="Recuodecorpodetexto2"/>
    <w:rsid w:val="00681162"/>
    <w:rPr>
      <w:rFonts w:eastAsia="Times New Roman"/>
      <w:sz w:val="24"/>
      <w:lang w:eastAsia="pt-BR"/>
    </w:rPr>
  </w:style>
  <w:style w:type="paragraph" w:styleId="Recuodecorpodetexto3">
    <w:name w:val="Body Text Indent 3"/>
    <w:basedOn w:val="Normal"/>
    <w:link w:val="Recuodecorpodetexto3Char"/>
    <w:rsid w:val="00681162"/>
    <w:pPr>
      <w:ind w:firstLine="708"/>
      <w:jc w:val="both"/>
    </w:pPr>
    <w:rPr>
      <w:rFonts w:ascii="Times New Roman" w:eastAsia="Times New Roman" w:hAnsi="Times New Roman" w:cs="Times New Roman"/>
      <w:b/>
      <w:bCs/>
      <w:sz w:val="20"/>
      <w:szCs w:val="20"/>
    </w:rPr>
  </w:style>
  <w:style w:type="character" w:customStyle="1" w:styleId="Recuodecorpodetexto3Char">
    <w:name w:val="Recuo de corpo de texto 3 Char"/>
    <w:basedOn w:val="Fontepargpadro"/>
    <w:link w:val="Recuodecorpodetexto3"/>
    <w:rsid w:val="00681162"/>
    <w:rPr>
      <w:rFonts w:eastAsia="Times New Roman"/>
      <w:b/>
      <w:bCs/>
      <w:lang w:eastAsia="pt-BR"/>
    </w:rPr>
  </w:style>
  <w:style w:type="paragraph" w:styleId="Corpodetexto2">
    <w:name w:val="Body Text 2"/>
    <w:basedOn w:val="Normal"/>
    <w:link w:val="Corpodetexto2Char"/>
    <w:unhideWhenUsed/>
    <w:rsid w:val="00681162"/>
    <w:pPr>
      <w:spacing w:after="120" w:line="480" w:lineRule="auto"/>
    </w:pPr>
    <w:rPr>
      <w:rFonts w:asciiTheme="minorHAnsi" w:hAnsiTheme="minorHAnsi" w:cstheme="minorBidi"/>
      <w:sz w:val="22"/>
      <w:szCs w:val="22"/>
    </w:rPr>
  </w:style>
  <w:style w:type="character" w:customStyle="1" w:styleId="Corpodetexto2Char">
    <w:name w:val="Corpo de texto 2 Char"/>
    <w:basedOn w:val="Fontepargpadro"/>
    <w:link w:val="Corpodetexto2"/>
    <w:uiPriority w:val="99"/>
    <w:semiHidden/>
    <w:rsid w:val="00681162"/>
    <w:rPr>
      <w:rFonts w:asciiTheme="minorHAnsi" w:hAnsiTheme="minorHAnsi" w:cstheme="minorBidi"/>
      <w:sz w:val="22"/>
      <w:szCs w:val="22"/>
      <w:lang w:eastAsia="pt-BR"/>
    </w:rPr>
  </w:style>
  <w:style w:type="paragraph" w:customStyle="1" w:styleId="xl65">
    <w:name w:val="xl65"/>
    <w:basedOn w:val="Normal"/>
    <w:rsid w:val="00681162"/>
    <w:pPr>
      <w:spacing w:before="100" w:beforeAutospacing="1" w:after="100" w:afterAutospacing="1"/>
    </w:pPr>
    <w:rPr>
      <w:rFonts w:ascii="Times New Roman" w:eastAsia="Times New Roman" w:hAnsi="Times New Roman" w:cs="Times New Roman"/>
    </w:rPr>
  </w:style>
  <w:style w:type="paragraph" w:customStyle="1" w:styleId="xl66">
    <w:name w:val="xl66"/>
    <w:basedOn w:val="Normal"/>
    <w:rsid w:val="00681162"/>
    <w:pPr>
      <w:spacing w:before="100" w:beforeAutospacing="1" w:after="100" w:afterAutospacing="1"/>
    </w:pPr>
    <w:rPr>
      <w:rFonts w:ascii="Times New Roman" w:eastAsia="Times New Roman" w:hAnsi="Times New Roman" w:cs="Times New Roman"/>
      <w:sz w:val="18"/>
      <w:szCs w:val="18"/>
    </w:rPr>
  </w:style>
  <w:style w:type="paragraph" w:customStyle="1" w:styleId="xl67">
    <w:name w:val="xl67"/>
    <w:basedOn w:val="Normal"/>
    <w:rsid w:val="00681162"/>
    <w:pPr>
      <w:spacing w:before="100" w:beforeAutospacing="1" w:after="100" w:afterAutospacing="1"/>
    </w:pPr>
    <w:rPr>
      <w:rFonts w:ascii="Times New Roman" w:eastAsia="Times New Roman" w:hAnsi="Times New Roman" w:cs="Times New Roman"/>
      <w:sz w:val="18"/>
      <w:szCs w:val="18"/>
    </w:rPr>
  </w:style>
  <w:style w:type="paragraph" w:customStyle="1" w:styleId="xl68">
    <w:name w:val="xl68"/>
    <w:basedOn w:val="Normal"/>
    <w:rsid w:val="00681162"/>
    <w:pPr>
      <w:spacing w:before="100" w:beforeAutospacing="1" w:after="100" w:afterAutospacing="1"/>
    </w:pPr>
    <w:rPr>
      <w:rFonts w:ascii="Times New Roman" w:eastAsia="Times New Roman" w:hAnsi="Times New Roman" w:cs="Times New Roman"/>
    </w:rPr>
  </w:style>
  <w:style w:type="paragraph" w:customStyle="1" w:styleId="xl69">
    <w:name w:val="xl69"/>
    <w:basedOn w:val="Normal"/>
    <w:rsid w:val="00681162"/>
    <w:pPr>
      <w:spacing w:before="100" w:beforeAutospacing="1" w:after="100" w:afterAutospacing="1"/>
    </w:pPr>
    <w:rPr>
      <w:rFonts w:ascii="Times New Roman" w:eastAsia="Times New Roman" w:hAnsi="Times New Roman" w:cs="Times New Roman"/>
      <w:sz w:val="16"/>
      <w:szCs w:val="16"/>
    </w:rPr>
  </w:style>
  <w:style w:type="paragraph" w:customStyle="1" w:styleId="xl70">
    <w:name w:val="xl70"/>
    <w:basedOn w:val="Normal"/>
    <w:rsid w:val="00681162"/>
    <w:pPr>
      <w:spacing w:before="100" w:beforeAutospacing="1" w:after="100" w:afterAutospacing="1"/>
      <w:jc w:val="center"/>
    </w:pPr>
    <w:rPr>
      <w:rFonts w:ascii="Times New Roman" w:eastAsia="Times New Roman" w:hAnsi="Times New Roman" w:cs="Times New Roman"/>
      <w:sz w:val="16"/>
      <w:szCs w:val="16"/>
    </w:rPr>
  </w:style>
  <w:style w:type="paragraph" w:customStyle="1" w:styleId="xl71">
    <w:name w:val="xl71"/>
    <w:basedOn w:val="Normal"/>
    <w:rsid w:val="0068116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20"/>
      <w:szCs w:val="20"/>
    </w:rPr>
  </w:style>
  <w:style w:type="paragraph" w:customStyle="1" w:styleId="xl72">
    <w:name w:val="xl72"/>
    <w:basedOn w:val="Normal"/>
    <w:rsid w:val="0068116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20"/>
      <w:szCs w:val="20"/>
    </w:rPr>
  </w:style>
  <w:style w:type="paragraph" w:customStyle="1" w:styleId="xl73">
    <w:name w:val="xl73"/>
    <w:basedOn w:val="Normal"/>
    <w:rsid w:val="0068116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20"/>
      <w:szCs w:val="20"/>
    </w:rPr>
  </w:style>
  <w:style w:type="paragraph" w:customStyle="1" w:styleId="xl74">
    <w:name w:val="xl74"/>
    <w:basedOn w:val="Normal"/>
    <w:rsid w:val="00681162"/>
    <w:pPr>
      <w:pBdr>
        <w:top w:val="single" w:sz="4" w:space="0" w:color="auto"/>
        <w:bottom w:val="single" w:sz="4" w:space="0" w:color="auto"/>
        <w:right w:val="single" w:sz="4" w:space="0" w:color="auto"/>
      </w:pBdr>
      <w:spacing w:before="100" w:beforeAutospacing="1" w:after="100" w:afterAutospacing="1"/>
    </w:pPr>
    <w:rPr>
      <w:rFonts w:ascii="Arial" w:eastAsia="Times New Roman" w:hAnsi="Arial" w:cs="Arial"/>
      <w:sz w:val="20"/>
      <w:szCs w:val="20"/>
    </w:rPr>
  </w:style>
  <w:style w:type="paragraph" w:customStyle="1" w:styleId="xl75">
    <w:name w:val="xl75"/>
    <w:basedOn w:val="Normal"/>
    <w:rsid w:val="00681162"/>
    <w:pPr>
      <w:pBdr>
        <w:top w:val="single" w:sz="4" w:space="0" w:color="auto"/>
        <w:bottom w:val="single" w:sz="4" w:space="0" w:color="auto"/>
        <w:right w:val="single" w:sz="4" w:space="0" w:color="auto"/>
      </w:pBdr>
      <w:spacing w:before="100" w:beforeAutospacing="1" w:after="100" w:afterAutospacing="1"/>
    </w:pPr>
    <w:rPr>
      <w:rFonts w:ascii="Arial" w:eastAsia="Times New Roman" w:hAnsi="Arial" w:cs="Arial"/>
      <w:sz w:val="20"/>
      <w:szCs w:val="20"/>
    </w:rPr>
  </w:style>
  <w:style w:type="paragraph" w:customStyle="1" w:styleId="xl76">
    <w:name w:val="xl76"/>
    <w:basedOn w:val="Normal"/>
    <w:rsid w:val="00681162"/>
    <w:pPr>
      <w:pBdr>
        <w:top w:val="single" w:sz="4" w:space="0" w:color="auto"/>
        <w:left w:val="single" w:sz="4" w:space="0" w:color="auto"/>
        <w:bottom w:val="single" w:sz="4" w:space="0" w:color="auto"/>
      </w:pBdr>
      <w:spacing w:before="100" w:beforeAutospacing="1" w:after="100" w:afterAutospacing="1"/>
      <w:jc w:val="center"/>
    </w:pPr>
    <w:rPr>
      <w:rFonts w:ascii="Arial" w:eastAsia="Times New Roman" w:hAnsi="Arial" w:cs="Arial"/>
      <w:sz w:val="20"/>
      <w:szCs w:val="20"/>
    </w:rPr>
  </w:style>
  <w:style w:type="paragraph" w:customStyle="1" w:styleId="xl77">
    <w:name w:val="xl77"/>
    <w:basedOn w:val="Normal"/>
    <w:rsid w:val="00681162"/>
    <w:pPr>
      <w:pBdr>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0"/>
      <w:szCs w:val="20"/>
    </w:rPr>
  </w:style>
  <w:style w:type="paragraph" w:customStyle="1" w:styleId="xl78">
    <w:name w:val="xl78"/>
    <w:basedOn w:val="Normal"/>
    <w:rsid w:val="0068116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0"/>
      <w:szCs w:val="20"/>
    </w:rPr>
  </w:style>
  <w:style w:type="paragraph" w:customStyle="1" w:styleId="xl79">
    <w:name w:val="xl79"/>
    <w:basedOn w:val="Normal"/>
    <w:rsid w:val="00681162"/>
    <w:pPr>
      <w:pBdr>
        <w:left w:val="single" w:sz="4" w:space="0" w:color="auto"/>
        <w:bottom w:val="single" w:sz="4" w:space="0" w:color="auto"/>
      </w:pBdr>
      <w:spacing w:before="100" w:beforeAutospacing="1" w:after="100" w:afterAutospacing="1"/>
      <w:jc w:val="center"/>
      <w:textAlignment w:val="center"/>
    </w:pPr>
    <w:rPr>
      <w:rFonts w:ascii="Arial" w:eastAsia="Times New Roman" w:hAnsi="Arial" w:cs="Arial"/>
      <w:b/>
      <w:bCs/>
      <w:sz w:val="20"/>
      <w:szCs w:val="20"/>
    </w:rPr>
  </w:style>
  <w:style w:type="paragraph" w:customStyle="1" w:styleId="xl80">
    <w:name w:val="xl80"/>
    <w:basedOn w:val="Normal"/>
    <w:rsid w:val="00681162"/>
    <w:pPr>
      <w:pBdr>
        <w:top w:val="single" w:sz="4" w:space="0" w:color="auto"/>
        <w:right w:val="single" w:sz="4" w:space="0" w:color="auto"/>
      </w:pBdr>
      <w:spacing w:before="100" w:beforeAutospacing="1" w:after="100" w:afterAutospacing="1"/>
    </w:pPr>
    <w:rPr>
      <w:rFonts w:ascii="Arial" w:eastAsia="Times New Roman" w:hAnsi="Arial" w:cs="Arial"/>
      <w:sz w:val="20"/>
      <w:szCs w:val="20"/>
    </w:rPr>
  </w:style>
  <w:style w:type="paragraph" w:customStyle="1" w:styleId="xl81">
    <w:name w:val="xl81"/>
    <w:basedOn w:val="Normal"/>
    <w:rsid w:val="00681162"/>
    <w:pPr>
      <w:pBdr>
        <w:top w:val="single" w:sz="4" w:space="0" w:color="auto"/>
        <w:left w:val="single" w:sz="4" w:space="0" w:color="auto"/>
        <w:right w:val="single" w:sz="4" w:space="0" w:color="auto"/>
      </w:pBdr>
      <w:spacing w:before="100" w:beforeAutospacing="1" w:after="100" w:afterAutospacing="1"/>
      <w:jc w:val="center"/>
    </w:pPr>
    <w:rPr>
      <w:rFonts w:ascii="Arial" w:eastAsia="Times New Roman" w:hAnsi="Arial" w:cs="Arial"/>
      <w:sz w:val="20"/>
      <w:szCs w:val="20"/>
    </w:rPr>
  </w:style>
  <w:style w:type="paragraph" w:customStyle="1" w:styleId="xl82">
    <w:name w:val="xl82"/>
    <w:basedOn w:val="Normal"/>
    <w:rsid w:val="00681162"/>
    <w:pPr>
      <w:pBdr>
        <w:top w:val="single" w:sz="4" w:space="0" w:color="auto"/>
        <w:left w:val="single" w:sz="4" w:space="0" w:color="auto"/>
      </w:pBdr>
      <w:spacing w:before="100" w:beforeAutospacing="1" w:after="100" w:afterAutospacing="1"/>
      <w:jc w:val="center"/>
    </w:pPr>
    <w:rPr>
      <w:rFonts w:ascii="Arial" w:eastAsia="Times New Roman" w:hAnsi="Arial" w:cs="Arial"/>
      <w:sz w:val="20"/>
      <w:szCs w:val="20"/>
    </w:rPr>
  </w:style>
  <w:style w:type="paragraph" w:customStyle="1" w:styleId="Ttulo10">
    <w:name w:val="Título1"/>
    <w:basedOn w:val="Normal"/>
    <w:next w:val="Corpodetexto"/>
    <w:rsid w:val="00681162"/>
    <w:pPr>
      <w:keepNext/>
      <w:widowControl w:val="0"/>
      <w:suppressAutoHyphens/>
      <w:spacing w:before="240" w:after="120"/>
    </w:pPr>
    <w:rPr>
      <w:rFonts w:ascii="Arial" w:eastAsia="SimSun" w:hAnsi="Arial" w:cs="Mangal"/>
      <w:kern w:val="2"/>
      <w:sz w:val="28"/>
      <w:szCs w:val="28"/>
      <w:lang w:eastAsia="hi-IN" w:bidi="hi-IN"/>
    </w:rPr>
  </w:style>
  <w:style w:type="character" w:styleId="Nmerodepgina">
    <w:name w:val="page number"/>
    <w:basedOn w:val="Fontepargpadro"/>
    <w:unhideWhenUsed/>
    <w:rsid w:val="00681162"/>
  </w:style>
  <w:style w:type="paragraph" w:styleId="SemEspaamento">
    <w:name w:val="No Spacing"/>
    <w:link w:val="SemEspaamentoChar"/>
    <w:uiPriority w:val="1"/>
    <w:qFormat/>
    <w:rsid w:val="00681162"/>
    <w:rPr>
      <w:rFonts w:asciiTheme="minorHAnsi" w:hAnsiTheme="minorHAnsi" w:cstheme="minorBidi"/>
      <w:sz w:val="22"/>
      <w:szCs w:val="22"/>
      <w:lang w:eastAsia="pt-BR"/>
    </w:rPr>
  </w:style>
  <w:style w:type="character" w:customStyle="1" w:styleId="SemEspaamentoChar">
    <w:name w:val="Sem Espaçamento Char"/>
    <w:basedOn w:val="Fontepargpadro"/>
    <w:link w:val="SemEspaamento"/>
    <w:uiPriority w:val="1"/>
    <w:rsid w:val="00681162"/>
    <w:rPr>
      <w:rFonts w:asciiTheme="minorHAnsi" w:hAnsiTheme="minorHAnsi" w:cstheme="minorBidi"/>
      <w:sz w:val="22"/>
      <w:szCs w:val="22"/>
      <w:lang w:eastAsia="pt-BR"/>
    </w:rPr>
  </w:style>
  <w:style w:type="character" w:customStyle="1" w:styleId="findhit">
    <w:name w:val="findhit"/>
    <w:basedOn w:val="Fontepargpadro"/>
    <w:rsid w:val="00681162"/>
  </w:style>
  <w:style w:type="paragraph" w:customStyle="1" w:styleId="Nvel1-SemNumPreto">
    <w:name w:val="Nível 1-Sem Num Preto"/>
    <w:basedOn w:val="Nvel1-SemNum"/>
    <w:link w:val="Nvel1-SemNumPretoChar"/>
    <w:qFormat/>
    <w:rsid w:val="00681162"/>
    <w:pPr>
      <w:tabs>
        <w:tab w:val="left" w:pos="567"/>
      </w:tabs>
      <w:spacing w:after="120"/>
    </w:pPr>
    <w:rPr>
      <w:spacing w:val="5"/>
      <w:kern w:val="28"/>
      <w:sz w:val="52"/>
      <w:szCs w:val="52"/>
      <w:lang w:eastAsia="zh-CN" w:bidi="hi-IN"/>
    </w:rPr>
  </w:style>
  <w:style w:type="character" w:customStyle="1" w:styleId="Nvel1-SemNumPretoChar">
    <w:name w:val="Nível 1-Sem Num Preto Char"/>
    <w:basedOn w:val="Nvel1-SemNumChar"/>
    <w:link w:val="Nvel1-SemNumPreto"/>
    <w:rsid w:val="00681162"/>
    <w:rPr>
      <w:rFonts w:ascii="Tahoma" w:eastAsiaTheme="majorEastAsia" w:hAnsi="Tahoma" w:cs="Tahoma"/>
      <w:b/>
      <w:bCs/>
      <w:color w:val="FF0000"/>
      <w:spacing w:val="5"/>
      <w:kern w:val="28"/>
      <w:sz w:val="52"/>
      <w:szCs w:val="52"/>
      <w:shd w:val="clear" w:color="auto" w:fill="DBE5F1" w:themeFill="accent1" w:themeFillTint="33"/>
      <w:lang w:eastAsia="zh-CN" w:bidi="hi-IN"/>
    </w:rPr>
  </w:style>
  <w:style w:type="character" w:customStyle="1" w:styleId="hgkelc">
    <w:name w:val="hgkelc"/>
    <w:basedOn w:val="Fontepargpadro"/>
    <w:rsid w:val="00681162"/>
  </w:style>
  <w:style w:type="table" w:customStyle="1" w:styleId="TableNormal">
    <w:name w:val="Table Normal"/>
    <w:rsid w:val="000416BD"/>
    <w:pPr>
      <w:widowControl w:val="0"/>
    </w:pPr>
    <w:rPr>
      <w:rFonts w:ascii="Liberation Serif" w:eastAsia="Liberation Serif" w:hAnsi="Liberation Serif" w:cs="Liberation Serif"/>
      <w:sz w:val="24"/>
      <w:szCs w:val="24"/>
      <w:lang w:eastAsia="pt-BR"/>
    </w:rPr>
    <w:tblPr>
      <w:tblCellMar>
        <w:top w:w="0" w:type="dxa"/>
        <w:left w:w="0" w:type="dxa"/>
        <w:bottom w:w="0" w:type="dxa"/>
        <w:right w:w="0" w:type="dxa"/>
      </w:tblCellMar>
    </w:tblPr>
  </w:style>
  <w:style w:type="paragraph" w:styleId="Subttulo">
    <w:name w:val="Subtitle"/>
    <w:basedOn w:val="Normal"/>
    <w:next w:val="Normal"/>
    <w:link w:val="SubttuloChar"/>
    <w:uiPriority w:val="11"/>
    <w:qFormat/>
    <w:rsid w:val="000416BD"/>
    <w:pPr>
      <w:keepNext/>
      <w:keepLines/>
      <w:widowControl w:val="0"/>
      <w:spacing w:before="360" w:after="80"/>
    </w:pPr>
    <w:rPr>
      <w:rFonts w:ascii="Georgia" w:eastAsia="Georgia" w:hAnsi="Georgia" w:cs="Georgia"/>
      <w:i/>
      <w:color w:val="666666"/>
      <w:sz w:val="48"/>
      <w:szCs w:val="48"/>
    </w:rPr>
  </w:style>
  <w:style w:type="character" w:customStyle="1" w:styleId="SubttuloChar">
    <w:name w:val="Subtítulo Char"/>
    <w:basedOn w:val="Fontepargpadro"/>
    <w:link w:val="Subttulo"/>
    <w:uiPriority w:val="11"/>
    <w:rsid w:val="000416BD"/>
    <w:rPr>
      <w:rFonts w:ascii="Georgia" w:eastAsia="Georgia" w:hAnsi="Georgia" w:cs="Georgia"/>
      <w:i/>
      <w:color w:val="666666"/>
      <w:sz w:val="48"/>
      <w:szCs w:val="48"/>
      <w:lang w:eastAsia="pt-BR"/>
    </w:rPr>
  </w:style>
  <w:style w:type="character" w:customStyle="1" w:styleId="fontstyle01">
    <w:name w:val="fontstyle01"/>
    <w:basedOn w:val="Fontepargpadro"/>
    <w:rsid w:val="000416BD"/>
    <w:rPr>
      <w:rFonts w:ascii="TimesNewRomanPSMT" w:hAnsi="TimesNewRomanPSMT" w:hint="default"/>
      <w:b w:val="0"/>
      <w:bCs w:val="0"/>
      <w:i w:val="0"/>
      <w:iCs w:val="0"/>
      <w:color w:val="000000"/>
      <w:sz w:val="26"/>
      <w:szCs w:val="26"/>
    </w:rPr>
  </w:style>
  <w:style w:type="table" w:customStyle="1" w:styleId="Tabelacomgrade1">
    <w:name w:val="Tabela com grade1"/>
    <w:basedOn w:val="Tabelanormal"/>
    <w:next w:val="Tabelacomgrade"/>
    <w:uiPriority w:val="59"/>
    <w:rsid w:val="000416BD"/>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comgrade2">
    <w:name w:val="Tabela com grade2"/>
    <w:basedOn w:val="Tabelanormal"/>
    <w:next w:val="Tabelacomgrade"/>
    <w:uiPriority w:val="39"/>
    <w:rsid w:val="000416BD"/>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emlista1">
    <w:name w:val="Sem lista1"/>
    <w:next w:val="Semlista"/>
    <w:uiPriority w:val="99"/>
    <w:semiHidden/>
    <w:unhideWhenUsed/>
    <w:rsid w:val="000416BD"/>
  </w:style>
  <w:style w:type="table" w:customStyle="1" w:styleId="TableNormal1">
    <w:name w:val="Table Normal1"/>
    <w:uiPriority w:val="2"/>
    <w:semiHidden/>
    <w:unhideWhenUsed/>
    <w:qFormat/>
    <w:rsid w:val="000416BD"/>
    <w:pPr>
      <w:widowControl w:val="0"/>
      <w:autoSpaceDE w:val="0"/>
      <w:autoSpaceDN w:val="0"/>
    </w:pPr>
    <w:rPr>
      <w:rFonts w:ascii="Calibri" w:eastAsia="Calibri" w:hAnsi="Calibri"/>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0416BD"/>
    <w:pPr>
      <w:widowControl w:val="0"/>
      <w:autoSpaceDE w:val="0"/>
      <w:autoSpaceDN w:val="0"/>
    </w:pPr>
    <w:rPr>
      <w:rFonts w:ascii="Arial" w:eastAsia="Arial" w:hAnsi="Arial" w:cs="Arial"/>
      <w:sz w:val="22"/>
      <w:szCs w:val="22"/>
      <w:lang w:val="pt-PT" w:eastAsia="en-US"/>
    </w:rPr>
  </w:style>
  <w:style w:type="character" w:customStyle="1" w:styleId="Hyperlink1">
    <w:name w:val="Hyperlink1"/>
    <w:basedOn w:val="Fontepargpadro"/>
    <w:uiPriority w:val="99"/>
    <w:unhideWhenUsed/>
    <w:rsid w:val="000416BD"/>
    <w:rPr>
      <w:color w:val="0000FF"/>
      <w:u w:val="single"/>
    </w:rPr>
  </w:style>
  <w:style w:type="table" w:customStyle="1" w:styleId="Tabelacomgrade11">
    <w:name w:val="Tabela com grade11"/>
    <w:basedOn w:val="Tabelanormal"/>
    <w:next w:val="Tabelacomgrade"/>
    <w:uiPriority w:val="39"/>
    <w:rsid w:val="000416BD"/>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comgrade3">
    <w:name w:val="Tabela com grade3"/>
    <w:basedOn w:val="Tabelanormal"/>
    <w:next w:val="Tabelacomgrade"/>
    <w:uiPriority w:val="39"/>
    <w:rsid w:val="000416BD"/>
    <w:pPr>
      <w:widowControl w:val="0"/>
      <w:autoSpaceDE w:val="0"/>
      <w:autoSpaceDN w:val="0"/>
    </w:pPr>
    <w:rPr>
      <w:rFonts w:ascii="Calibri" w:eastAsia="Calibri" w:hAnsi="Calibri"/>
      <w:sz w:val="22"/>
      <w:szCs w:val="22"/>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umerado">
    <w:name w:val="Numerado"/>
    <w:basedOn w:val="Normal"/>
    <w:rsid w:val="000416BD"/>
    <w:pPr>
      <w:numPr>
        <w:ilvl w:val="1"/>
        <w:numId w:val="21"/>
      </w:numPr>
      <w:tabs>
        <w:tab w:val="clear" w:pos="2062"/>
        <w:tab w:val="num" w:pos="1440"/>
      </w:tabs>
      <w:spacing w:line="360" w:lineRule="auto"/>
      <w:ind w:left="1440"/>
      <w:jc w:val="both"/>
    </w:pPr>
    <w:rPr>
      <w:rFonts w:ascii="Arial" w:eastAsia="Times New Roman" w:hAnsi="Arial" w:cs="Times New Roman"/>
      <w:sz w:val="20"/>
      <w:szCs w:val="20"/>
    </w:rPr>
  </w:style>
  <w:style w:type="table" w:customStyle="1" w:styleId="Tabelacomgrade21">
    <w:name w:val="Tabela com grade21"/>
    <w:basedOn w:val="Tabelanormal"/>
    <w:next w:val="Tabelacomgrade"/>
    <w:uiPriority w:val="39"/>
    <w:rsid w:val="000416BD"/>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comgrade12">
    <w:name w:val="Tabela com grade12"/>
    <w:basedOn w:val="Tabelanormal"/>
    <w:next w:val="Tabelacomgrade"/>
    <w:uiPriority w:val="39"/>
    <w:rsid w:val="000416BD"/>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comgrade4">
    <w:name w:val="Tabela com grade4"/>
    <w:basedOn w:val="Tabelanormal"/>
    <w:next w:val="Tabelacomgrade"/>
    <w:uiPriority w:val="39"/>
    <w:rsid w:val="000416BD"/>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comgrade5">
    <w:name w:val="Tabela com grade5"/>
    <w:basedOn w:val="Tabelanormal"/>
    <w:next w:val="Tabelacomgrade"/>
    <w:uiPriority w:val="59"/>
    <w:rsid w:val="000416BD"/>
    <w:rPr>
      <w:rFonts w:eastAsia="Times New Roman"/>
      <w:lang w:eastAsia="pt-B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tedodatabela">
    <w:name w:val="Conteúdo da tabela"/>
    <w:basedOn w:val="Normal"/>
    <w:rsid w:val="000416BD"/>
    <w:pPr>
      <w:suppressLineNumbers/>
      <w:suppressAutoHyphens/>
    </w:pPr>
    <w:rPr>
      <w:rFonts w:ascii="Times New Roman" w:eastAsia="Times New Roman" w:hAnsi="Times New Roman" w:cs="Times New Roman"/>
      <w:sz w:val="28"/>
      <w:szCs w:val="20"/>
      <w:lang w:eastAsia="ar-SA"/>
    </w:rPr>
  </w:style>
  <w:style w:type="paragraph" w:customStyle="1" w:styleId="Default">
    <w:name w:val="Default"/>
    <w:rsid w:val="000416BD"/>
    <w:pPr>
      <w:autoSpaceDE w:val="0"/>
      <w:autoSpaceDN w:val="0"/>
      <w:adjustRightInd w:val="0"/>
    </w:pPr>
    <w:rPr>
      <w:rFonts w:eastAsia="Times New Roman"/>
      <w:color w:val="000000"/>
      <w:sz w:val="24"/>
      <w:szCs w:val="24"/>
      <w:lang w:eastAsia="pt-BR"/>
    </w:rPr>
  </w:style>
  <w:style w:type="paragraph" w:customStyle="1" w:styleId="corponico">
    <w:name w:val="corponico"/>
    <w:basedOn w:val="Normal"/>
    <w:rsid w:val="000416BD"/>
    <w:pPr>
      <w:spacing w:before="100" w:beforeAutospacing="1" w:after="100" w:afterAutospacing="1"/>
    </w:pPr>
    <w:rPr>
      <w:rFonts w:ascii="Times New Roman" w:eastAsia="Times New Roman" w:hAnsi="Times New Roman" w:cs="Times New Roman"/>
    </w:rPr>
  </w:style>
  <w:style w:type="paragraph" w:customStyle="1" w:styleId="WW-Textosimples">
    <w:name w:val="WW-Texto simples"/>
    <w:basedOn w:val="Normal"/>
    <w:rsid w:val="000416BD"/>
    <w:pPr>
      <w:suppressAutoHyphens/>
    </w:pPr>
    <w:rPr>
      <w:rFonts w:ascii="Courier New" w:eastAsia="Times New Roman" w:hAnsi="Courier New" w:cs="Courier New"/>
      <w:sz w:val="20"/>
      <w:szCs w:val="20"/>
      <w:lang w:eastAsia="ar-SA"/>
    </w:rPr>
  </w:style>
  <w:style w:type="paragraph" w:customStyle="1" w:styleId="Contrato">
    <w:name w:val="Contrato"/>
    <w:basedOn w:val="Normal"/>
    <w:rsid w:val="000416BD"/>
    <w:pPr>
      <w:spacing w:after="240"/>
      <w:jc w:val="both"/>
    </w:pPr>
    <w:rPr>
      <w:rFonts w:ascii="Times New Roman" w:eastAsia="Times New Roman" w:hAnsi="Times New Roman" w:cs="Times New Roman"/>
      <w:szCs w:val="20"/>
    </w:rPr>
  </w:style>
  <w:style w:type="paragraph" w:customStyle="1" w:styleId="Blockquote">
    <w:name w:val="Blockquote"/>
    <w:basedOn w:val="Normal"/>
    <w:rsid w:val="00D317D4"/>
    <w:pPr>
      <w:widowControl w:val="0"/>
      <w:suppressAutoHyphens/>
      <w:spacing w:before="100" w:after="100"/>
      <w:ind w:left="360" w:right="360"/>
    </w:pPr>
    <w:rPr>
      <w:rFonts w:ascii="Times New Roman" w:eastAsia="Lucida Sans Unicode" w:hAnsi="Times New Roman" w:cs="Times New Roman"/>
      <w:color w:val="000000"/>
    </w:rPr>
  </w:style>
  <w:style w:type="paragraph" w:customStyle="1" w:styleId="font5">
    <w:name w:val="font5"/>
    <w:basedOn w:val="Normal"/>
    <w:rsid w:val="00D317D4"/>
    <w:pPr>
      <w:spacing w:before="100" w:beforeAutospacing="1" w:after="100" w:afterAutospacing="1"/>
    </w:pPr>
    <w:rPr>
      <w:rFonts w:ascii="Calibri" w:eastAsia="Times New Roman" w:hAnsi="Calibri" w:cs="Calibri"/>
      <w:color w:val="000000"/>
      <w:sz w:val="20"/>
      <w:szCs w:val="20"/>
    </w:rPr>
  </w:style>
  <w:style w:type="paragraph" w:customStyle="1" w:styleId="font6">
    <w:name w:val="font6"/>
    <w:basedOn w:val="Normal"/>
    <w:rsid w:val="00D317D4"/>
    <w:pPr>
      <w:spacing w:before="100" w:beforeAutospacing="1" w:after="100" w:afterAutospacing="1"/>
    </w:pPr>
    <w:rPr>
      <w:rFonts w:ascii="Times New Roman" w:eastAsia="Times New Roman" w:hAnsi="Times New Roman" w:cs="Times New Roman"/>
      <w:color w:val="000000"/>
      <w:sz w:val="20"/>
      <w:szCs w:val="20"/>
    </w:rPr>
  </w:style>
  <w:style w:type="paragraph" w:customStyle="1" w:styleId="font7">
    <w:name w:val="font7"/>
    <w:basedOn w:val="Normal"/>
    <w:rsid w:val="00D317D4"/>
    <w:pPr>
      <w:spacing w:before="100" w:beforeAutospacing="1" w:after="100" w:afterAutospacing="1"/>
    </w:pPr>
    <w:rPr>
      <w:rFonts w:ascii="Times New Roman" w:eastAsia="Times New Roman" w:hAnsi="Times New Roman" w:cs="Times New Roman"/>
      <w:color w:val="0070C0"/>
      <w:sz w:val="20"/>
      <w:szCs w:val="20"/>
    </w:rPr>
  </w:style>
  <w:style w:type="paragraph" w:customStyle="1" w:styleId="font8">
    <w:name w:val="font8"/>
    <w:basedOn w:val="Normal"/>
    <w:rsid w:val="00D317D4"/>
    <w:pPr>
      <w:spacing w:before="100" w:beforeAutospacing="1" w:after="100" w:afterAutospacing="1"/>
    </w:pPr>
    <w:rPr>
      <w:rFonts w:ascii="Times New Roman" w:eastAsia="Times New Roman" w:hAnsi="Times New Roman" w:cs="Times New Roman"/>
      <w:color w:val="FF0000"/>
      <w:sz w:val="20"/>
      <w:szCs w:val="20"/>
    </w:rPr>
  </w:style>
  <w:style w:type="paragraph" w:customStyle="1" w:styleId="xl83">
    <w:name w:val="xl83"/>
    <w:basedOn w:val="Normal"/>
    <w:rsid w:val="00D317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color w:val="538DD5"/>
    </w:rPr>
  </w:style>
  <w:style w:type="paragraph" w:customStyle="1" w:styleId="xl84">
    <w:name w:val="xl84"/>
    <w:basedOn w:val="Normal"/>
    <w:rsid w:val="00D317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color w:val="538DD5"/>
    </w:rPr>
  </w:style>
  <w:style w:type="character" w:customStyle="1" w:styleId="Ttulo9Char">
    <w:name w:val="Título 9 Char"/>
    <w:basedOn w:val="Fontepargpadro"/>
    <w:link w:val="Ttulo9"/>
    <w:rsid w:val="007C507C"/>
    <w:rPr>
      <w:rFonts w:eastAsia="Times New Roman"/>
      <w:b/>
      <w:bCs/>
      <w:sz w:val="28"/>
      <w:szCs w:val="28"/>
      <w:u w:val="single"/>
      <w:lang w:eastAsia="pt-BR"/>
    </w:rPr>
  </w:style>
  <w:style w:type="paragraph" w:styleId="Corpodetexto3">
    <w:name w:val="Body Text 3"/>
    <w:basedOn w:val="Normal"/>
    <w:link w:val="Corpodetexto3Char"/>
    <w:rsid w:val="007C507C"/>
    <w:pPr>
      <w:autoSpaceDE w:val="0"/>
      <w:autoSpaceDN w:val="0"/>
      <w:jc w:val="both"/>
    </w:pPr>
    <w:rPr>
      <w:rFonts w:ascii="Times New Roman" w:eastAsia="Times New Roman" w:hAnsi="Times New Roman" w:cs="Times New Roman"/>
      <w:sz w:val="28"/>
      <w:szCs w:val="28"/>
    </w:rPr>
  </w:style>
  <w:style w:type="character" w:customStyle="1" w:styleId="Corpodetexto3Char">
    <w:name w:val="Corpo de texto 3 Char"/>
    <w:basedOn w:val="Fontepargpadro"/>
    <w:link w:val="Corpodetexto3"/>
    <w:rsid w:val="007C507C"/>
    <w:rPr>
      <w:rFonts w:eastAsia="Times New Roman"/>
      <w:sz w:val="28"/>
      <w:szCs w:val="28"/>
      <w:lang w:eastAsia="pt-BR"/>
    </w:rPr>
  </w:style>
  <w:style w:type="paragraph" w:customStyle="1" w:styleId="Corpo0">
    <w:name w:val="Corpo"/>
    <w:rsid w:val="007C507C"/>
    <w:pPr>
      <w:autoSpaceDE w:val="0"/>
      <w:autoSpaceDN w:val="0"/>
      <w:adjustRightInd w:val="0"/>
    </w:pPr>
    <w:rPr>
      <w:rFonts w:eastAsia="Times New Roman"/>
      <w:color w:val="000000"/>
      <w:lang w:eastAsia="pt-BR"/>
    </w:rPr>
  </w:style>
  <w:style w:type="paragraph" w:styleId="Textoembloco">
    <w:name w:val="Block Text"/>
    <w:basedOn w:val="Normal"/>
    <w:rsid w:val="007C507C"/>
    <w:pPr>
      <w:autoSpaceDE w:val="0"/>
      <w:autoSpaceDN w:val="0"/>
      <w:adjustRightInd w:val="0"/>
      <w:ind w:left="851" w:right="284"/>
      <w:jc w:val="both"/>
    </w:pPr>
    <w:rPr>
      <w:rFonts w:ascii="Verdana" w:eastAsia="Times New Roman" w:hAnsi="Verdana" w:cs="Times New Roman"/>
      <w:sz w:val="20"/>
      <w:szCs w:val="20"/>
    </w:rPr>
  </w:style>
  <w:style w:type="character" w:customStyle="1" w:styleId="WW8Num2z0">
    <w:name w:val="WW8Num2z0"/>
    <w:rsid w:val="007C507C"/>
    <w:rPr>
      <w:rFonts w:ascii="Times New Roman" w:hAnsi="Times New Roman"/>
      <w:b w:val="0"/>
      <w:i w:val="0"/>
      <w:sz w:val="24"/>
      <w:u w:val="none"/>
    </w:rPr>
  </w:style>
  <w:style w:type="paragraph" w:customStyle="1" w:styleId="RODAP0">
    <w:name w:val="RODAPÉ"/>
    <w:basedOn w:val="Normal"/>
    <w:uiPriority w:val="99"/>
    <w:rsid w:val="007C507C"/>
    <w:pPr>
      <w:widowControl w:val="0"/>
      <w:tabs>
        <w:tab w:val="left" w:pos="340"/>
      </w:tabs>
      <w:autoSpaceDE w:val="0"/>
      <w:autoSpaceDN w:val="0"/>
      <w:adjustRightInd w:val="0"/>
      <w:spacing w:line="288" w:lineRule="auto"/>
      <w:ind w:left="340" w:hanging="340"/>
      <w:jc w:val="both"/>
      <w:textAlignment w:val="center"/>
    </w:pPr>
    <w:rPr>
      <w:rFonts w:ascii="OfficinaSerif-Book" w:eastAsia="Times New Roman" w:hAnsi="OfficinaSerif-Book" w:cs="OfficinaSerif-Book"/>
      <w:color w:val="000000"/>
      <w:sz w:val="16"/>
      <w:szCs w:val="16"/>
    </w:rPr>
  </w:style>
  <w:style w:type="paragraph" w:styleId="Textodenotaderodap">
    <w:name w:val="footnote text"/>
    <w:basedOn w:val="Normal"/>
    <w:link w:val="TextodenotaderodapChar"/>
    <w:unhideWhenUsed/>
    <w:rsid w:val="007C507C"/>
    <w:rPr>
      <w:rFonts w:ascii="Times New Roman" w:eastAsia="Times New Roman" w:hAnsi="Times New Roman" w:cs="Times New Roman"/>
      <w:sz w:val="20"/>
      <w:szCs w:val="20"/>
    </w:rPr>
  </w:style>
  <w:style w:type="character" w:customStyle="1" w:styleId="TextodenotaderodapChar">
    <w:name w:val="Texto de nota de rodapé Char"/>
    <w:basedOn w:val="Fontepargpadro"/>
    <w:link w:val="Textodenotaderodap"/>
    <w:rsid w:val="007C507C"/>
    <w:rPr>
      <w:rFonts w:eastAsia="Times New Roman"/>
      <w:lang w:eastAsia="pt-BR"/>
    </w:rPr>
  </w:style>
  <w:style w:type="character" w:styleId="Refdenotaderodap">
    <w:name w:val="footnote reference"/>
    <w:unhideWhenUsed/>
    <w:rsid w:val="007C507C"/>
    <w:rPr>
      <w:vertAlign w:val="superscript"/>
    </w:rPr>
  </w:style>
  <w:style w:type="character" w:customStyle="1" w:styleId="MenoPendente">
    <w:name w:val="Menção Pendente"/>
    <w:uiPriority w:val="99"/>
    <w:semiHidden/>
    <w:unhideWhenUsed/>
    <w:rsid w:val="007C507C"/>
    <w:rPr>
      <w:color w:val="605E5C"/>
      <w:shd w:val="clear" w:color="auto" w:fill="E1DFDD"/>
    </w:rPr>
  </w:style>
  <w:style w:type="paragraph" w:customStyle="1" w:styleId="xl131">
    <w:name w:val="xl131"/>
    <w:basedOn w:val="Normal"/>
    <w:rsid w:val="007C507C"/>
    <w:pPr>
      <w:pBdr>
        <w:top w:val="single" w:sz="4" w:space="0" w:color="auto"/>
        <w:left w:val="single" w:sz="4" w:space="0" w:color="auto"/>
        <w:bottom w:val="single" w:sz="4" w:space="0" w:color="auto"/>
        <w:right w:val="single" w:sz="4" w:space="0" w:color="auto"/>
      </w:pBdr>
      <w:shd w:val="clear" w:color="FFFFFF" w:fill="FFFFFF"/>
      <w:spacing w:before="100" w:beforeAutospacing="1" w:after="100" w:afterAutospacing="1"/>
      <w:jc w:val="both"/>
    </w:pPr>
    <w:rPr>
      <w:rFonts w:ascii="Times New Roman" w:eastAsia="Times New Roman" w:hAnsi="Times New Roman" w:cs="Times New Roman"/>
      <w:color w:val="000000"/>
      <w:sz w:val="13"/>
      <w:szCs w:val="13"/>
    </w:rPr>
  </w:style>
  <w:style w:type="paragraph" w:customStyle="1" w:styleId="xl132">
    <w:name w:val="xl132"/>
    <w:basedOn w:val="Normal"/>
    <w:rsid w:val="007C507C"/>
    <w:pPr>
      <w:pBdr>
        <w:top w:val="single" w:sz="4" w:space="0" w:color="auto"/>
        <w:left w:val="single" w:sz="4" w:space="0" w:color="auto"/>
        <w:bottom w:val="single" w:sz="4" w:space="0" w:color="auto"/>
        <w:right w:val="single" w:sz="4" w:space="0" w:color="auto"/>
      </w:pBdr>
      <w:shd w:val="clear" w:color="FFFFFF" w:fill="FFFFFF"/>
      <w:spacing w:before="100" w:beforeAutospacing="1" w:after="100" w:afterAutospacing="1"/>
      <w:jc w:val="right"/>
    </w:pPr>
    <w:rPr>
      <w:rFonts w:ascii="Times New Roman" w:eastAsia="Times New Roman" w:hAnsi="Times New Roman" w:cs="Times New Roman"/>
      <w:color w:val="000000"/>
      <w:sz w:val="13"/>
      <w:szCs w:val="13"/>
    </w:rPr>
  </w:style>
  <w:style w:type="paragraph" w:customStyle="1" w:styleId="xl133">
    <w:name w:val="xl133"/>
    <w:basedOn w:val="Normal"/>
    <w:rsid w:val="007C507C"/>
    <w:pPr>
      <w:pBdr>
        <w:top w:val="single" w:sz="4" w:space="0" w:color="auto"/>
        <w:left w:val="single" w:sz="4" w:space="0" w:color="auto"/>
        <w:bottom w:val="single" w:sz="4" w:space="0" w:color="auto"/>
        <w:right w:val="single" w:sz="4" w:space="0" w:color="auto"/>
      </w:pBdr>
      <w:shd w:val="clear" w:color="E0E0E0" w:fill="E0E0E0"/>
      <w:spacing w:before="100" w:beforeAutospacing="1" w:after="100" w:afterAutospacing="1"/>
      <w:jc w:val="center"/>
      <w:textAlignment w:val="center"/>
    </w:pPr>
    <w:rPr>
      <w:rFonts w:ascii="Times New Roman" w:eastAsia="Times New Roman" w:hAnsi="Times New Roman" w:cs="Times New Roman"/>
      <w:color w:val="000000"/>
      <w:sz w:val="16"/>
      <w:szCs w:val="16"/>
    </w:rPr>
  </w:style>
  <w:style w:type="paragraph" w:customStyle="1" w:styleId="xl134">
    <w:name w:val="xl134"/>
    <w:basedOn w:val="Normal"/>
    <w:rsid w:val="007C507C"/>
    <w:pPr>
      <w:pBdr>
        <w:top w:val="single" w:sz="4" w:space="0" w:color="auto"/>
        <w:left w:val="single" w:sz="4" w:space="0" w:color="auto"/>
        <w:bottom w:val="single" w:sz="4" w:space="0" w:color="auto"/>
        <w:right w:val="single" w:sz="4" w:space="0" w:color="auto"/>
      </w:pBdr>
      <w:shd w:val="clear" w:color="FFFFFF" w:fill="FFFFFF"/>
      <w:spacing w:before="100" w:beforeAutospacing="1" w:after="100" w:afterAutospacing="1"/>
      <w:jc w:val="center"/>
    </w:pPr>
    <w:rPr>
      <w:rFonts w:ascii="Times New Roman" w:eastAsia="Times New Roman" w:hAnsi="Times New Roman" w:cs="Times New Roman"/>
      <w:color w:val="000000"/>
      <w:sz w:val="13"/>
      <w:szCs w:val="13"/>
    </w:rPr>
  </w:style>
  <w:style w:type="paragraph" w:customStyle="1" w:styleId="xl135">
    <w:name w:val="xl135"/>
    <w:basedOn w:val="Normal"/>
    <w:rsid w:val="007C507C"/>
    <w:pPr>
      <w:pBdr>
        <w:top w:val="single" w:sz="4" w:space="0" w:color="auto"/>
        <w:left w:val="single" w:sz="4" w:space="0" w:color="auto"/>
        <w:bottom w:val="single" w:sz="4" w:space="0" w:color="auto"/>
        <w:right w:val="single" w:sz="4" w:space="0" w:color="auto"/>
      </w:pBdr>
      <w:shd w:val="clear" w:color="E0E0E0" w:fill="E0E0E0"/>
      <w:spacing w:before="100" w:beforeAutospacing="1" w:after="100" w:afterAutospacing="1"/>
      <w:jc w:val="center"/>
      <w:textAlignment w:val="center"/>
    </w:pPr>
    <w:rPr>
      <w:rFonts w:ascii="Times New Roman" w:eastAsia="Times New Roman" w:hAnsi="Times New Roman" w:cs="Times New Roman"/>
      <w:color w:val="000000"/>
      <w:sz w:val="16"/>
      <w:szCs w:val="16"/>
    </w:rPr>
  </w:style>
  <w:style w:type="paragraph" w:customStyle="1" w:styleId="xl136">
    <w:name w:val="xl136"/>
    <w:basedOn w:val="Normal"/>
    <w:rsid w:val="007C507C"/>
    <w:pPr>
      <w:pBdr>
        <w:top w:val="single" w:sz="4" w:space="0" w:color="auto"/>
        <w:left w:val="single" w:sz="4" w:space="0" w:color="auto"/>
        <w:bottom w:val="single" w:sz="4" w:space="0" w:color="auto"/>
        <w:right w:val="single" w:sz="4" w:space="0" w:color="auto"/>
      </w:pBdr>
      <w:shd w:val="clear" w:color="E0E0E0" w:fill="E0E0E0"/>
      <w:spacing w:before="100" w:beforeAutospacing="1" w:after="100" w:afterAutospacing="1"/>
      <w:textAlignment w:val="center"/>
    </w:pPr>
    <w:rPr>
      <w:rFonts w:ascii="Times New Roman" w:eastAsia="Times New Roman" w:hAnsi="Times New Roman" w:cs="Times New Roman"/>
      <w:color w:val="000000"/>
      <w:sz w:val="16"/>
      <w:szCs w:val="16"/>
    </w:rPr>
  </w:style>
  <w:style w:type="paragraph" w:customStyle="1" w:styleId="xl137">
    <w:name w:val="xl137"/>
    <w:basedOn w:val="Normal"/>
    <w:rsid w:val="007C507C"/>
    <w:pPr>
      <w:pBdr>
        <w:top w:val="single" w:sz="4" w:space="0" w:color="auto"/>
        <w:left w:val="single" w:sz="4" w:space="0" w:color="auto"/>
        <w:bottom w:val="single" w:sz="4" w:space="0" w:color="auto"/>
        <w:right w:val="single" w:sz="4" w:space="0" w:color="auto"/>
      </w:pBdr>
      <w:shd w:val="clear" w:color="E0E0E0" w:fill="E0E0E0"/>
      <w:spacing w:before="100" w:beforeAutospacing="1" w:after="100" w:afterAutospacing="1"/>
      <w:jc w:val="center"/>
      <w:textAlignment w:val="center"/>
    </w:pPr>
    <w:rPr>
      <w:rFonts w:ascii="Times New Roman" w:eastAsia="Times New Roman" w:hAnsi="Times New Roman" w:cs="Times New Roman"/>
      <w:color w:val="000000"/>
      <w:sz w:val="16"/>
      <w:szCs w:val="16"/>
    </w:rPr>
  </w:style>
  <w:style w:type="paragraph" w:customStyle="1" w:styleId="xl138">
    <w:name w:val="xl138"/>
    <w:basedOn w:val="Normal"/>
    <w:rsid w:val="007C507C"/>
    <w:pPr>
      <w:pBdr>
        <w:top w:val="single" w:sz="4" w:space="0" w:color="auto"/>
        <w:left w:val="single" w:sz="4" w:space="0" w:color="auto"/>
        <w:bottom w:val="single" w:sz="4" w:space="0" w:color="auto"/>
        <w:right w:val="single" w:sz="4" w:space="0" w:color="auto"/>
      </w:pBdr>
      <w:shd w:val="clear" w:color="FFFFFF" w:fill="FFFFFF"/>
      <w:spacing w:before="100" w:beforeAutospacing="1" w:after="100" w:afterAutospacing="1"/>
      <w:jc w:val="center"/>
    </w:pPr>
    <w:rPr>
      <w:rFonts w:ascii="Times New Roman" w:eastAsia="Times New Roman" w:hAnsi="Times New Roman" w:cs="Times New Roman"/>
      <w:color w:val="000000"/>
      <w:sz w:val="13"/>
      <w:szCs w:val="13"/>
    </w:rPr>
  </w:style>
  <w:style w:type="paragraph" w:customStyle="1" w:styleId="xl139">
    <w:name w:val="xl139"/>
    <w:basedOn w:val="Normal"/>
    <w:rsid w:val="007C507C"/>
    <w:pPr>
      <w:spacing w:before="100" w:beforeAutospacing="1" w:after="100" w:afterAutospacing="1"/>
      <w:jc w:val="center"/>
    </w:pPr>
    <w:rPr>
      <w:rFonts w:ascii="Times New Roman" w:eastAsia="Times New Roman" w:hAnsi="Times New Roman" w:cs="Times New Roman"/>
    </w:rPr>
  </w:style>
  <w:style w:type="paragraph" w:customStyle="1" w:styleId="xl140">
    <w:name w:val="xl140"/>
    <w:basedOn w:val="Normal"/>
    <w:rsid w:val="007C507C"/>
    <w:pPr>
      <w:pBdr>
        <w:top w:val="single" w:sz="4" w:space="0" w:color="auto"/>
        <w:left w:val="single" w:sz="4" w:space="0" w:color="auto"/>
        <w:bottom w:val="single" w:sz="4" w:space="0" w:color="auto"/>
        <w:right w:val="single" w:sz="4" w:space="0" w:color="auto"/>
      </w:pBdr>
      <w:shd w:val="clear" w:color="E0E0E0" w:fill="E0E0E0"/>
      <w:spacing w:before="100" w:beforeAutospacing="1" w:after="100" w:afterAutospacing="1"/>
      <w:jc w:val="center"/>
      <w:textAlignment w:val="center"/>
    </w:pPr>
    <w:rPr>
      <w:rFonts w:ascii="Times New Roman" w:eastAsia="Times New Roman" w:hAnsi="Times New Roman" w:cs="Times New Roman"/>
      <w:color w:val="000000"/>
      <w:sz w:val="16"/>
      <w:szCs w:val="16"/>
    </w:rPr>
  </w:style>
  <w:style w:type="paragraph" w:customStyle="1" w:styleId="xl141">
    <w:name w:val="xl141"/>
    <w:basedOn w:val="Normal"/>
    <w:rsid w:val="007C507C"/>
    <w:pPr>
      <w:pBdr>
        <w:top w:val="single" w:sz="4" w:space="0" w:color="auto"/>
        <w:left w:val="single" w:sz="4" w:space="0" w:color="auto"/>
        <w:bottom w:val="single" w:sz="4" w:space="0" w:color="auto"/>
        <w:right w:val="single" w:sz="4" w:space="0" w:color="auto"/>
      </w:pBdr>
      <w:shd w:val="clear" w:color="FFFFFF" w:fill="FFFFFF"/>
      <w:spacing w:before="100" w:beforeAutospacing="1" w:after="100" w:afterAutospacing="1"/>
      <w:jc w:val="center"/>
    </w:pPr>
    <w:rPr>
      <w:rFonts w:ascii="Times New Roman" w:eastAsia="Times New Roman" w:hAnsi="Times New Roman" w:cs="Times New Roman"/>
      <w:color w:val="000000"/>
      <w:sz w:val="13"/>
      <w:szCs w:val="13"/>
    </w:rPr>
  </w:style>
  <w:style w:type="paragraph" w:customStyle="1" w:styleId="xl142">
    <w:name w:val="xl142"/>
    <w:basedOn w:val="Normal"/>
    <w:rsid w:val="007C507C"/>
    <w:pPr>
      <w:spacing w:before="100" w:beforeAutospacing="1" w:after="100" w:afterAutospacing="1"/>
      <w:jc w:val="center"/>
    </w:pPr>
    <w:rPr>
      <w:rFonts w:ascii="Times New Roman" w:eastAsia="Times New Roman" w:hAnsi="Times New Roman" w:cs="Times New Roman"/>
    </w:rPr>
  </w:style>
  <w:style w:type="paragraph" w:customStyle="1" w:styleId="xl143">
    <w:name w:val="xl143"/>
    <w:basedOn w:val="Normal"/>
    <w:rsid w:val="007C507C"/>
    <w:pPr>
      <w:pBdr>
        <w:top w:val="single" w:sz="4" w:space="0" w:color="auto"/>
        <w:left w:val="single" w:sz="4" w:space="0" w:color="auto"/>
        <w:bottom w:val="single" w:sz="4" w:space="0" w:color="auto"/>
        <w:right w:val="single" w:sz="4" w:space="0" w:color="auto"/>
      </w:pBdr>
      <w:shd w:val="clear" w:color="E0E0E0" w:fill="E0E0E0"/>
      <w:spacing w:before="100" w:beforeAutospacing="1" w:after="100" w:afterAutospacing="1"/>
      <w:jc w:val="center"/>
      <w:textAlignment w:val="center"/>
    </w:pPr>
    <w:rPr>
      <w:rFonts w:ascii="Times New Roman" w:eastAsia="Times New Roman" w:hAnsi="Times New Roman" w:cs="Times New Roman"/>
      <w:color w:val="000000"/>
      <w:sz w:val="16"/>
      <w:szCs w:val="16"/>
    </w:rPr>
  </w:style>
  <w:style w:type="paragraph" w:customStyle="1" w:styleId="xl144">
    <w:name w:val="xl144"/>
    <w:basedOn w:val="Normal"/>
    <w:rsid w:val="007C507C"/>
    <w:pPr>
      <w:pBdr>
        <w:top w:val="single" w:sz="4" w:space="0" w:color="auto"/>
        <w:left w:val="single" w:sz="4" w:space="0" w:color="auto"/>
        <w:bottom w:val="single" w:sz="4" w:space="0" w:color="auto"/>
      </w:pBdr>
      <w:spacing w:before="100" w:beforeAutospacing="1" w:after="100" w:afterAutospacing="1"/>
      <w:jc w:val="center"/>
    </w:pPr>
    <w:rPr>
      <w:rFonts w:ascii="Arial" w:eastAsia="Times New Roman" w:hAnsi="Arial" w:cs="Arial"/>
      <w:b/>
      <w:bCs/>
    </w:rPr>
  </w:style>
  <w:style w:type="paragraph" w:customStyle="1" w:styleId="xl145">
    <w:name w:val="xl145"/>
    <w:basedOn w:val="Normal"/>
    <w:rsid w:val="007C507C"/>
    <w:pPr>
      <w:pBdr>
        <w:top w:val="single" w:sz="4" w:space="0" w:color="auto"/>
        <w:bottom w:val="single" w:sz="4" w:space="0" w:color="auto"/>
      </w:pBdr>
      <w:spacing w:before="100" w:beforeAutospacing="1" w:after="100" w:afterAutospacing="1"/>
      <w:jc w:val="center"/>
    </w:pPr>
    <w:rPr>
      <w:rFonts w:ascii="Arial" w:eastAsia="Times New Roman" w:hAnsi="Arial" w:cs="Arial"/>
      <w:b/>
      <w:bCs/>
    </w:rPr>
  </w:style>
  <w:style w:type="paragraph" w:customStyle="1" w:styleId="xl146">
    <w:name w:val="xl146"/>
    <w:basedOn w:val="Normal"/>
    <w:rsid w:val="007C507C"/>
    <w:pPr>
      <w:pBdr>
        <w:top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b/>
      <w:bCs/>
    </w:rPr>
  </w:style>
  <w:style w:type="paragraph" w:customStyle="1" w:styleId="xl147">
    <w:name w:val="xl147"/>
    <w:basedOn w:val="Normal"/>
    <w:rsid w:val="007C507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pt-BR" w:eastAsia="en-US" w:bidi="ar-SA"/>
      </w:rPr>
    </w:rPrDefault>
    <w:pPrDefault/>
  </w:docDefaults>
  <w:latentStyles w:defLockedState="0" w:defUIPriority="0" w:defSemiHidden="1" w:defUnhideWhenUsed="1" w:defQFormat="0" w:count="267">
    <w:lsdException w:name="Normal" w:semiHidden="0" w:unhideWhenUsed="0"/>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qFormat="1"/>
    <w:lsdException w:name="foot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nhideWhenUsed="0" w:qFormat="1"/>
    <w:lsdException w:name="Normal (Web)" w:uiPriority="99"/>
    <w:lsdException w:name="annotation subject"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1" w:unhideWhenUsed="0" w:qFormat="1"/>
    <w:lsdException w:name="Quote" w:semiHidden="0"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qFormat/>
    <w:rsid w:val="00681162"/>
    <w:pPr>
      <w:keepNext/>
      <w:ind w:firstLine="375"/>
      <w:jc w:val="both"/>
      <w:outlineLvl w:val="4"/>
    </w:pPr>
    <w:rPr>
      <w:rFonts w:ascii="Times New Roman" w:eastAsia="Times New Roman" w:hAnsi="Times New Roman" w:cs="Times New Roman"/>
      <w:b/>
      <w:szCs w:val="20"/>
      <w:u w:val="single"/>
    </w:rPr>
  </w:style>
  <w:style w:type="paragraph" w:styleId="Ttulo6">
    <w:name w:val="heading 6"/>
    <w:basedOn w:val="Normal"/>
    <w:next w:val="Normal"/>
    <w:link w:val="Ttulo6Char"/>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paragraph" w:styleId="Ttulo7">
    <w:name w:val="heading 7"/>
    <w:basedOn w:val="Normal"/>
    <w:next w:val="Normal"/>
    <w:link w:val="Ttulo7Char"/>
    <w:qFormat/>
    <w:rsid w:val="00681162"/>
    <w:pPr>
      <w:keepNext/>
      <w:ind w:firstLine="708"/>
      <w:jc w:val="both"/>
      <w:outlineLvl w:val="6"/>
    </w:pPr>
    <w:rPr>
      <w:rFonts w:ascii="Times New Roman" w:eastAsia="Times New Roman" w:hAnsi="Times New Roman" w:cs="Times New Roman"/>
      <w:b/>
      <w:szCs w:val="20"/>
    </w:rPr>
  </w:style>
  <w:style w:type="paragraph" w:styleId="Ttulo8">
    <w:name w:val="heading 8"/>
    <w:basedOn w:val="Normal"/>
    <w:next w:val="Normal"/>
    <w:link w:val="Ttulo8Char"/>
    <w:qFormat/>
    <w:rsid w:val="00681162"/>
    <w:pPr>
      <w:keepNext/>
      <w:jc w:val="center"/>
      <w:outlineLvl w:val="7"/>
    </w:pPr>
    <w:rPr>
      <w:rFonts w:ascii="Times New Roman" w:eastAsia="Times New Roman" w:hAnsi="Times New Roman" w:cs="Times New Roman"/>
      <w:b/>
      <w:i/>
      <w:iCs/>
      <w:szCs w:val="20"/>
    </w:rPr>
  </w:style>
  <w:style w:type="paragraph" w:styleId="Ttulo9">
    <w:name w:val="heading 9"/>
    <w:basedOn w:val="Normal"/>
    <w:next w:val="Normal"/>
    <w:link w:val="Ttulo9Char"/>
    <w:qFormat/>
    <w:rsid w:val="007C507C"/>
    <w:pPr>
      <w:keepNext/>
      <w:autoSpaceDE w:val="0"/>
      <w:autoSpaceDN w:val="0"/>
      <w:jc w:val="both"/>
      <w:outlineLvl w:val="8"/>
    </w:pPr>
    <w:rPr>
      <w:rFonts w:ascii="Times New Roman" w:eastAsia="Times New Roman" w:hAnsi="Times New Roman" w:cs="Times New Roman"/>
      <w:b/>
      <w:bCs/>
      <w:sz w:val="28"/>
      <w:szCs w:val="28"/>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aliases w:val="SheParágrafo da Lista,Lista Paragrafo em Preto,Texto,Parágrafo da Lista2,List Paragraph Char Char Char,Normal com bullets"/>
    <w:basedOn w:val="Normal"/>
    <w:link w:val="PargrafodaListaChar"/>
    <w:uiPriority w:val="1"/>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rsid w:val="003A73C1"/>
    <w:rPr>
      <w:rFonts w:ascii="Tahoma" w:hAnsi="Tahoma"/>
      <w:sz w:val="16"/>
      <w:szCs w:val="16"/>
    </w:rPr>
  </w:style>
  <w:style w:type="character" w:customStyle="1" w:styleId="TextodebaloChar">
    <w:name w:val="Texto de balão Char"/>
    <w:link w:val="Textodebalo"/>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aliases w:val="Cabeçalho superior,hd,he,Heading 1a,h,HeaderNN"/>
    <w:basedOn w:val="Normal"/>
    <w:link w:val="CabealhoChar"/>
    <w:rsid w:val="00CA24FB"/>
    <w:pPr>
      <w:tabs>
        <w:tab w:val="center" w:pos="4252"/>
        <w:tab w:val="right" w:pos="8504"/>
      </w:tabs>
    </w:pPr>
  </w:style>
  <w:style w:type="character" w:customStyle="1" w:styleId="CabealhoChar">
    <w:name w:val="Cabeçalho Char"/>
    <w:aliases w:val="Cabeçalho superior Char,hd Char,he Char,Heading 1a Char,h Char,HeaderNN Char"/>
    <w:link w:val="Cabealho"/>
    <w:qFormat/>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863935"/>
    <w:pPr>
      <w:numPr>
        <w:numId w:val="1"/>
      </w:numPr>
      <w:pBdr>
        <w:top w:val="single" w:sz="4" w:space="1" w:color="auto"/>
        <w:bottom w:val="single" w:sz="4" w:space="1" w:color="auto"/>
      </w:pBdr>
      <w:shd w:val="clear" w:color="auto" w:fill="DBE5F1" w:themeFill="accent1" w:themeFillTint="33"/>
      <w:spacing w:before="240" w:line="276" w:lineRule="auto"/>
      <w:ind w:left="0" w:firstLine="0"/>
      <w:jc w:val="both"/>
    </w:pPr>
    <w:rPr>
      <w:rFonts w:ascii="Tahoma" w:hAnsi="Tahoma" w:cs="Tahoma"/>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863935"/>
    <w:rPr>
      <w:rFonts w:ascii="Tahoma" w:eastAsiaTheme="majorEastAsia" w:hAnsi="Tahoma" w:cs="Tahoma"/>
      <w:b/>
      <w:bCs/>
      <w:color w:val="17365D" w:themeColor="text2" w:themeShade="BF"/>
      <w:spacing w:val="5"/>
      <w:kern w:val="28"/>
      <w:sz w:val="52"/>
      <w:szCs w:val="52"/>
      <w:shd w:val="clear" w:color="auto" w:fill="DBE5F1" w:themeFill="accent1" w:themeFillTint="33"/>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Tahoma" w:eastAsiaTheme="majorEastAsia" w:hAnsi="Tahoma" w:cstheme="majorBidi"/>
      <w:b/>
      <w:bCs/>
      <w:color w:val="000000" w:themeColor="text1"/>
      <w:spacing w:val="5"/>
      <w:kern w:val="28"/>
      <w:sz w:val="52"/>
      <w:szCs w:val="52"/>
      <w:shd w:val="clear" w:color="auto" w:fill="DBE5F1" w:themeFill="accent1" w:themeFillTint="33"/>
      <w:lang w:eastAsia="pt-BR"/>
    </w:rPr>
  </w:style>
  <w:style w:type="table" w:styleId="Tabelacomgrade">
    <w:name w:val="Table Grid"/>
    <w:basedOn w:val="Tabelanormal"/>
    <w:uiPriority w:val="59"/>
    <w:rsid w:val="00DB54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qFormat/>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447F3E"/>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447F3E"/>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447F3E"/>
    <w:pPr>
      <w:numPr>
        <w:ilvl w:val="3"/>
      </w:numPr>
      <w:ind w:left="567" w:firstLine="0"/>
    </w:pPr>
    <w:rPr>
      <w:color w:val="auto"/>
    </w:rPr>
  </w:style>
  <w:style w:type="paragraph" w:customStyle="1" w:styleId="Nivel5">
    <w:name w:val="Nivel 5"/>
    <w:basedOn w:val="Nivel4"/>
    <w:qFormat/>
    <w:rsid w:val="00447F3E"/>
    <w:pPr>
      <w:numPr>
        <w:ilvl w:val="4"/>
      </w:numPr>
      <w:ind w:left="851" w:firstLine="0"/>
    </w:pPr>
  </w:style>
  <w:style w:type="character" w:customStyle="1" w:styleId="Nivel4Char">
    <w:name w:val="Nivel 4 Char"/>
    <w:basedOn w:val="Fontepargpadro"/>
    <w:link w:val="Nivel4"/>
    <w:rsid w:val="00447F3E"/>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447F3E"/>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99"/>
    <w:semiHidden/>
    <w:rsid w:val="0029332D"/>
    <w:rPr>
      <w:color w:val="808080"/>
    </w:rPr>
  </w:style>
  <w:style w:type="character" w:customStyle="1" w:styleId="PargrafodaListaChar">
    <w:name w:val="Parágrafo da Lista Char"/>
    <w:aliases w:val="SheParágrafo da Lista Char,Lista Paragrafo em Preto Char,Texto Char,Parágrafo da Lista2 Char,List Paragraph Char Char Char Char,Normal com bullets Char"/>
    <w:basedOn w:val="Fontepargpadro"/>
    <w:link w:val="PargrafodaLista"/>
    <w:uiPriority w:val="1"/>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447F3E"/>
    <w:rPr>
      <w:i/>
      <w:iCs/>
      <w:color w:val="FF0000"/>
    </w:rPr>
  </w:style>
  <w:style w:type="paragraph" w:customStyle="1" w:styleId="Nvel3-R">
    <w:name w:val="Nível 3-R"/>
    <w:basedOn w:val="Nivel3"/>
    <w:link w:val="Nvel3-RChar"/>
    <w:qFormat/>
    <w:rsid w:val="00447F3E"/>
    <w:rPr>
      <w:i/>
      <w:iCs/>
      <w:color w:val="FF0000"/>
    </w:rPr>
  </w:style>
  <w:style w:type="character" w:customStyle="1" w:styleId="Nvel2-RedChar">
    <w:name w:val="Nível 2 -Red Char"/>
    <w:basedOn w:val="Nivel2Char"/>
    <w:link w:val="Nvel2-Red"/>
    <w:rsid w:val="00447F3E"/>
    <w:rPr>
      <w:rFonts w:ascii="Arial" w:hAnsi="Arial" w:cs="Arial"/>
      <w:i/>
      <w:iCs/>
      <w:color w:val="FF0000"/>
      <w:lang w:eastAsia="pt-BR"/>
    </w:rPr>
  </w:style>
  <w:style w:type="paragraph" w:customStyle="1" w:styleId="Nvel4-R">
    <w:name w:val="Nível 4-R"/>
    <w:basedOn w:val="Nivel4"/>
    <w:link w:val="Nvel4-RChar"/>
    <w:qFormat/>
    <w:rsid w:val="00447F3E"/>
    <w:rPr>
      <w:i/>
      <w:iCs/>
      <w:color w:val="FF0000"/>
    </w:rPr>
  </w:style>
  <w:style w:type="character" w:customStyle="1" w:styleId="Nivel3Char">
    <w:name w:val="Nivel 3 Char"/>
    <w:basedOn w:val="Fontepargpadro"/>
    <w:link w:val="Nivel3"/>
    <w:rsid w:val="00447F3E"/>
    <w:rPr>
      <w:rFonts w:ascii="Arial" w:hAnsi="Arial" w:cs="Arial"/>
      <w:color w:val="000000"/>
      <w:lang w:eastAsia="pt-BR"/>
    </w:rPr>
  </w:style>
  <w:style w:type="character" w:customStyle="1" w:styleId="Nvel3-RChar">
    <w:name w:val="Nível 3-R Char"/>
    <w:basedOn w:val="Nivel3Char"/>
    <w:link w:val="Nvel3-R"/>
    <w:rsid w:val="00447F3E"/>
    <w:rPr>
      <w:rFonts w:ascii="Arial" w:hAnsi="Arial" w:cs="Arial"/>
      <w:i/>
      <w:iCs/>
      <w:color w:val="FF0000"/>
      <w:lang w:eastAsia="pt-BR"/>
    </w:rPr>
  </w:style>
  <w:style w:type="paragraph" w:customStyle="1" w:styleId="Nvel1-SemNum">
    <w:name w:val="Nível 1-Sem Num"/>
    <w:basedOn w:val="Nivel01"/>
    <w:link w:val="Nvel1-SemNumChar"/>
    <w:qFormat/>
    <w:rsid w:val="00447F3E"/>
    <w:pPr>
      <w:numPr>
        <w:numId w:val="0"/>
      </w:numPr>
      <w:outlineLvl w:val="1"/>
    </w:pPr>
    <w:rPr>
      <w:color w:val="FF0000"/>
    </w:rPr>
  </w:style>
  <w:style w:type="character" w:customStyle="1" w:styleId="Nvel4-RChar">
    <w:name w:val="Nível 4-R Char"/>
    <w:basedOn w:val="Nivel4Char"/>
    <w:link w:val="Nvel4-R"/>
    <w:rsid w:val="00447F3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447F3E"/>
    <w:rPr>
      <w:rFonts w:ascii="Arial" w:eastAsiaTheme="majorEastAsia" w:hAnsi="Arial" w:cs="Arial"/>
      <w:b/>
      <w:bCs/>
      <w:color w:val="FF0000"/>
      <w:spacing w:val="5"/>
      <w:kern w:val="28"/>
      <w:sz w:val="52"/>
      <w:szCs w:val="52"/>
      <w:shd w:val="clear" w:color="auto" w:fill="DBE5F1" w:themeFill="accent1" w:themeFillTint="33"/>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character" w:customStyle="1" w:styleId="Mentionnonrsolue1">
    <w:name w:val="Mention non résolue1"/>
    <w:basedOn w:val="Fontepargpadro"/>
    <w:uiPriority w:val="99"/>
    <w:semiHidden/>
    <w:unhideWhenUsed/>
    <w:rsid w:val="009A0DA5"/>
    <w:rPr>
      <w:color w:val="605E5C"/>
      <w:shd w:val="clear" w:color="auto" w:fill="E1DFDD"/>
    </w:rPr>
  </w:style>
  <w:style w:type="character" w:customStyle="1" w:styleId="UnresolvedMention">
    <w:name w:val="Unresolved Mention"/>
    <w:basedOn w:val="Fontepargpadro"/>
    <w:uiPriority w:val="99"/>
    <w:semiHidden/>
    <w:unhideWhenUsed/>
    <w:rsid w:val="0009793B"/>
    <w:rPr>
      <w:color w:val="605E5C"/>
      <w:shd w:val="clear" w:color="auto" w:fill="E1DFDD"/>
    </w:rPr>
  </w:style>
  <w:style w:type="character" w:customStyle="1" w:styleId="Ttulo5Char">
    <w:name w:val="Título 5 Char"/>
    <w:basedOn w:val="Fontepargpadro"/>
    <w:link w:val="Ttulo5"/>
    <w:rsid w:val="00681162"/>
    <w:rPr>
      <w:rFonts w:eastAsia="Times New Roman"/>
      <w:b/>
      <w:sz w:val="24"/>
      <w:u w:val="single"/>
      <w:lang w:eastAsia="pt-BR"/>
    </w:rPr>
  </w:style>
  <w:style w:type="character" w:customStyle="1" w:styleId="Ttulo7Char">
    <w:name w:val="Título 7 Char"/>
    <w:basedOn w:val="Fontepargpadro"/>
    <w:link w:val="Ttulo7"/>
    <w:rsid w:val="00681162"/>
    <w:rPr>
      <w:rFonts w:eastAsia="Times New Roman"/>
      <w:b/>
      <w:sz w:val="24"/>
      <w:lang w:eastAsia="pt-BR"/>
    </w:rPr>
  </w:style>
  <w:style w:type="character" w:customStyle="1" w:styleId="Ttulo8Char">
    <w:name w:val="Título 8 Char"/>
    <w:basedOn w:val="Fontepargpadro"/>
    <w:link w:val="Ttulo8"/>
    <w:rsid w:val="00681162"/>
    <w:rPr>
      <w:rFonts w:eastAsia="Times New Roman"/>
      <w:b/>
      <w:i/>
      <w:iCs/>
      <w:sz w:val="24"/>
      <w:lang w:eastAsia="pt-BR"/>
    </w:rPr>
  </w:style>
  <w:style w:type="paragraph" w:styleId="Recuodecorpodetexto">
    <w:name w:val="Body Text Indent"/>
    <w:basedOn w:val="Normal"/>
    <w:link w:val="RecuodecorpodetextoChar"/>
    <w:rsid w:val="00681162"/>
    <w:pPr>
      <w:ind w:left="708"/>
    </w:pPr>
    <w:rPr>
      <w:rFonts w:ascii="Times New Roman" w:eastAsia="Times New Roman" w:hAnsi="Times New Roman" w:cs="Times New Roman"/>
      <w:szCs w:val="20"/>
    </w:rPr>
  </w:style>
  <w:style w:type="character" w:customStyle="1" w:styleId="RecuodecorpodetextoChar">
    <w:name w:val="Recuo de corpo de texto Char"/>
    <w:basedOn w:val="Fontepargpadro"/>
    <w:link w:val="Recuodecorpodetexto"/>
    <w:rsid w:val="00681162"/>
    <w:rPr>
      <w:rFonts w:eastAsia="Times New Roman"/>
      <w:sz w:val="24"/>
      <w:lang w:eastAsia="pt-BR"/>
    </w:rPr>
  </w:style>
  <w:style w:type="paragraph" w:styleId="Recuodecorpodetexto2">
    <w:name w:val="Body Text Indent 2"/>
    <w:basedOn w:val="Normal"/>
    <w:link w:val="Recuodecorpodetexto2Char"/>
    <w:rsid w:val="00681162"/>
    <w:pPr>
      <w:ind w:firstLine="708"/>
      <w:jc w:val="both"/>
    </w:pPr>
    <w:rPr>
      <w:rFonts w:ascii="Times New Roman" w:eastAsia="Times New Roman" w:hAnsi="Times New Roman" w:cs="Times New Roman"/>
      <w:szCs w:val="20"/>
    </w:rPr>
  </w:style>
  <w:style w:type="character" w:customStyle="1" w:styleId="Recuodecorpodetexto2Char">
    <w:name w:val="Recuo de corpo de texto 2 Char"/>
    <w:basedOn w:val="Fontepargpadro"/>
    <w:link w:val="Recuodecorpodetexto2"/>
    <w:rsid w:val="00681162"/>
    <w:rPr>
      <w:rFonts w:eastAsia="Times New Roman"/>
      <w:sz w:val="24"/>
      <w:lang w:eastAsia="pt-BR"/>
    </w:rPr>
  </w:style>
  <w:style w:type="paragraph" w:styleId="Recuodecorpodetexto3">
    <w:name w:val="Body Text Indent 3"/>
    <w:basedOn w:val="Normal"/>
    <w:link w:val="Recuodecorpodetexto3Char"/>
    <w:rsid w:val="00681162"/>
    <w:pPr>
      <w:ind w:firstLine="708"/>
      <w:jc w:val="both"/>
    </w:pPr>
    <w:rPr>
      <w:rFonts w:ascii="Times New Roman" w:eastAsia="Times New Roman" w:hAnsi="Times New Roman" w:cs="Times New Roman"/>
      <w:b/>
      <w:bCs/>
      <w:sz w:val="20"/>
      <w:szCs w:val="20"/>
    </w:rPr>
  </w:style>
  <w:style w:type="character" w:customStyle="1" w:styleId="Recuodecorpodetexto3Char">
    <w:name w:val="Recuo de corpo de texto 3 Char"/>
    <w:basedOn w:val="Fontepargpadro"/>
    <w:link w:val="Recuodecorpodetexto3"/>
    <w:rsid w:val="00681162"/>
    <w:rPr>
      <w:rFonts w:eastAsia="Times New Roman"/>
      <w:b/>
      <w:bCs/>
      <w:lang w:eastAsia="pt-BR"/>
    </w:rPr>
  </w:style>
  <w:style w:type="paragraph" w:styleId="Corpodetexto2">
    <w:name w:val="Body Text 2"/>
    <w:basedOn w:val="Normal"/>
    <w:link w:val="Corpodetexto2Char"/>
    <w:unhideWhenUsed/>
    <w:rsid w:val="00681162"/>
    <w:pPr>
      <w:spacing w:after="120" w:line="480" w:lineRule="auto"/>
    </w:pPr>
    <w:rPr>
      <w:rFonts w:asciiTheme="minorHAnsi" w:hAnsiTheme="minorHAnsi" w:cstheme="minorBidi"/>
      <w:sz w:val="22"/>
      <w:szCs w:val="22"/>
    </w:rPr>
  </w:style>
  <w:style w:type="character" w:customStyle="1" w:styleId="Corpodetexto2Char">
    <w:name w:val="Corpo de texto 2 Char"/>
    <w:basedOn w:val="Fontepargpadro"/>
    <w:link w:val="Corpodetexto2"/>
    <w:uiPriority w:val="99"/>
    <w:semiHidden/>
    <w:rsid w:val="00681162"/>
    <w:rPr>
      <w:rFonts w:asciiTheme="minorHAnsi" w:hAnsiTheme="minorHAnsi" w:cstheme="minorBidi"/>
      <w:sz w:val="22"/>
      <w:szCs w:val="22"/>
      <w:lang w:eastAsia="pt-BR"/>
    </w:rPr>
  </w:style>
  <w:style w:type="paragraph" w:customStyle="1" w:styleId="xl65">
    <w:name w:val="xl65"/>
    <w:basedOn w:val="Normal"/>
    <w:rsid w:val="00681162"/>
    <w:pPr>
      <w:spacing w:before="100" w:beforeAutospacing="1" w:after="100" w:afterAutospacing="1"/>
    </w:pPr>
    <w:rPr>
      <w:rFonts w:ascii="Times New Roman" w:eastAsia="Times New Roman" w:hAnsi="Times New Roman" w:cs="Times New Roman"/>
    </w:rPr>
  </w:style>
  <w:style w:type="paragraph" w:customStyle="1" w:styleId="xl66">
    <w:name w:val="xl66"/>
    <w:basedOn w:val="Normal"/>
    <w:rsid w:val="00681162"/>
    <w:pPr>
      <w:spacing w:before="100" w:beforeAutospacing="1" w:after="100" w:afterAutospacing="1"/>
    </w:pPr>
    <w:rPr>
      <w:rFonts w:ascii="Times New Roman" w:eastAsia="Times New Roman" w:hAnsi="Times New Roman" w:cs="Times New Roman"/>
      <w:sz w:val="18"/>
      <w:szCs w:val="18"/>
    </w:rPr>
  </w:style>
  <w:style w:type="paragraph" w:customStyle="1" w:styleId="xl67">
    <w:name w:val="xl67"/>
    <w:basedOn w:val="Normal"/>
    <w:rsid w:val="00681162"/>
    <w:pPr>
      <w:spacing w:before="100" w:beforeAutospacing="1" w:after="100" w:afterAutospacing="1"/>
    </w:pPr>
    <w:rPr>
      <w:rFonts w:ascii="Times New Roman" w:eastAsia="Times New Roman" w:hAnsi="Times New Roman" w:cs="Times New Roman"/>
      <w:sz w:val="18"/>
      <w:szCs w:val="18"/>
    </w:rPr>
  </w:style>
  <w:style w:type="paragraph" w:customStyle="1" w:styleId="xl68">
    <w:name w:val="xl68"/>
    <w:basedOn w:val="Normal"/>
    <w:rsid w:val="00681162"/>
    <w:pPr>
      <w:spacing w:before="100" w:beforeAutospacing="1" w:after="100" w:afterAutospacing="1"/>
    </w:pPr>
    <w:rPr>
      <w:rFonts w:ascii="Times New Roman" w:eastAsia="Times New Roman" w:hAnsi="Times New Roman" w:cs="Times New Roman"/>
    </w:rPr>
  </w:style>
  <w:style w:type="paragraph" w:customStyle="1" w:styleId="xl69">
    <w:name w:val="xl69"/>
    <w:basedOn w:val="Normal"/>
    <w:rsid w:val="00681162"/>
    <w:pPr>
      <w:spacing w:before="100" w:beforeAutospacing="1" w:after="100" w:afterAutospacing="1"/>
    </w:pPr>
    <w:rPr>
      <w:rFonts w:ascii="Times New Roman" w:eastAsia="Times New Roman" w:hAnsi="Times New Roman" w:cs="Times New Roman"/>
      <w:sz w:val="16"/>
      <w:szCs w:val="16"/>
    </w:rPr>
  </w:style>
  <w:style w:type="paragraph" w:customStyle="1" w:styleId="xl70">
    <w:name w:val="xl70"/>
    <w:basedOn w:val="Normal"/>
    <w:rsid w:val="00681162"/>
    <w:pPr>
      <w:spacing w:before="100" w:beforeAutospacing="1" w:after="100" w:afterAutospacing="1"/>
      <w:jc w:val="center"/>
    </w:pPr>
    <w:rPr>
      <w:rFonts w:ascii="Times New Roman" w:eastAsia="Times New Roman" w:hAnsi="Times New Roman" w:cs="Times New Roman"/>
      <w:sz w:val="16"/>
      <w:szCs w:val="16"/>
    </w:rPr>
  </w:style>
  <w:style w:type="paragraph" w:customStyle="1" w:styleId="xl71">
    <w:name w:val="xl71"/>
    <w:basedOn w:val="Normal"/>
    <w:rsid w:val="0068116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20"/>
      <w:szCs w:val="20"/>
    </w:rPr>
  </w:style>
  <w:style w:type="paragraph" w:customStyle="1" w:styleId="xl72">
    <w:name w:val="xl72"/>
    <w:basedOn w:val="Normal"/>
    <w:rsid w:val="0068116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20"/>
      <w:szCs w:val="20"/>
    </w:rPr>
  </w:style>
  <w:style w:type="paragraph" w:customStyle="1" w:styleId="xl73">
    <w:name w:val="xl73"/>
    <w:basedOn w:val="Normal"/>
    <w:rsid w:val="0068116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20"/>
      <w:szCs w:val="20"/>
    </w:rPr>
  </w:style>
  <w:style w:type="paragraph" w:customStyle="1" w:styleId="xl74">
    <w:name w:val="xl74"/>
    <w:basedOn w:val="Normal"/>
    <w:rsid w:val="00681162"/>
    <w:pPr>
      <w:pBdr>
        <w:top w:val="single" w:sz="4" w:space="0" w:color="auto"/>
        <w:bottom w:val="single" w:sz="4" w:space="0" w:color="auto"/>
        <w:right w:val="single" w:sz="4" w:space="0" w:color="auto"/>
      </w:pBdr>
      <w:spacing w:before="100" w:beforeAutospacing="1" w:after="100" w:afterAutospacing="1"/>
    </w:pPr>
    <w:rPr>
      <w:rFonts w:ascii="Arial" w:eastAsia="Times New Roman" w:hAnsi="Arial" w:cs="Arial"/>
      <w:sz w:val="20"/>
      <w:szCs w:val="20"/>
    </w:rPr>
  </w:style>
  <w:style w:type="paragraph" w:customStyle="1" w:styleId="xl75">
    <w:name w:val="xl75"/>
    <w:basedOn w:val="Normal"/>
    <w:rsid w:val="00681162"/>
    <w:pPr>
      <w:pBdr>
        <w:top w:val="single" w:sz="4" w:space="0" w:color="auto"/>
        <w:bottom w:val="single" w:sz="4" w:space="0" w:color="auto"/>
        <w:right w:val="single" w:sz="4" w:space="0" w:color="auto"/>
      </w:pBdr>
      <w:spacing w:before="100" w:beforeAutospacing="1" w:after="100" w:afterAutospacing="1"/>
    </w:pPr>
    <w:rPr>
      <w:rFonts w:ascii="Arial" w:eastAsia="Times New Roman" w:hAnsi="Arial" w:cs="Arial"/>
      <w:sz w:val="20"/>
      <w:szCs w:val="20"/>
    </w:rPr>
  </w:style>
  <w:style w:type="paragraph" w:customStyle="1" w:styleId="xl76">
    <w:name w:val="xl76"/>
    <w:basedOn w:val="Normal"/>
    <w:rsid w:val="00681162"/>
    <w:pPr>
      <w:pBdr>
        <w:top w:val="single" w:sz="4" w:space="0" w:color="auto"/>
        <w:left w:val="single" w:sz="4" w:space="0" w:color="auto"/>
        <w:bottom w:val="single" w:sz="4" w:space="0" w:color="auto"/>
      </w:pBdr>
      <w:spacing w:before="100" w:beforeAutospacing="1" w:after="100" w:afterAutospacing="1"/>
      <w:jc w:val="center"/>
    </w:pPr>
    <w:rPr>
      <w:rFonts w:ascii="Arial" w:eastAsia="Times New Roman" w:hAnsi="Arial" w:cs="Arial"/>
      <w:sz w:val="20"/>
      <w:szCs w:val="20"/>
    </w:rPr>
  </w:style>
  <w:style w:type="paragraph" w:customStyle="1" w:styleId="xl77">
    <w:name w:val="xl77"/>
    <w:basedOn w:val="Normal"/>
    <w:rsid w:val="00681162"/>
    <w:pPr>
      <w:pBdr>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0"/>
      <w:szCs w:val="20"/>
    </w:rPr>
  </w:style>
  <w:style w:type="paragraph" w:customStyle="1" w:styleId="xl78">
    <w:name w:val="xl78"/>
    <w:basedOn w:val="Normal"/>
    <w:rsid w:val="0068116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0"/>
      <w:szCs w:val="20"/>
    </w:rPr>
  </w:style>
  <w:style w:type="paragraph" w:customStyle="1" w:styleId="xl79">
    <w:name w:val="xl79"/>
    <w:basedOn w:val="Normal"/>
    <w:rsid w:val="00681162"/>
    <w:pPr>
      <w:pBdr>
        <w:left w:val="single" w:sz="4" w:space="0" w:color="auto"/>
        <w:bottom w:val="single" w:sz="4" w:space="0" w:color="auto"/>
      </w:pBdr>
      <w:spacing w:before="100" w:beforeAutospacing="1" w:after="100" w:afterAutospacing="1"/>
      <w:jc w:val="center"/>
      <w:textAlignment w:val="center"/>
    </w:pPr>
    <w:rPr>
      <w:rFonts w:ascii="Arial" w:eastAsia="Times New Roman" w:hAnsi="Arial" w:cs="Arial"/>
      <w:b/>
      <w:bCs/>
      <w:sz w:val="20"/>
      <w:szCs w:val="20"/>
    </w:rPr>
  </w:style>
  <w:style w:type="paragraph" w:customStyle="1" w:styleId="xl80">
    <w:name w:val="xl80"/>
    <w:basedOn w:val="Normal"/>
    <w:rsid w:val="00681162"/>
    <w:pPr>
      <w:pBdr>
        <w:top w:val="single" w:sz="4" w:space="0" w:color="auto"/>
        <w:right w:val="single" w:sz="4" w:space="0" w:color="auto"/>
      </w:pBdr>
      <w:spacing w:before="100" w:beforeAutospacing="1" w:after="100" w:afterAutospacing="1"/>
    </w:pPr>
    <w:rPr>
      <w:rFonts w:ascii="Arial" w:eastAsia="Times New Roman" w:hAnsi="Arial" w:cs="Arial"/>
      <w:sz w:val="20"/>
      <w:szCs w:val="20"/>
    </w:rPr>
  </w:style>
  <w:style w:type="paragraph" w:customStyle="1" w:styleId="xl81">
    <w:name w:val="xl81"/>
    <w:basedOn w:val="Normal"/>
    <w:rsid w:val="00681162"/>
    <w:pPr>
      <w:pBdr>
        <w:top w:val="single" w:sz="4" w:space="0" w:color="auto"/>
        <w:left w:val="single" w:sz="4" w:space="0" w:color="auto"/>
        <w:right w:val="single" w:sz="4" w:space="0" w:color="auto"/>
      </w:pBdr>
      <w:spacing w:before="100" w:beforeAutospacing="1" w:after="100" w:afterAutospacing="1"/>
      <w:jc w:val="center"/>
    </w:pPr>
    <w:rPr>
      <w:rFonts w:ascii="Arial" w:eastAsia="Times New Roman" w:hAnsi="Arial" w:cs="Arial"/>
      <w:sz w:val="20"/>
      <w:szCs w:val="20"/>
    </w:rPr>
  </w:style>
  <w:style w:type="paragraph" w:customStyle="1" w:styleId="xl82">
    <w:name w:val="xl82"/>
    <w:basedOn w:val="Normal"/>
    <w:rsid w:val="00681162"/>
    <w:pPr>
      <w:pBdr>
        <w:top w:val="single" w:sz="4" w:space="0" w:color="auto"/>
        <w:left w:val="single" w:sz="4" w:space="0" w:color="auto"/>
      </w:pBdr>
      <w:spacing w:before="100" w:beforeAutospacing="1" w:after="100" w:afterAutospacing="1"/>
      <w:jc w:val="center"/>
    </w:pPr>
    <w:rPr>
      <w:rFonts w:ascii="Arial" w:eastAsia="Times New Roman" w:hAnsi="Arial" w:cs="Arial"/>
      <w:sz w:val="20"/>
      <w:szCs w:val="20"/>
    </w:rPr>
  </w:style>
  <w:style w:type="paragraph" w:customStyle="1" w:styleId="Ttulo10">
    <w:name w:val="Título1"/>
    <w:basedOn w:val="Normal"/>
    <w:next w:val="Corpodetexto"/>
    <w:rsid w:val="00681162"/>
    <w:pPr>
      <w:keepNext/>
      <w:widowControl w:val="0"/>
      <w:suppressAutoHyphens/>
      <w:spacing w:before="240" w:after="120"/>
    </w:pPr>
    <w:rPr>
      <w:rFonts w:ascii="Arial" w:eastAsia="SimSun" w:hAnsi="Arial" w:cs="Mangal"/>
      <w:kern w:val="2"/>
      <w:sz w:val="28"/>
      <w:szCs w:val="28"/>
      <w:lang w:eastAsia="hi-IN" w:bidi="hi-IN"/>
    </w:rPr>
  </w:style>
  <w:style w:type="character" w:styleId="Nmerodepgina">
    <w:name w:val="page number"/>
    <w:basedOn w:val="Fontepargpadro"/>
    <w:unhideWhenUsed/>
    <w:rsid w:val="00681162"/>
  </w:style>
  <w:style w:type="paragraph" w:styleId="SemEspaamento">
    <w:name w:val="No Spacing"/>
    <w:link w:val="SemEspaamentoChar"/>
    <w:uiPriority w:val="1"/>
    <w:qFormat/>
    <w:rsid w:val="00681162"/>
    <w:rPr>
      <w:rFonts w:asciiTheme="minorHAnsi" w:hAnsiTheme="minorHAnsi" w:cstheme="minorBidi"/>
      <w:sz w:val="22"/>
      <w:szCs w:val="22"/>
      <w:lang w:eastAsia="pt-BR"/>
    </w:rPr>
  </w:style>
  <w:style w:type="character" w:customStyle="1" w:styleId="SemEspaamentoChar">
    <w:name w:val="Sem Espaçamento Char"/>
    <w:basedOn w:val="Fontepargpadro"/>
    <w:link w:val="SemEspaamento"/>
    <w:uiPriority w:val="1"/>
    <w:rsid w:val="00681162"/>
    <w:rPr>
      <w:rFonts w:asciiTheme="minorHAnsi" w:hAnsiTheme="minorHAnsi" w:cstheme="minorBidi"/>
      <w:sz w:val="22"/>
      <w:szCs w:val="22"/>
      <w:lang w:eastAsia="pt-BR"/>
    </w:rPr>
  </w:style>
  <w:style w:type="character" w:customStyle="1" w:styleId="findhit">
    <w:name w:val="findhit"/>
    <w:basedOn w:val="Fontepargpadro"/>
    <w:rsid w:val="00681162"/>
  </w:style>
  <w:style w:type="paragraph" w:customStyle="1" w:styleId="Nvel1-SemNumPreto">
    <w:name w:val="Nível 1-Sem Num Preto"/>
    <w:basedOn w:val="Nvel1-SemNum"/>
    <w:link w:val="Nvel1-SemNumPretoChar"/>
    <w:qFormat/>
    <w:rsid w:val="00681162"/>
    <w:pPr>
      <w:tabs>
        <w:tab w:val="left" w:pos="567"/>
      </w:tabs>
      <w:spacing w:after="120"/>
    </w:pPr>
    <w:rPr>
      <w:spacing w:val="5"/>
      <w:kern w:val="28"/>
      <w:sz w:val="52"/>
      <w:szCs w:val="52"/>
      <w:lang w:eastAsia="zh-CN" w:bidi="hi-IN"/>
    </w:rPr>
  </w:style>
  <w:style w:type="character" w:customStyle="1" w:styleId="Nvel1-SemNumPretoChar">
    <w:name w:val="Nível 1-Sem Num Preto Char"/>
    <w:basedOn w:val="Nvel1-SemNumChar"/>
    <w:link w:val="Nvel1-SemNumPreto"/>
    <w:rsid w:val="00681162"/>
    <w:rPr>
      <w:rFonts w:ascii="Tahoma" w:eastAsiaTheme="majorEastAsia" w:hAnsi="Tahoma" w:cs="Tahoma"/>
      <w:b/>
      <w:bCs/>
      <w:color w:val="FF0000"/>
      <w:spacing w:val="5"/>
      <w:kern w:val="28"/>
      <w:sz w:val="52"/>
      <w:szCs w:val="52"/>
      <w:shd w:val="clear" w:color="auto" w:fill="DBE5F1" w:themeFill="accent1" w:themeFillTint="33"/>
      <w:lang w:eastAsia="zh-CN" w:bidi="hi-IN"/>
    </w:rPr>
  </w:style>
  <w:style w:type="character" w:customStyle="1" w:styleId="hgkelc">
    <w:name w:val="hgkelc"/>
    <w:basedOn w:val="Fontepargpadro"/>
    <w:rsid w:val="00681162"/>
  </w:style>
  <w:style w:type="table" w:customStyle="1" w:styleId="TableNormal">
    <w:name w:val="Table Normal"/>
    <w:rsid w:val="000416BD"/>
    <w:pPr>
      <w:widowControl w:val="0"/>
    </w:pPr>
    <w:rPr>
      <w:rFonts w:ascii="Liberation Serif" w:eastAsia="Liberation Serif" w:hAnsi="Liberation Serif" w:cs="Liberation Serif"/>
      <w:sz w:val="24"/>
      <w:szCs w:val="24"/>
      <w:lang w:eastAsia="pt-BR"/>
    </w:rPr>
    <w:tblPr>
      <w:tblCellMar>
        <w:top w:w="0" w:type="dxa"/>
        <w:left w:w="0" w:type="dxa"/>
        <w:bottom w:w="0" w:type="dxa"/>
        <w:right w:w="0" w:type="dxa"/>
      </w:tblCellMar>
    </w:tblPr>
  </w:style>
  <w:style w:type="paragraph" w:styleId="Subttulo">
    <w:name w:val="Subtitle"/>
    <w:basedOn w:val="Normal"/>
    <w:next w:val="Normal"/>
    <w:link w:val="SubttuloChar"/>
    <w:uiPriority w:val="11"/>
    <w:qFormat/>
    <w:rsid w:val="000416BD"/>
    <w:pPr>
      <w:keepNext/>
      <w:keepLines/>
      <w:widowControl w:val="0"/>
      <w:spacing w:before="360" w:after="80"/>
    </w:pPr>
    <w:rPr>
      <w:rFonts w:ascii="Georgia" w:eastAsia="Georgia" w:hAnsi="Georgia" w:cs="Georgia"/>
      <w:i/>
      <w:color w:val="666666"/>
      <w:sz w:val="48"/>
      <w:szCs w:val="48"/>
    </w:rPr>
  </w:style>
  <w:style w:type="character" w:customStyle="1" w:styleId="SubttuloChar">
    <w:name w:val="Subtítulo Char"/>
    <w:basedOn w:val="Fontepargpadro"/>
    <w:link w:val="Subttulo"/>
    <w:uiPriority w:val="11"/>
    <w:rsid w:val="000416BD"/>
    <w:rPr>
      <w:rFonts w:ascii="Georgia" w:eastAsia="Georgia" w:hAnsi="Georgia" w:cs="Georgia"/>
      <w:i/>
      <w:color w:val="666666"/>
      <w:sz w:val="48"/>
      <w:szCs w:val="48"/>
      <w:lang w:eastAsia="pt-BR"/>
    </w:rPr>
  </w:style>
  <w:style w:type="character" w:customStyle="1" w:styleId="fontstyle01">
    <w:name w:val="fontstyle01"/>
    <w:basedOn w:val="Fontepargpadro"/>
    <w:rsid w:val="000416BD"/>
    <w:rPr>
      <w:rFonts w:ascii="TimesNewRomanPSMT" w:hAnsi="TimesNewRomanPSMT" w:hint="default"/>
      <w:b w:val="0"/>
      <w:bCs w:val="0"/>
      <w:i w:val="0"/>
      <w:iCs w:val="0"/>
      <w:color w:val="000000"/>
      <w:sz w:val="26"/>
      <w:szCs w:val="26"/>
    </w:rPr>
  </w:style>
  <w:style w:type="table" w:customStyle="1" w:styleId="Tabelacomgrade1">
    <w:name w:val="Tabela com grade1"/>
    <w:basedOn w:val="Tabelanormal"/>
    <w:next w:val="Tabelacomgrade"/>
    <w:uiPriority w:val="59"/>
    <w:rsid w:val="000416BD"/>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comgrade2">
    <w:name w:val="Tabela com grade2"/>
    <w:basedOn w:val="Tabelanormal"/>
    <w:next w:val="Tabelacomgrade"/>
    <w:uiPriority w:val="39"/>
    <w:rsid w:val="000416BD"/>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emlista1">
    <w:name w:val="Sem lista1"/>
    <w:next w:val="Semlista"/>
    <w:uiPriority w:val="99"/>
    <w:semiHidden/>
    <w:unhideWhenUsed/>
    <w:rsid w:val="000416BD"/>
  </w:style>
  <w:style w:type="table" w:customStyle="1" w:styleId="TableNormal1">
    <w:name w:val="Table Normal1"/>
    <w:uiPriority w:val="2"/>
    <w:semiHidden/>
    <w:unhideWhenUsed/>
    <w:qFormat/>
    <w:rsid w:val="000416BD"/>
    <w:pPr>
      <w:widowControl w:val="0"/>
      <w:autoSpaceDE w:val="0"/>
      <w:autoSpaceDN w:val="0"/>
    </w:pPr>
    <w:rPr>
      <w:rFonts w:ascii="Calibri" w:eastAsia="Calibri" w:hAnsi="Calibri"/>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0416BD"/>
    <w:pPr>
      <w:widowControl w:val="0"/>
      <w:autoSpaceDE w:val="0"/>
      <w:autoSpaceDN w:val="0"/>
    </w:pPr>
    <w:rPr>
      <w:rFonts w:ascii="Arial" w:eastAsia="Arial" w:hAnsi="Arial" w:cs="Arial"/>
      <w:sz w:val="22"/>
      <w:szCs w:val="22"/>
      <w:lang w:val="pt-PT" w:eastAsia="en-US"/>
    </w:rPr>
  </w:style>
  <w:style w:type="character" w:customStyle="1" w:styleId="Hyperlink1">
    <w:name w:val="Hyperlink1"/>
    <w:basedOn w:val="Fontepargpadro"/>
    <w:uiPriority w:val="99"/>
    <w:unhideWhenUsed/>
    <w:rsid w:val="000416BD"/>
    <w:rPr>
      <w:color w:val="0000FF"/>
      <w:u w:val="single"/>
    </w:rPr>
  </w:style>
  <w:style w:type="table" w:customStyle="1" w:styleId="Tabelacomgrade11">
    <w:name w:val="Tabela com grade11"/>
    <w:basedOn w:val="Tabelanormal"/>
    <w:next w:val="Tabelacomgrade"/>
    <w:uiPriority w:val="39"/>
    <w:rsid w:val="000416BD"/>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comgrade3">
    <w:name w:val="Tabela com grade3"/>
    <w:basedOn w:val="Tabelanormal"/>
    <w:next w:val="Tabelacomgrade"/>
    <w:uiPriority w:val="39"/>
    <w:rsid w:val="000416BD"/>
    <w:pPr>
      <w:widowControl w:val="0"/>
      <w:autoSpaceDE w:val="0"/>
      <w:autoSpaceDN w:val="0"/>
    </w:pPr>
    <w:rPr>
      <w:rFonts w:ascii="Calibri" w:eastAsia="Calibri" w:hAnsi="Calibri"/>
      <w:sz w:val="22"/>
      <w:szCs w:val="22"/>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umerado">
    <w:name w:val="Numerado"/>
    <w:basedOn w:val="Normal"/>
    <w:rsid w:val="000416BD"/>
    <w:pPr>
      <w:numPr>
        <w:ilvl w:val="1"/>
        <w:numId w:val="21"/>
      </w:numPr>
      <w:tabs>
        <w:tab w:val="clear" w:pos="2062"/>
        <w:tab w:val="num" w:pos="1440"/>
      </w:tabs>
      <w:spacing w:line="360" w:lineRule="auto"/>
      <w:ind w:left="1440"/>
      <w:jc w:val="both"/>
    </w:pPr>
    <w:rPr>
      <w:rFonts w:ascii="Arial" w:eastAsia="Times New Roman" w:hAnsi="Arial" w:cs="Times New Roman"/>
      <w:sz w:val="20"/>
      <w:szCs w:val="20"/>
    </w:rPr>
  </w:style>
  <w:style w:type="table" w:customStyle="1" w:styleId="Tabelacomgrade21">
    <w:name w:val="Tabela com grade21"/>
    <w:basedOn w:val="Tabelanormal"/>
    <w:next w:val="Tabelacomgrade"/>
    <w:uiPriority w:val="39"/>
    <w:rsid w:val="000416BD"/>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comgrade12">
    <w:name w:val="Tabela com grade12"/>
    <w:basedOn w:val="Tabelanormal"/>
    <w:next w:val="Tabelacomgrade"/>
    <w:uiPriority w:val="39"/>
    <w:rsid w:val="000416BD"/>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comgrade4">
    <w:name w:val="Tabela com grade4"/>
    <w:basedOn w:val="Tabelanormal"/>
    <w:next w:val="Tabelacomgrade"/>
    <w:uiPriority w:val="39"/>
    <w:rsid w:val="000416BD"/>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comgrade5">
    <w:name w:val="Tabela com grade5"/>
    <w:basedOn w:val="Tabelanormal"/>
    <w:next w:val="Tabelacomgrade"/>
    <w:uiPriority w:val="59"/>
    <w:rsid w:val="000416BD"/>
    <w:rPr>
      <w:rFonts w:eastAsia="Times New Roman"/>
      <w:lang w:eastAsia="pt-B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tedodatabela">
    <w:name w:val="Conteúdo da tabela"/>
    <w:basedOn w:val="Normal"/>
    <w:rsid w:val="000416BD"/>
    <w:pPr>
      <w:suppressLineNumbers/>
      <w:suppressAutoHyphens/>
    </w:pPr>
    <w:rPr>
      <w:rFonts w:ascii="Times New Roman" w:eastAsia="Times New Roman" w:hAnsi="Times New Roman" w:cs="Times New Roman"/>
      <w:sz w:val="28"/>
      <w:szCs w:val="20"/>
      <w:lang w:eastAsia="ar-SA"/>
    </w:rPr>
  </w:style>
  <w:style w:type="paragraph" w:customStyle="1" w:styleId="Default">
    <w:name w:val="Default"/>
    <w:rsid w:val="000416BD"/>
    <w:pPr>
      <w:autoSpaceDE w:val="0"/>
      <w:autoSpaceDN w:val="0"/>
      <w:adjustRightInd w:val="0"/>
    </w:pPr>
    <w:rPr>
      <w:rFonts w:eastAsia="Times New Roman"/>
      <w:color w:val="000000"/>
      <w:sz w:val="24"/>
      <w:szCs w:val="24"/>
      <w:lang w:eastAsia="pt-BR"/>
    </w:rPr>
  </w:style>
  <w:style w:type="paragraph" w:customStyle="1" w:styleId="corponico">
    <w:name w:val="corponico"/>
    <w:basedOn w:val="Normal"/>
    <w:rsid w:val="000416BD"/>
    <w:pPr>
      <w:spacing w:before="100" w:beforeAutospacing="1" w:after="100" w:afterAutospacing="1"/>
    </w:pPr>
    <w:rPr>
      <w:rFonts w:ascii="Times New Roman" w:eastAsia="Times New Roman" w:hAnsi="Times New Roman" w:cs="Times New Roman"/>
    </w:rPr>
  </w:style>
  <w:style w:type="paragraph" w:customStyle="1" w:styleId="WW-Textosimples">
    <w:name w:val="WW-Texto simples"/>
    <w:basedOn w:val="Normal"/>
    <w:rsid w:val="000416BD"/>
    <w:pPr>
      <w:suppressAutoHyphens/>
    </w:pPr>
    <w:rPr>
      <w:rFonts w:ascii="Courier New" w:eastAsia="Times New Roman" w:hAnsi="Courier New" w:cs="Courier New"/>
      <w:sz w:val="20"/>
      <w:szCs w:val="20"/>
      <w:lang w:eastAsia="ar-SA"/>
    </w:rPr>
  </w:style>
  <w:style w:type="paragraph" w:customStyle="1" w:styleId="Contrato">
    <w:name w:val="Contrato"/>
    <w:basedOn w:val="Normal"/>
    <w:rsid w:val="000416BD"/>
    <w:pPr>
      <w:spacing w:after="240"/>
      <w:jc w:val="both"/>
    </w:pPr>
    <w:rPr>
      <w:rFonts w:ascii="Times New Roman" w:eastAsia="Times New Roman" w:hAnsi="Times New Roman" w:cs="Times New Roman"/>
      <w:szCs w:val="20"/>
    </w:rPr>
  </w:style>
  <w:style w:type="paragraph" w:customStyle="1" w:styleId="Blockquote">
    <w:name w:val="Blockquote"/>
    <w:basedOn w:val="Normal"/>
    <w:rsid w:val="00D317D4"/>
    <w:pPr>
      <w:widowControl w:val="0"/>
      <w:suppressAutoHyphens/>
      <w:spacing w:before="100" w:after="100"/>
      <w:ind w:left="360" w:right="360"/>
    </w:pPr>
    <w:rPr>
      <w:rFonts w:ascii="Times New Roman" w:eastAsia="Lucida Sans Unicode" w:hAnsi="Times New Roman" w:cs="Times New Roman"/>
      <w:color w:val="000000"/>
    </w:rPr>
  </w:style>
  <w:style w:type="paragraph" w:customStyle="1" w:styleId="font5">
    <w:name w:val="font5"/>
    <w:basedOn w:val="Normal"/>
    <w:rsid w:val="00D317D4"/>
    <w:pPr>
      <w:spacing w:before="100" w:beforeAutospacing="1" w:after="100" w:afterAutospacing="1"/>
    </w:pPr>
    <w:rPr>
      <w:rFonts w:ascii="Calibri" w:eastAsia="Times New Roman" w:hAnsi="Calibri" w:cs="Calibri"/>
      <w:color w:val="000000"/>
      <w:sz w:val="20"/>
      <w:szCs w:val="20"/>
    </w:rPr>
  </w:style>
  <w:style w:type="paragraph" w:customStyle="1" w:styleId="font6">
    <w:name w:val="font6"/>
    <w:basedOn w:val="Normal"/>
    <w:rsid w:val="00D317D4"/>
    <w:pPr>
      <w:spacing w:before="100" w:beforeAutospacing="1" w:after="100" w:afterAutospacing="1"/>
    </w:pPr>
    <w:rPr>
      <w:rFonts w:ascii="Times New Roman" w:eastAsia="Times New Roman" w:hAnsi="Times New Roman" w:cs="Times New Roman"/>
      <w:color w:val="000000"/>
      <w:sz w:val="20"/>
      <w:szCs w:val="20"/>
    </w:rPr>
  </w:style>
  <w:style w:type="paragraph" w:customStyle="1" w:styleId="font7">
    <w:name w:val="font7"/>
    <w:basedOn w:val="Normal"/>
    <w:rsid w:val="00D317D4"/>
    <w:pPr>
      <w:spacing w:before="100" w:beforeAutospacing="1" w:after="100" w:afterAutospacing="1"/>
    </w:pPr>
    <w:rPr>
      <w:rFonts w:ascii="Times New Roman" w:eastAsia="Times New Roman" w:hAnsi="Times New Roman" w:cs="Times New Roman"/>
      <w:color w:val="0070C0"/>
      <w:sz w:val="20"/>
      <w:szCs w:val="20"/>
    </w:rPr>
  </w:style>
  <w:style w:type="paragraph" w:customStyle="1" w:styleId="font8">
    <w:name w:val="font8"/>
    <w:basedOn w:val="Normal"/>
    <w:rsid w:val="00D317D4"/>
    <w:pPr>
      <w:spacing w:before="100" w:beforeAutospacing="1" w:after="100" w:afterAutospacing="1"/>
    </w:pPr>
    <w:rPr>
      <w:rFonts w:ascii="Times New Roman" w:eastAsia="Times New Roman" w:hAnsi="Times New Roman" w:cs="Times New Roman"/>
      <w:color w:val="FF0000"/>
      <w:sz w:val="20"/>
      <w:szCs w:val="20"/>
    </w:rPr>
  </w:style>
  <w:style w:type="paragraph" w:customStyle="1" w:styleId="xl83">
    <w:name w:val="xl83"/>
    <w:basedOn w:val="Normal"/>
    <w:rsid w:val="00D317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color w:val="538DD5"/>
    </w:rPr>
  </w:style>
  <w:style w:type="paragraph" w:customStyle="1" w:styleId="xl84">
    <w:name w:val="xl84"/>
    <w:basedOn w:val="Normal"/>
    <w:rsid w:val="00D317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color w:val="538DD5"/>
    </w:rPr>
  </w:style>
  <w:style w:type="character" w:customStyle="1" w:styleId="Ttulo9Char">
    <w:name w:val="Título 9 Char"/>
    <w:basedOn w:val="Fontepargpadro"/>
    <w:link w:val="Ttulo9"/>
    <w:rsid w:val="007C507C"/>
    <w:rPr>
      <w:rFonts w:eastAsia="Times New Roman"/>
      <w:b/>
      <w:bCs/>
      <w:sz w:val="28"/>
      <w:szCs w:val="28"/>
      <w:u w:val="single"/>
      <w:lang w:eastAsia="pt-BR"/>
    </w:rPr>
  </w:style>
  <w:style w:type="paragraph" w:styleId="Corpodetexto3">
    <w:name w:val="Body Text 3"/>
    <w:basedOn w:val="Normal"/>
    <w:link w:val="Corpodetexto3Char"/>
    <w:rsid w:val="007C507C"/>
    <w:pPr>
      <w:autoSpaceDE w:val="0"/>
      <w:autoSpaceDN w:val="0"/>
      <w:jc w:val="both"/>
    </w:pPr>
    <w:rPr>
      <w:rFonts w:ascii="Times New Roman" w:eastAsia="Times New Roman" w:hAnsi="Times New Roman" w:cs="Times New Roman"/>
      <w:sz w:val="28"/>
      <w:szCs w:val="28"/>
    </w:rPr>
  </w:style>
  <w:style w:type="character" w:customStyle="1" w:styleId="Corpodetexto3Char">
    <w:name w:val="Corpo de texto 3 Char"/>
    <w:basedOn w:val="Fontepargpadro"/>
    <w:link w:val="Corpodetexto3"/>
    <w:rsid w:val="007C507C"/>
    <w:rPr>
      <w:rFonts w:eastAsia="Times New Roman"/>
      <w:sz w:val="28"/>
      <w:szCs w:val="28"/>
      <w:lang w:eastAsia="pt-BR"/>
    </w:rPr>
  </w:style>
  <w:style w:type="paragraph" w:customStyle="1" w:styleId="Corpo0">
    <w:name w:val="Corpo"/>
    <w:rsid w:val="007C507C"/>
    <w:pPr>
      <w:autoSpaceDE w:val="0"/>
      <w:autoSpaceDN w:val="0"/>
      <w:adjustRightInd w:val="0"/>
    </w:pPr>
    <w:rPr>
      <w:rFonts w:eastAsia="Times New Roman"/>
      <w:color w:val="000000"/>
      <w:lang w:eastAsia="pt-BR"/>
    </w:rPr>
  </w:style>
  <w:style w:type="paragraph" w:styleId="Textoembloco">
    <w:name w:val="Block Text"/>
    <w:basedOn w:val="Normal"/>
    <w:rsid w:val="007C507C"/>
    <w:pPr>
      <w:autoSpaceDE w:val="0"/>
      <w:autoSpaceDN w:val="0"/>
      <w:adjustRightInd w:val="0"/>
      <w:ind w:left="851" w:right="284"/>
      <w:jc w:val="both"/>
    </w:pPr>
    <w:rPr>
      <w:rFonts w:ascii="Verdana" w:eastAsia="Times New Roman" w:hAnsi="Verdana" w:cs="Times New Roman"/>
      <w:sz w:val="20"/>
      <w:szCs w:val="20"/>
    </w:rPr>
  </w:style>
  <w:style w:type="character" w:customStyle="1" w:styleId="WW8Num2z0">
    <w:name w:val="WW8Num2z0"/>
    <w:rsid w:val="007C507C"/>
    <w:rPr>
      <w:rFonts w:ascii="Times New Roman" w:hAnsi="Times New Roman"/>
      <w:b w:val="0"/>
      <w:i w:val="0"/>
      <w:sz w:val="24"/>
      <w:u w:val="none"/>
    </w:rPr>
  </w:style>
  <w:style w:type="paragraph" w:customStyle="1" w:styleId="RODAP0">
    <w:name w:val="RODAPÉ"/>
    <w:basedOn w:val="Normal"/>
    <w:uiPriority w:val="99"/>
    <w:rsid w:val="007C507C"/>
    <w:pPr>
      <w:widowControl w:val="0"/>
      <w:tabs>
        <w:tab w:val="left" w:pos="340"/>
      </w:tabs>
      <w:autoSpaceDE w:val="0"/>
      <w:autoSpaceDN w:val="0"/>
      <w:adjustRightInd w:val="0"/>
      <w:spacing w:line="288" w:lineRule="auto"/>
      <w:ind w:left="340" w:hanging="340"/>
      <w:jc w:val="both"/>
      <w:textAlignment w:val="center"/>
    </w:pPr>
    <w:rPr>
      <w:rFonts w:ascii="OfficinaSerif-Book" w:eastAsia="Times New Roman" w:hAnsi="OfficinaSerif-Book" w:cs="OfficinaSerif-Book"/>
      <w:color w:val="000000"/>
      <w:sz w:val="16"/>
      <w:szCs w:val="16"/>
    </w:rPr>
  </w:style>
  <w:style w:type="paragraph" w:styleId="Textodenotaderodap">
    <w:name w:val="footnote text"/>
    <w:basedOn w:val="Normal"/>
    <w:link w:val="TextodenotaderodapChar"/>
    <w:unhideWhenUsed/>
    <w:rsid w:val="007C507C"/>
    <w:rPr>
      <w:rFonts w:ascii="Times New Roman" w:eastAsia="Times New Roman" w:hAnsi="Times New Roman" w:cs="Times New Roman"/>
      <w:sz w:val="20"/>
      <w:szCs w:val="20"/>
    </w:rPr>
  </w:style>
  <w:style w:type="character" w:customStyle="1" w:styleId="TextodenotaderodapChar">
    <w:name w:val="Texto de nota de rodapé Char"/>
    <w:basedOn w:val="Fontepargpadro"/>
    <w:link w:val="Textodenotaderodap"/>
    <w:rsid w:val="007C507C"/>
    <w:rPr>
      <w:rFonts w:eastAsia="Times New Roman"/>
      <w:lang w:eastAsia="pt-BR"/>
    </w:rPr>
  </w:style>
  <w:style w:type="character" w:styleId="Refdenotaderodap">
    <w:name w:val="footnote reference"/>
    <w:unhideWhenUsed/>
    <w:rsid w:val="007C507C"/>
    <w:rPr>
      <w:vertAlign w:val="superscript"/>
    </w:rPr>
  </w:style>
  <w:style w:type="character" w:customStyle="1" w:styleId="MenoPendente">
    <w:name w:val="Menção Pendente"/>
    <w:uiPriority w:val="99"/>
    <w:semiHidden/>
    <w:unhideWhenUsed/>
    <w:rsid w:val="007C507C"/>
    <w:rPr>
      <w:color w:val="605E5C"/>
      <w:shd w:val="clear" w:color="auto" w:fill="E1DFDD"/>
    </w:rPr>
  </w:style>
  <w:style w:type="paragraph" w:customStyle="1" w:styleId="xl131">
    <w:name w:val="xl131"/>
    <w:basedOn w:val="Normal"/>
    <w:rsid w:val="007C507C"/>
    <w:pPr>
      <w:pBdr>
        <w:top w:val="single" w:sz="4" w:space="0" w:color="auto"/>
        <w:left w:val="single" w:sz="4" w:space="0" w:color="auto"/>
        <w:bottom w:val="single" w:sz="4" w:space="0" w:color="auto"/>
        <w:right w:val="single" w:sz="4" w:space="0" w:color="auto"/>
      </w:pBdr>
      <w:shd w:val="clear" w:color="FFFFFF" w:fill="FFFFFF"/>
      <w:spacing w:before="100" w:beforeAutospacing="1" w:after="100" w:afterAutospacing="1"/>
      <w:jc w:val="both"/>
    </w:pPr>
    <w:rPr>
      <w:rFonts w:ascii="Times New Roman" w:eastAsia="Times New Roman" w:hAnsi="Times New Roman" w:cs="Times New Roman"/>
      <w:color w:val="000000"/>
      <w:sz w:val="13"/>
      <w:szCs w:val="13"/>
    </w:rPr>
  </w:style>
  <w:style w:type="paragraph" w:customStyle="1" w:styleId="xl132">
    <w:name w:val="xl132"/>
    <w:basedOn w:val="Normal"/>
    <w:rsid w:val="007C507C"/>
    <w:pPr>
      <w:pBdr>
        <w:top w:val="single" w:sz="4" w:space="0" w:color="auto"/>
        <w:left w:val="single" w:sz="4" w:space="0" w:color="auto"/>
        <w:bottom w:val="single" w:sz="4" w:space="0" w:color="auto"/>
        <w:right w:val="single" w:sz="4" w:space="0" w:color="auto"/>
      </w:pBdr>
      <w:shd w:val="clear" w:color="FFFFFF" w:fill="FFFFFF"/>
      <w:spacing w:before="100" w:beforeAutospacing="1" w:after="100" w:afterAutospacing="1"/>
      <w:jc w:val="right"/>
    </w:pPr>
    <w:rPr>
      <w:rFonts w:ascii="Times New Roman" w:eastAsia="Times New Roman" w:hAnsi="Times New Roman" w:cs="Times New Roman"/>
      <w:color w:val="000000"/>
      <w:sz w:val="13"/>
      <w:szCs w:val="13"/>
    </w:rPr>
  </w:style>
  <w:style w:type="paragraph" w:customStyle="1" w:styleId="xl133">
    <w:name w:val="xl133"/>
    <w:basedOn w:val="Normal"/>
    <w:rsid w:val="007C507C"/>
    <w:pPr>
      <w:pBdr>
        <w:top w:val="single" w:sz="4" w:space="0" w:color="auto"/>
        <w:left w:val="single" w:sz="4" w:space="0" w:color="auto"/>
        <w:bottom w:val="single" w:sz="4" w:space="0" w:color="auto"/>
        <w:right w:val="single" w:sz="4" w:space="0" w:color="auto"/>
      </w:pBdr>
      <w:shd w:val="clear" w:color="E0E0E0" w:fill="E0E0E0"/>
      <w:spacing w:before="100" w:beforeAutospacing="1" w:after="100" w:afterAutospacing="1"/>
      <w:jc w:val="center"/>
      <w:textAlignment w:val="center"/>
    </w:pPr>
    <w:rPr>
      <w:rFonts w:ascii="Times New Roman" w:eastAsia="Times New Roman" w:hAnsi="Times New Roman" w:cs="Times New Roman"/>
      <w:color w:val="000000"/>
      <w:sz w:val="16"/>
      <w:szCs w:val="16"/>
    </w:rPr>
  </w:style>
  <w:style w:type="paragraph" w:customStyle="1" w:styleId="xl134">
    <w:name w:val="xl134"/>
    <w:basedOn w:val="Normal"/>
    <w:rsid w:val="007C507C"/>
    <w:pPr>
      <w:pBdr>
        <w:top w:val="single" w:sz="4" w:space="0" w:color="auto"/>
        <w:left w:val="single" w:sz="4" w:space="0" w:color="auto"/>
        <w:bottom w:val="single" w:sz="4" w:space="0" w:color="auto"/>
        <w:right w:val="single" w:sz="4" w:space="0" w:color="auto"/>
      </w:pBdr>
      <w:shd w:val="clear" w:color="FFFFFF" w:fill="FFFFFF"/>
      <w:spacing w:before="100" w:beforeAutospacing="1" w:after="100" w:afterAutospacing="1"/>
      <w:jc w:val="center"/>
    </w:pPr>
    <w:rPr>
      <w:rFonts w:ascii="Times New Roman" w:eastAsia="Times New Roman" w:hAnsi="Times New Roman" w:cs="Times New Roman"/>
      <w:color w:val="000000"/>
      <w:sz w:val="13"/>
      <w:szCs w:val="13"/>
    </w:rPr>
  </w:style>
  <w:style w:type="paragraph" w:customStyle="1" w:styleId="xl135">
    <w:name w:val="xl135"/>
    <w:basedOn w:val="Normal"/>
    <w:rsid w:val="007C507C"/>
    <w:pPr>
      <w:pBdr>
        <w:top w:val="single" w:sz="4" w:space="0" w:color="auto"/>
        <w:left w:val="single" w:sz="4" w:space="0" w:color="auto"/>
        <w:bottom w:val="single" w:sz="4" w:space="0" w:color="auto"/>
        <w:right w:val="single" w:sz="4" w:space="0" w:color="auto"/>
      </w:pBdr>
      <w:shd w:val="clear" w:color="E0E0E0" w:fill="E0E0E0"/>
      <w:spacing w:before="100" w:beforeAutospacing="1" w:after="100" w:afterAutospacing="1"/>
      <w:jc w:val="center"/>
      <w:textAlignment w:val="center"/>
    </w:pPr>
    <w:rPr>
      <w:rFonts w:ascii="Times New Roman" w:eastAsia="Times New Roman" w:hAnsi="Times New Roman" w:cs="Times New Roman"/>
      <w:color w:val="000000"/>
      <w:sz w:val="16"/>
      <w:szCs w:val="16"/>
    </w:rPr>
  </w:style>
  <w:style w:type="paragraph" w:customStyle="1" w:styleId="xl136">
    <w:name w:val="xl136"/>
    <w:basedOn w:val="Normal"/>
    <w:rsid w:val="007C507C"/>
    <w:pPr>
      <w:pBdr>
        <w:top w:val="single" w:sz="4" w:space="0" w:color="auto"/>
        <w:left w:val="single" w:sz="4" w:space="0" w:color="auto"/>
        <w:bottom w:val="single" w:sz="4" w:space="0" w:color="auto"/>
        <w:right w:val="single" w:sz="4" w:space="0" w:color="auto"/>
      </w:pBdr>
      <w:shd w:val="clear" w:color="E0E0E0" w:fill="E0E0E0"/>
      <w:spacing w:before="100" w:beforeAutospacing="1" w:after="100" w:afterAutospacing="1"/>
      <w:textAlignment w:val="center"/>
    </w:pPr>
    <w:rPr>
      <w:rFonts w:ascii="Times New Roman" w:eastAsia="Times New Roman" w:hAnsi="Times New Roman" w:cs="Times New Roman"/>
      <w:color w:val="000000"/>
      <w:sz w:val="16"/>
      <w:szCs w:val="16"/>
    </w:rPr>
  </w:style>
  <w:style w:type="paragraph" w:customStyle="1" w:styleId="xl137">
    <w:name w:val="xl137"/>
    <w:basedOn w:val="Normal"/>
    <w:rsid w:val="007C507C"/>
    <w:pPr>
      <w:pBdr>
        <w:top w:val="single" w:sz="4" w:space="0" w:color="auto"/>
        <w:left w:val="single" w:sz="4" w:space="0" w:color="auto"/>
        <w:bottom w:val="single" w:sz="4" w:space="0" w:color="auto"/>
        <w:right w:val="single" w:sz="4" w:space="0" w:color="auto"/>
      </w:pBdr>
      <w:shd w:val="clear" w:color="E0E0E0" w:fill="E0E0E0"/>
      <w:spacing w:before="100" w:beforeAutospacing="1" w:after="100" w:afterAutospacing="1"/>
      <w:jc w:val="center"/>
      <w:textAlignment w:val="center"/>
    </w:pPr>
    <w:rPr>
      <w:rFonts w:ascii="Times New Roman" w:eastAsia="Times New Roman" w:hAnsi="Times New Roman" w:cs="Times New Roman"/>
      <w:color w:val="000000"/>
      <w:sz w:val="16"/>
      <w:szCs w:val="16"/>
    </w:rPr>
  </w:style>
  <w:style w:type="paragraph" w:customStyle="1" w:styleId="xl138">
    <w:name w:val="xl138"/>
    <w:basedOn w:val="Normal"/>
    <w:rsid w:val="007C507C"/>
    <w:pPr>
      <w:pBdr>
        <w:top w:val="single" w:sz="4" w:space="0" w:color="auto"/>
        <w:left w:val="single" w:sz="4" w:space="0" w:color="auto"/>
        <w:bottom w:val="single" w:sz="4" w:space="0" w:color="auto"/>
        <w:right w:val="single" w:sz="4" w:space="0" w:color="auto"/>
      </w:pBdr>
      <w:shd w:val="clear" w:color="FFFFFF" w:fill="FFFFFF"/>
      <w:spacing w:before="100" w:beforeAutospacing="1" w:after="100" w:afterAutospacing="1"/>
      <w:jc w:val="center"/>
    </w:pPr>
    <w:rPr>
      <w:rFonts w:ascii="Times New Roman" w:eastAsia="Times New Roman" w:hAnsi="Times New Roman" w:cs="Times New Roman"/>
      <w:color w:val="000000"/>
      <w:sz w:val="13"/>
      <w:szCs w:val="13"/>
    </w:rPr>
  </w:style>
  <w:style w:type="paragraph" w:customStyle="1" w:styleId="xl139">
    <w:name w:val="xl139"/>
    <w:basedOn w:val="Normal"/>
    <w:rsid w:val="007C507C"/>
    <w:pPr>
      <w:spacing w:before="100" w:beforeAutospacing="1" w:after="100" w:afterAutospacing="1"/>
      <w:jc w:val="center"/>
    </w:pPr>
    <w:rPr>
      <w:rFonts w:ascii="Times New Roman" w:eastAsia="Times New Roman" w:hAnsi="Times New Roman" w:cs="Times New Roman"/>
    </w:rPr>
  </w:style>
  <w:style w:type="paragraph" w:customStyle="1" w:styleId="xl140">
    <w:name w:val="xl140"/>
    <w:basedOn w:val="Normal"/>
    <w:rsid w:val="007C507C"/>
    <w:pPr>
      <w:pBdr>
        <w:top w:val="single" w:sz="4" w:space="0" w:color="auto"/>
        <w:left w:val="single" w:sz="4" w:space="0" w:color="auto"/>
        <w:bottom w:val="single" w:sz="4" w:space="0" w:color="auto"/>
        <w:right w:val="single" w:sz="4" w:space="0" w:color="auto"/>
      </w:pBdr>
      <w:shd w:val="clear" w:color="E0E0E0" w:fill="E0E0E0"/>
      <w:spacing w:before="100" w:beforeAutospacing="1" w:after="100" w:afterAutospacing="1"/>
      <w:jc w:val="center"/>
      <w:textAlignment w:val="center"/>
    </w:pPr>
    <w:rPr>
      <w:rFonts w:ascii="Times New Roman" w:eastAsia="Times New Roman" w:hAnsi="Times New Roman" w:cs="Times New Roman"/>
      <w:color w:val="000000"/>
      <w:sz w:val="16"/>
      <w:szCs w:val="16"/>
    </w:rPr>
  </w:style>
  <w:style w:type="paragraph" w:customStyle="1" w:styleId="xl141">
    <w:name w:val="xl141"/>
    <w:basedOn w:val="Normal"/>
    <w:rsid w:val="007C507C"/>
    <w:pPr>
      <w:pBdr>
        <w:top w:val="single" w:sz="4" w:space="0" w:color="auto"/>
        <w:left w:val="single" w:sz="4" w:space="0" w:color="auto"/>
        <w:bottom w:val="single" w:sz="4" w:space="0" w:color="auto"/>
        <w:right w:val="single" w:sz="4" w:space="0" w:color="auto"/>
      </w:pBdr>
      <w:shd w:val="clear" w:color="FFFFFF" w:fill="FFFFFF"/>
      <w:spacing w:before="100" w:beforeAutospacing="1" w:after="100" w:afterAutospacing="1"/>
      <w:jc w:val="center"/>
    </w:pPr>
    <w:rPr>
      <w:rFonts w:ascii="Times New Roman" w:eastAsia="Times New Roman" w:hAnsi="Times New Roman" w:cs="Times New Roman"/>
      <w:color w:val="000000"/>
      <w:sz w:val="13"/>
      <w:szCs w:val="13"/>
    </w:rPr>
  </w:style>
  <w:style w:type="paragraph" w:customStyle="1" w:styleId="xl142">
    <w:name w:val="xl142"/>
    <w:basedOn w:val="Normal"/>
    <w:rsid w:val="007C507C"/>
    <w:pPr>
      <w:spacing w:before="100" w:beforeAutospacing="1" w:after="100" w:afterAutospacing="1"/>
      <w:jc w:val="center"/>
    </w:pPr>
    <w:rPr>
      <w:rFonts w:ascii="Times New Roman" w:eastAsia="Times New Roman" w:hAnsi="Times New Roman" w:cs="Times New Roman"/>
    </w:rPr>
  </w:style>
  <w:style w:type="paragraph" w:customStyle="1" w:styleId="xl143">
    <w:name w:val="xl143"/>
    <w:basedOn w:val="Normal"/>
    <w:rsid w:val="007C507C"/>
    <w:pPr>
      <w:pBdr>
        <w:top w:val="single" w:sz="4" w:space="0" w:color="auto"/>
        <w:left w:val="single" w:sz="4" w:space="0" w:color="auto"/>
        <w:bottom w:val="single" w:sz="4" w:space="0" w:color="auto"/>
        <w:right w:val="single" w:sz="4" w:space="0" w:color="auto"/>
      </w:pBdr>
      <w:shd w:val="clear" w:color="E0E0E0" w:fill="E0E0E0"/>
      <w:spacing w:before="100" w:beforeAutospacing="1" w:after="100" w:afterAutospacing="1"/>
      <w:jc w:val="center"/>
      <w:textAlignment w:val="center"/>
    </w:pPr>
    <w:rPr>
      <w:rFonts w:ascii="Times New Roman" w:eastAsia="Times New Roman" w:hAnsi="Times New Roman" w:cs="Times New Roman"/>
      <w:color w:val="000000"/>
      <w:sz w:val="16"/>
      <w:szCs w:val="16"/>
    </w:rPr>
  </w:style>
  <w:style w:type="paragraph" w:customStyle="1" w:styleId="xl144">
    <w:name w:val="xl144"/>
    <w:basedOn w:val="Normal"/>
    <w:rsid w:val="007C507C"/>
    <w:pPr>
      <w:pBdr>
        <w:top w:val="single" w:sz="4" w:space="0" w:color="auto"/>
        <w:left w:val="single" w:sz="4" w:space="0" w:color="auto"/>
        <w:bottom w:val="single" w:sz="4" w:space="0" w:color="auto"/>
      </w:pBdr>
      <w:spacing w:before="100" w:beforeAutospacing="1" w:after="100" w:afterAutospacing="1"/>
      <w:jc w:val="center"/>
    </w:pPr>
    <w:rPr>
      <w:rFonts w:ascii="Arial" w:eastAsia="Times New Roman" w:hAnsi="Arial" w:cs="Arial"/>
      <w:b/>
      <w:bCs/>
    </w:rPr>
  </w:style>
  <w:style w:type="paragraph" w:customStyle="1" w:styleId="xl145">
    <w:name w:val="xl145"/>
    <w:basedOn w:val="Normal"/>
    <w:rsid w:val="007C507C"/>
    <w:pPr>
      <w:pBdr>
        <w:top w:val="single" w:sz="4" w:space="0" w:color="auto"/>
        <w:bottom w:val="single" w:sz="4" w:space="0" w:color="auto"/>
      </w:pBdr>
      <w:spacing w:before="100" w:beforeAutospacing="1" w:after="100" w:afterAutospacing="1"/>
      <w:jc w:val="center"/>
    </w:pPr>
    <w:rPr>
      <w:rFonts w:ascii="Arial" w:eastAsia="Times New Roman" w:hAnsi="Arial" w:cs="Arial"/>
      <w:b/>
      <w:bCs/>
    </w:rPr>
  </w:style>
  <w:style w:type="paragraph" w:customStyle="1" w:styleId="xl146">
    <w:name w:val="xl146"/>
    <w:basedOn w:val="Normal"/>
    <w:rsid w:val="007C507C"/>
    <w:pPr>
      <w:pBdr>
        <w:top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b/>
      <w:bCs/>
    </w:rPr>
  </w:style>
  <w:style w:type="paragraph" w:customStyle="1" w:styleId="xl147">
    <w:name w:val="xl147"/>
    <w:basedOn w:val="Normal"/>
    <w:rsid w:val="007C507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08427525">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licitanet.com.br" TargetMode="External"/><Relationship Id="rId18" Type="http://schemas.openxmlformats.org/officeDocument/2006/relationships/hyperlink" Target="mailto:fornecedor@licitanet.com.br" TargetMode="External"/><Relationship Id="rId26" Type="http://schemas.openxmlformats.org/officeDocument/2006/relationships/hyperlink" Target="https://licitanet.com.br/" TargetMode="External"/><Relationship Id="rId39"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21" Type="http://schemas.openxmlformats.org/officeDocument/2006/relationships/hyperlink" Target="https://licitanet.com.br/" TargetMode="External"/><Relationship Id="rId34" Type="http://schemas.openxmlformats.org/officeDocument/2006/relationships/hyperlink" Target="https://www.gov.br/economia/pt-br/assuntos/drei/legislacao/arquivos/legislacoes-federais/indrei772020.pdf" TargetMode="External"/><Relationship Id="rId42" Type="http://schemas.openxmlformats.org/officeDocument/2006/relationships/fontTable" Target="fontTable.xml"/><Relationship Id="rId7" Type="http://schemas.microsoft.com/office/2007/relationships/stylesWithEffects" Target="stylesWithEffects.xml"/><Relationship Id="rId12" Type="http://schemas.openxmlformats.org/officeDocument/2006/relationships/hyperlink" Target="mailto:licitacaopmr21@gmail.com" TargetMode="External"/><Relationship Id="rId17" Type="http://schemas.openxmlformats.org/officeDocument/2006/relationships/hyperlink" Target="mailto:" TargetMode="External"/><Relationship Id="rId25" Type="http://schemas.openxmlformats.org/officeDocument/2006/relationships/hyperlink" Target="https://www.licitanet.com.br/,%20" TargetMode="External"/><Relationship Id="rId33" Type="http://schemas.openxmlformats.org/officeDocument/2006/relationships/hyperlink" Target="https://www.gov.br/empresas-e-negocios/pt-br/empreendedor" TargetMode="External"/><Relationship Id="rId38" Type="http://schemas.openxmlformats.org/officeDocument/2006/relationships/hyperlink" Target="http://www.planalto.gov.br/ccivil_03/_ato2019-2022/2021/lei/L14133.htm" TargetMode="External"/><Relationship Id="rId2" Type="http://schemas.openxmlformats.org/officeDocument/2006/relationships/customXml" Target="../customXml/item2.xml"/><Relationship Id="rId16" Type="http://schemas.openxmlformats.org/officeDocument/2006/relationships/hyperlink" Target="https://www.licitanet.com.br" TargetMode="External"/><Relationship Id="rId20" Type="http://schemas.openxmlformats.org/officeDocument/2006/relationships/hyperlink" Target="https://licitanet.com.br/" TargetMode="External"/><Relationship Id="rId29" Type="http://schemas.openxmlformats.org/officeDocument/2006/relationships/hyperlink" Target="http://www.portaltransparencia.gov.br" TargetMode="External"/><Relationship Id="rId41"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hyperlink" Target="https://licitanet.com.br/)" TargetMode="External"/><Relationship Id="rId32" Type="http://schemas.openxmlformats.org/officeDocument/2006/relationships/hyperlink" Target="https://www.planalto.gov.br/ccivil_03/_ato2019-2022/2021/lei/l14133.htm" TargetMode="External"/><Relationship Id="rId37" Type="http://schemas.openxmlformats.org/officeDocument/2006/relationships/hyperlink" Target="https://www.planalto.gov.br/ccivil_03/leis/l5764.htm" TargetMode="External"/><Relationship Id="rId40"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www.licitanet.com.br/" TargetMode="External"/><Relationship Id="rId23" Type="http://schemas.openxmlformats.org/officeDocument/2006/relationships/hyperlink" Target="https://licitanet.com.br/"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s://www.planalto.gov.br/ccivil_03/leis/l5764.htm" TargetMode="External"/><Relationship Id="rId10" Type="http://schemas.openxmlformats.org/officeDocument/2006/relationships/footnotes" Target="footnotes.xml"/><Relationship Id="rId19" Type="http://schemas.openxmlformats.org/officeDocument/2006/relationships/hyperlink" Target="mailto:comercial@licitanet.com.br" TargetMode="External"/><Relationship Id="rId31" Type="http://schemas.openxmlformats.org/officeDocument/2006/relationships/hyperlink" Target="https://www.planalto.gov.br/ccivil_03/_ato2019-2022/2021/lei/l14133.ht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riachuelo.se.gov.br" TargetMode="External"/><Relationship Id="rId22" Type="http://schemas.openxmlformats.org/officeDocument/2006/relationships/hyperlink" Target="https://licitanet.com.br/"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riachuelo.se.gov.br" TargetMode="External"/><Relationship Id="rId35" Type="http://schemas.openxmlformats.org/officeDocument/2006/relationships/hyperlink" Target="https://www.gov.br/economia/pt-br/assuntos/drei/legislacao/arquivos/legislacoes-federais/indrei772020.pdf" TargetMode="External"/><Relationship Id="rId43"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d7c48ea4-4748-4e79-bb61-d51d73419c91">
      <UserInfo>
        <DisplayName>Maiko Henrique Lopes Lemes</DisplayName>
        <AccountId>34</AccountId>
        <AccountType/>
      </UserInfo>
      <UserInfo>
        <DisplayName>Thais Sabara Vieira de Goes</DisplayName>
        <AccountId>43</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C7B275-7281-49DC-9744-51C9683D51D2}">
  <ds:schemaRefs>
    <ds:schemaRef ds:uri="http://schemas.microsoft.com/office/2006/metadata/properties"/>
    <ds:schemaRef ds:uri="http://schemas.microsoft.com/office/infopath/2007/PartnerControls"/>
    <ds:schemaRef ds:uri="d7c48ea4-4748-4e79-bb61-d51d73419c91"/>
  </ds:schemaRefs>
</ds:datastoreItem>
</file>

<file path=customXml/itemProps2.xml><?xml version="1.0" encoding="utf-8"?>
<ds:datastoreItem xmlns:ds="http://schemas.openxmlformats.org/officeDocument/2006/customXml" ds:itemID="{83E8F153-47F9-46C6-9284-C98D823275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C5D9370-D0F8-4975-A2D0-83FD7771EADE}">
  <ds:schemaRefs>
    <ds:schemaRef ds:uri="http://schemas.microsoft.com/sharepoint/v3/contenttype/forms"/>
  </ds:schemaRefs>
</ds:datastoreItem>
</file>

<file path=customXml/itemProps4.xml><?xml version="1.0" encoding="utf-8"?>
<ds:datastoreItem xmlns:ds="http://schemas.openxmlformats.org/officeDocument/2006/customXml" ds:itemID="{63B3FA45-28D7-45A1-87EE-3DB84831B9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54</Pages>
  <Words>21401</Words>
  <Characters>115571</Characters>
  <Application>Microsoft Office Word</Application>
  <DocSecurity>0</DocSecurity>
  <Lines>963</Lines>
  <Paragraphs>273</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136699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2025-02-05T13:30:00Z</dcterms:created>
  <dcterms:modified xsi:type="dcterms:W3CDTF">2025-02-11T13:08:00Z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0x01010012A2765E7DFD38469B2E626874CD0041</vt:lpwstr>
  </property>
</Properties>
</file>